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3E" w:rsidRPr="00BD643E" w:rsidRDefault="00BD643E" w:rsidP="00A64039">
      <w:pPr>
        <w:jc w:val="center"/>
        <w:rPr>
          <w:rFonts w:cs="Kalimati"/>
          <w:b/>
          <w:bCs/>
          <w:sz w:val="24"/>
          <w:szCs w:val="24"/>
          <w:lang w:bidi="ne-NP"/>
        </w:rPr>
      </w:pPr>
      <w:r w:rsidRPr="00BD643E">
        <w:rPr>
          <w:rFonts w:cs="Kalimati" w:hint="cs"/>
          <w:b/>
          <w:bCs/>
          <w:sz w:val="24"/>
          <w:szCs w:val="24"/>
          <w:cs/>
          <w:lang w:bidi="ne-NP"/>
        </w:rPr>
        <w:t>परिच्छेद-१</w:t>
      </w:r>
    </w:p>
    <w:p w:rsidR="00BD643E" w:rsidRPr="00A82AEA" w:rsidRDefault="00BD643E" w:rsidP="00A64039">
      <w:pPr>
        <w:jc w:val="center"/>
        <w:rPr>
          <w:rFonts w:cs="Kalimati"/>
          <w:b/>
          <w:bCs/>
          <w:sz w:val="28"/>
          <w:szCs w:val="28"/>
          <w:lang w:bidi="ne-NP"/>
        </w:rPr>
      </w:pPr>
      <w:r w:rsidRPr="00A82AEA">
        <w:rPr>
          <w:rFonts w:cs="Kalimati" w:hint="cs"/>
          <w:b/>
          <w:bCs/>
          <w:sz w:val="28"/>
          <w:szCs w:val="28"/>
          <w:cs/>
          <w:lang w:bidi="ne-NP"/>
        </w:rPr>
        <w:t>परिचय</w:t>
      </w:r>
    </w:p>
    <w:p w:rsidR="00BD643E" w:rsidRPr="00A82AEA" w:rsidRDefault="00BD643E" w:rsidP="00BD643E">
      <w:pPr>
        <w:rPr>
          <w:rFonts w:cs="Kalimati"/>
          <w:b/>
          <w:bCs/>
          <w:sz w:val="24"/>
          <w:szCs w:val="24"/>
          <w:lang w:bidi="hi-IN"/>
        </w:rPr>
      </w:pPr>
      <w:r w:rsidRPr="00A82AEA">
        <w:rPr>
          <w:rFonts w:cs="Kalimati"/>
          <w:b/>
          <w:bCs/>
          <w:sz w:val="24"/>
          <w:szCs w:val="24"/>
          <w:cs/>
          <w:lang w:bidi="hi-IN"/>
        </w:rPr>
        <w:t>१</w:t>
      </w:r>
      <w:r w:rsidRPr="00A82AEA">
        <w:rPr>
          <w:rFonts w:cs="Kalimati"/>
          <w:b/>
          <w:bCs/>
          <w:sz w:val="24"/>
          <w:szCs w:val="24"/>
        </w:rPr>
        <w:t>.</w:t>
      </w:r>
      <w:r w:rsidRPr="00A82AEA">
        <w:rPr>
          <w:rFonts w:cs="Kalimati"/>
          <w:b/>
          <w:bCs/>
          <w:sz w:val="24"/>
          <w:szCs w:val="24"/>
          <w:cs/>
          <w:lang w:bidi="hi-IN"/>
        </w:rPr>
        <w:t>१</w:t>
      </w:r>
      <w:r w:rsidR="00DC5126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A82AEA">
        <w:rPr>
          <w:rFonts w:cs="Kalimati"/>
          <w:b/>
          <w:bCs/>
          <w:sz w:val="24"/>
          <w:szCs w:val="24"/>
          <w:cs/>
          <w:lang w:bidi="hi-IN"/>
        </w:rPr>
        <w:t>पृष्ठभूमि</w:t>
      </w:r>
    </w:p>
    <w:p w:rsidR="004A55A9" w:rsidRPr="00BD643E" w:rsidRDefault="004A55A9" w:rsidP="00BD643E">
      <w:pPr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नेपा</w:t>
      </w:r>
      <w:r w:rsidR="008258D3">
        <w:rPr>
          <w:rFonts w:cs="Kalimati" w:hint="cs"/>
          <w:sz w:val="24"/>
          <w:szCs w:val="24"/>
          <w:cs/>
          <w:lang w:bidi="ne-NP"/>
        </w:rPr>
        <w:t>ली जनताले पहिलो पटक आफैले निर्वाचित गरे</w:t>
      </w:r>
      <w:r w:rsidR="00514140">
        <w:rPr>
          <w:rFonts w:cs="Kalimati" w:hint="cs"/>
          <w:sz w:val="24"/>
          <w:szCs w:val="24"/>
          <w:cs/>
          <w:lang w:bidi="ne-NP"/>
        </w:rPr>
        <w:t>को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संविधान सभाका प्रतिनिधिबाट निर्माण गरिएको </w:t>
      </w:r>
      <w:r w:rsidR="00514140">
        <w:rPr>
          <w:rFonts w:cs="Kalimati" w:hint="cs"/>
          <w:sz w:val="24"/>
          <w:szCs w:val="24"/>
          <w:cs/>
          <w:lang w:bidi="ne-NP"/>
        </w:rPr>
        <w:t xml:space="preserve">नेपालको संविधान </w:t>
      </w:r>
      <w:r w:rsidR="00A70425">
        <w:rPr>
          <w:rFonts w:cs="Kalimati" w:hint="cs"/>
          <w:sz w:val="24"/>
          <w:szCs w:val="24"/>
          <w:cs/>
          <w:lang w:bidi="ne-NP"/>
        </w:rPr>
        <w:t>२०७२ साल असोज ३ गतेदेखि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ला</w:t>
      </w:r>
      <w:r w:rsidR="00A70425">
        <w:rPr>
          <w:rFonts w:cs="Kalimati" w:hint="cs"/>
          <w:sz w:val="24"/>
          <w:szCs w:val="24"/>
          <w:cs/>
          <w:lang w:bidi="ne-NP"/>
        </w:rPr>
        <w:t>गू भएको छ। नेपाल संघीय, समावेशी</w:t>
      </w:r>
      <w:r w:rsidRPr="00BD643E">
        <w:rPr>
          <w:rFonts w:cs="Kalimati" w:hint="cs"/>
          <w:sz w:val="24"/>
          <w:szCs w:val="24"/>
          <w:cs/>
          <w:lang w:bidi="ne-NP"/>
        </w:rPr>
        <w:t>, लोकतान्त्रिक गणतन्त्र</w:t>
      </w:r>
      <w:r w:rsidR="00514140">
        <w:rPr>
          <w:rFonts w:cs="Kalimati" w:hint="cs"/>
          <w:sz w:val="24"/>
          <w:szCs w:val="24"/>
          <w:cs/>
          <w:lang w:bidi="ne-NP"/>
        </w:rPr>
        <w:t>ात्मक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राज्यमा रुपान्तरित भएको छ।</w:t>
      </w:r>
      <w:r w:rsidR="00BB305C">
        <w:rPr>
          <w:rFonts w:cs="Kalimati"/>
          <w:sz w:val="24"/>
          <w:szCs w:val="24"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>नेपालको संविधानले संघीय लोकतान्त्रिक गणतन्त्र नेपालको मूल संरचना संघ, प्रदेश र स्थानीय तह गरी तीन तहको हुने तथा राज्यशक्तिको प्रयोग तीनै तहले संविधान र कानून बम</w:t>
      </w:r>
      <w:r w:rsidR="00DC5126">
        <w:rPr>
          <w:rFonts w:cs="Kalimati" w:hint="cs"/>
          <w:sz w:val="24"/>
          <w:szCs w:val="24"/>
          <w:cs/>
          <w:lang w:bidi="ne-NP"/>
        </w:rPr>
        <w:t>ो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जिम गर्ने व्यवस्था गरेको छ। संघ, प्रदेश र स्थानीय तहका </w:t>
      </w:r>
      <w:r w:rsidR="00107ED0">
        <w:rPr>
          <w:rFonts w:cs="Kalimati" w:hint="cs"/>
          <w:sz w:val="24"/>
          <w:szCs w:val="24"/>
          <w:cs/>
          <w:lang w:bidi="ne-NP"/>
        </w:rPr>
        <w:t xml:space="preserve">एकल </w:t>
      </w:r>
      <w:r w:rsidRPr="00BD643E">
        <w:rPr>
          <w:rFonts w:cs="Kalimati" w:hint="cs"/>
          <w:sz w:val="24"/>
          <w:szCs w:val="24"/>
          <w:cs/>
          <w:lang w:bidi="ne-NP"/>
        </w:rPr>
        <w:t>अधिकारहर</w:t>
      </w:r>
      <w:r w:rsidR="00034A4C">
        <w:rPr>
          <w:rFonts w:cs="Kalimati" w:hint="cs"/>
          <w:sz w:val="24"/>
          <w:szCs w:val="24"/>
          <w:cs/>
          <w:lang w:bidi="ne-NP"/>
        </w:rPr>
        <w:t>ू संविधानको क्रमश: अनुसूची ५,</w:t>
      </w:r>
      <w:r w:rsidR="00DC5126">
        <w:rPr>
          <w:rFonts w:cs="Kalimati" w:hint="cs"/>
          <w:sz w:val="24"/>
          <w:szCs w:val="24"/>
          <w:cs/>
          <w:lang w:bidi="ne-NP"/>
        </w:rPr>
        <w:t xml:space="preserve"> </w:t>
      </w:r>
      <w:r w:rsidR="00034A4C">
        <w:rPr>
          <w:rFonts w:cs="Kalimati" w:hint="cs"/>
          <w:sz w:val="24"/>
          <w:szCs w:val="24"/>
          <w:cs/>
          <w:lang w:bidi="ne-NP"/>
        </w:rPr>
        <w:t>६</w:t>
      </w:r>
      <w:r w:rsidR="00514140">
        <w:rPr>
          <w:rFonts w:cs="Kalimati" w:hint="cs"/>
          <w:sz w:val="24"/>
          <w:szCs w:val="24"/>
          <w:cs/>
          <w:lang w:bidi="ne-NP"/>
        </w:rPr>
        <w:t xml:space="preserve"> र ८ मा र संघ</w:t>
      </w:r>
      <w:r w:rsidR="00514140">
        <w:rPr>
          <w:rFonts w:cs="Kalimati"/>
          <w:sz w:val="24"/>
          <w:szCs w:val="24"/>
          <w:lang w:bidi="ne-NP"/>
        </w:rPr>
        <w:t>,</w:t>
      </w:r>
      <w:r w:rsidR="00DC5126">
        <w:rPr>
          <w:rFonts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>प्रदेश</w:t>
      </w:r>
      <w:r w:rsidR="00514140">
        <w:rPr>
          <w:rFonts w:cs="Kalimati" w:hint="cs"/>
          <w:sz w:val="24"/>
          <w:szCs w:val="24"/>
          <w:cs/>
          <w:lang w:bidi="ne-NP"/>
        </w:rPr>
        <w:t xml:space="preserve"> र स्थानीयतहका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साझा </w:t>
      </w:r>
      <w:r w:rsidR="00514140">
        <w:rPr>
          <w:rFonts w:cs="Kalimati" w:hint="cs"/>
          <w:sz w:val="24"/>
          <w:szCs w:val="24"/>
          <w:cs/>
          <w:lang w:bidi="ne-NP"/>
        </w:rPr>
        <w:t>अधिकारलाई अनुसूची ७ र ९ मा</w:t>
      </w:r>
      <w:r w:rsidR="00C15D0A">
        <w:rPr>
          <w:rFonts w:cs="Kalimati" w:hint="cs"/>
          <w:sz w:val="24"/>
          <w:szCs w:val="24"/>
          <w:cs/>
          <w:lang w:bidi="ne-NP"/>
        </w:rPr>
        <w:t xml:space="preserve"> </w:t>
      </w:r>
      <w:r w:rsidR="00514140">
        <w:rPr>
          <w:rFonts w:cs="Kalimati" w:hint="cs"/>
          <w:sz w:val="24"/>
          <w:szCs w:val="24"/>
          <w:cs/>
          <w:lang w:bidi="ne-NP"/>
        </w:rPr>
        <w:t>समावेश गरिए</w:t>
      </w:r>
      <w:r w:rsidRPr="00BD643E">
        <w:rPr>
          <w:rFonts w:cs="Kalimati" w:hint="cs"/>
          <w:sz w:val="24"/>
          <w:szCs w:val="24"/>
          <w:cs/>
          <w:lang w:bidi="ne-NP"/>
        </w:rPr>
        <w:t>को छ।</w:t>
      </w:r>
      <w:r w:rsidR="00DC5126">
        <w:rPr>
          <w:rFonts w:cs="Kalimati" w:hint="cs"/>
          <w:sz w:val="24"/>
          <w:szCs w:val="24"/>
          <w:cs/>
          <w:lang w:bidi="ne-NP"/>
        </w:rPr>
        <w:t xml:space="preserve"> </w:t>
      </w:r>
      <w:r w:rsidR="000072D9">
        <w:rPr>
          <w:rFonts w:cs="Kalimati" w:hint="cs"/>
          <w:sz w:val="24"/>
          <w:szCs w:val="24"/>
          <w:cs/>
          <w:lang w:bidi="ne-NP"/>
        </w:rPr>
        <w:t xml:space="preserve">संविधानमा उल्लिखित अधिकारसूचीको विवरण अनुसूची </w:t>
      </w:r>
      <w:r w:rsidR="000072D9">
        <w:rPr>
          <w:rFonts w:cs="Kalimati"/>
          <w:sz w:val="24"/>
          <w:szCs w:val="24"/>
          <w:lang w:bidi="ne-NP"/>
        </w:rPr>
        <w:t>-</w:t>
      </w:r>
      <w:r w:rsidR="00CE1BDA">
        <w:rPr>
          <w:rFonts w:cs="Kalimati" w:hint="cs"/>
          <w:sz w:val="24"/>
          <w:szCs w:val="24"/>
          <w:cs/>
          <w:lang w:bidi="ne-NP"/>
        </w:rPr>
        <w:t>१ मा उल्लेख गरिएको छ।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संविधानले संघ, प्रदेश र स्थानीय तहको</w:t>
      </w:r>
      <w:r w:rsidR="00BF761F">
        <w:rPr>
          <w:rFonts w:cs="Kalimati" w:hint="cs"/>
          <w:sz w:val="24"/>
          <w:szCs w:val="24"/>
          <w:cs/>
          <w:lang w:bidi="ne-NP"/>
        </w:rPr>
        <w:t xml:space="preserve"> अन्तर सम्बन्ध सहकारिता, सहअस्ति</w:t>
      </w:r>
      <w:r w:rsidRPr="00BD643E">
        <w:rPr>
          <w:rFonts w:cs="Kalimati" w:hint="cs"/>
          <w:sz w:val="24"/>
          <w:szCs w:val="24"/>
          <w:cs/>
          <w:lang w:bidi="ne-NP"/>
        </w:rPr>
        <w:t>त्व र समन्वयको सिद्धान्तमा आधारित हुने व्यवस्था गरेको छ।</w:t>
      </w: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विगतको</w:t>
      </w:r>
      <w:r w:rsidR="004673AE">
        <w:rPr>
          <w:rFonts w:cs="Kalimati" w:hint="cs"/>
          <w:sz w:val="24"/>
          <w:szCs w:val="24"/>
          <w:cs/>
          <w:lang w:bidi="ne-NP"/>
        </w:rPr>
        <w:t xml:space="preserve"> एकात्मक शासन व्यवस्था</w:t>
      </w:r>
      <w:r w:rsidRPr="00BD643E">
        <w:rPr>
          <w:rFonts w:cs="Kalimati" w:hint="cs"/>
          <w:sz w:val="24"/>
          <w:szCs w:val="24"/>
          <w:cs/>
          <w:lang w:bidi="ne-NP"/>
        </w:rPr>
        <w:t>को</w:t>
      </w:r>
      <w:r w:rsidR="004673AE">
        <w:rPr>
          <w:rFonts w:cs="Kalimati" w:hint="cs"/>
          <w:sz w:val="24"/>
          <w:szCs w:val="24"/>
          <w:cs/>
          <w:lang w:bidi="ne-NP"/>
        </w:rPr>
        <w:t xml:space="preserve"> सट्टामा नेपालले संघीय शासन व्यवस्था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लाई अंगीकार गरेको हुँदा नेपालको संविधान बमोजिम संघीयता कार्यान्वयन तथा प्रशासन पुनर्संरचनाको लागि आवश्यक नीतिगत, कानूनी, संरचनागत, </w:t>
      </w:r>
      <w:r w:rsidR="00A70425">
        <w:rPr>
          <w:rFonts w:cs="Kalimati" w:hint="cs"/>
          <w:sz w:val="24"/>
          <w:szCs w:val="24"/>
          <w:cs/>
          <w:lang w:bidi="ne-NP"/>
        </w:rPr>
        <w:t>जनशक्ति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व्यवस्थापन, वित्तीय तथा प्रणाली</w:t>
      </w:r>
      <w:r w:rsidR="00C15D0A">
        <w:rPr>
          <w:rFonts w:cs="Kalimati" w:hint="cs"/>
          <w:sz w:val="24"/>
          <w:szCs w:val="24"/>
          <w:cs/>
          <w:lang w:bidi="ne-NP"/>
        </w:rPr>
        <w:t>गत अन्तर</w:t>
      </w:r>
      <w:r w:rsidRPr="00BD643E">
        <w:rPr>
          <w:rFonts w:cs="Kalimati" w:hint="cs"/>
          <w:sz w:val="24"/>
          <w:szCs w:val="24"/>
          <w:cs/>
          <w:lang w:bidi="ne-NP"/>
        </w:rPr>
        <w:t>सम्बन्धको व्यवस्था गर्न अत्यावश्यक भएको छ।</w:t>
      </w:r>
      <w:r w:rsidR="00BB305C">
        <w:rPr>
          <w:rFonts w:cs="Kalimati"/>
          <w:sz w:val="24"/>
          <w:szCs w:val="24"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>यस सन्दर्भमा सम्माननीय प्रधानमन्त्रीज्यूको अध्यक्षतामा संघीयता कार्यान्वयन</w:t>
      </w:r>
      <w:r w:rsidR="00A70425">
        <w:rPr>
          <w:rFonts w:cs="Kalimati" w:hint="cs"/>
          <w:sz w:val="24"/>
          <w:szCs w:val="24"/>
          <w:cs/>
          <w:lang w:bidi="ne-NP"/>
        </w:rPr>
        <w:t xml:space="preserve"> तथा प्रशासन पुन:संरचना निर्देशक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समिति र नेपाल सरकारका मुख्य सचिवज्यूको संयोजकत्वमा संघीयता कार्यान्वयन तथा प्रशासन पुन:संरचना स</w:t>
      </w:r>
      <w:r w:rsidR="004A2151">
        <w:rPr>
          <w:rFonts w:cs="Kalimati" w:hint="cs"/>
          <w:sz w:val="24"/>
          <w:szCs w:val="24"/>
          <w:cs/>
          <w:lang w:bidi="ne-NP"/>
        </w:rPr>
        <w:t>मन्वय समिति गठन गरिएका छन्। निर्देशक समितिको मिति २०७३।०५।२१ को निर्णय</w:t>
      </w:r>
      <w:r w:rsidR="00005AD7">
        <w:rPr>
          <w:rFonts w:cs="Kalimati" w:hint="cs"/>
          <w:sz w:val="24"/>
          <w:szCs w:val="24"/>
          <w:cs/>
          <w:lang w:bidi="ne-NP"/>
        </w:rPr>
        <w:t xml:space="preserve"> अनुसार संघ</w:t>
      </w:r>
      <w:r w:rsidR="00005AD7">
        <w:rPr>
          <w:rFonts w:cs="Kalimati"/>
          <w:sz w:val="24"/>
          <w:szCs w:val="24"/>
          <w:lang w:bidi="ne-NP"/>
        </w:rPr>
        <w:t xml:space="preserve">, </w:t>
      </w:r>
      <w:r w:rsidR="00005AD7">
        <w:rPr>
          <w:rFonts w:cs="Kalimati" w:hint="cs"/>
          <w:sz w:val="24"/>
          <w:szCs w:val="24"/>
          <w:cs/>
          <w:lang w:bidi="ne-NP"/>
        </w:rPr>
        <w:t>प्रदेश र स्थानीय तहको संगठन संरचनाको खाका तयार गर्ने उद्देश्यको लागि हाल भइरहेको संविधानमा उल्लेखित कार्यहरुको विस्तृतीकरणको कार्य सम्पन्न गरी सो को प्रतिवेदन पेश गर्ने भन्ने निर्देशन अनुसार प्रस्तुत प्रतिवेदन तयार गरिएको छ</w:t>
      </w:r>
      <w:r w:rsidR="00B02CF6">
        <w:rPr>
          <w:rFonts w:cs="Kalimati" w:hint="cs"/>
          <w:sz w:val="24"/>
          <w:szCs w:val="24"/>
          <w:cs/>
          <w:lang w:bidi="ne-NP"/>
        </w:rPr>
        <w:t>।</w:t>
      </w:r>
      <w:r w:rsidR="00A70425">
        <w:rPr>
          <w:rFonts w:cs="Kalimati" w:hint="cs"/>
          <w:sz w:val="24"/>
          <w:szCs w:val="24"/>
          <w:cs/>
          <w:lang w:bidi="ne-NP"/>
        </w:rPr>
        <w:t xml:space="preserve"> मू</w:t>
      </w:r>
      <w:r w:rsidR="00A7324E">
        <w:rPr>
          <w:rFonts w:cs="Kalimati" w:hint="cs"/>
          <w:sz w:val="24"/>
          <w:szCs w:val="24"/>
          <w:cs/>
          <w:lang w:bidi="ne-NP"/>
        </w:rPr>
        <w:t>लत</w:t>
      </w:r>
      <w:r w:rsidR="00C2419E">
        <w:rPr>
          <w:rFonts w:cs="Kalimati" w:hint="cs"/>
          <w:sz w:val="24"/>
          <w:szCs w:val="24"/>
          <w:cs/>
          <w:lang w:bidi="ne-NP"/>
        </w:rPr>
        <w:t>ः</w:t>
      </w:r>
      <w:r w:rsidR="00A7324E">
        <w:rPr>
          <w:rFonts w:cs="Kalimati" w:hint="cs"/>
          <w:sz w:val="24"/>
          <w:szCs w:val="24"/>
          <w:cs/>
          <w:lang w:bidi="ne-NP"/>
        </w:rPr>
        <w:t xml:space="preserve"> प्रस्तुत प्रतिवेदन निर्दिष्ट कार्यविधिको अवलम्बन र नेपाल सरका</w:t>
      </w:r>
      <w:r w:rsidR="00C1178F">
        <w:rPr>
          <w:rFonts w:cs="Kalimati" w:hint="cs"/>
          <w:sz w:val="24"/>
          <w:szCs w:val="24"/>
          <w:cs/>
          <w:lang w:bidi="ne-NP"/>
        </w:rPr>
        <w:t>रका मुख्य सचिव डा. सोमलाल सुवेदी</w:t>
      </w:r>
      <w:r w:rsidR="00A7324E">
        <w:rPr>
          <w:rFonts w:cs="Kalimati" w:hint="cs"/>
          <w:sz w:val="24"/>
          <w:szCs w:val="24"/>
          <w:cs/>
          <w:lang w:bidi="ne-NP"/>
        </w:rPr>
        <w:t>ज्यू</w:t>
      </w:r>
      <w:r w:rsidR="00691953">
        <w:rPr>
          <w:rFonts w:cs="Kalimati" w:hint="cs"/>
          <w:sz w:val="24"/>
          <w:szCs w:val="24"/>
          <w:cs/>
          <w:lang w:bidi="ne-NP"/>
        </w:rPr>
        <w:t>को</w:t>
      </w:r>
      <w:r w:rsidR="00C2419E">
        <w:rPr>
          <w:rFonts w:cs="Kalimati" w:hint="cs"/>
          <w:sz w:val="24"/>
          <w:szCs w:val="24"/>
          <w:cs/>
          <w:lang w:bidi="ne-NP"/>
        </w:rPr>
        <w:t xml:space="preserve"> प्रत्यक्ष संलग्नता</w:t>
      </w:r>
      <w:r w:rsidR="00C2419E">
        <w:rPr>
          <w:rFonts w:cs="Kalimati"/>
          <w:sz w:val="24"/>
          <w:szCs w:val="24"/>
          <w:lang w:bidi="ne-NP"/>
        </w:rPr>
        <w:t xml:space="preserve">, </w:t>
      </w:r>
      <w:r w:rsidR="00C2419E">
        <w:rPr>
          <w:rFonts w:cs="Kalimati" w:hint="cs"/>
          <w:sz w:val="24"/>
          <w:szCs w:val="24"/>
          <w:cs/>
          <w:lang w:bidi="ne-NP"/>
        </w:rPr>
        <w:t>समन्वय</w:t>
      </w:r>
      <w:r w:rsidR="00C2419E">
        <w:rPr>
          <w:rFonts w:cs="Kalimati"/>
          <w:sz w:val="24"/>
          <w:szCs w:val="24"/>
          <w:lang w:bidi="ne-NP"/>
        </w:rPr>
        <w:t>,</w:t>
      </w:r>
      <w:r w:rsidR="00C2419E">
        <w:rPr>
          <w:rFonts w:cs="Kalimati" w:hint="cs"/>
          <w:sz w:val="24"/>
          <w:szCs w:val="24"/>
          <w:cs/>
          <w:lang w:bidi="ne-NP"/>
        </w:rPr>
        <w:t xml:space="preserve"> सहजीकरण</w:t>
      </w:r>
      <w:r w:rsidR="00C2419E">
        <w:rPr>
          <w:rFonts w:cs="Kalimati"/>
          <w:sz w:val="24"/>
          <w:szCs w:val="24"/>
          <w:lang w:bidi="ne-NP"/>
        </w:rPr>
        <w:t xml:space="preserve"> </w:t>
      </w:r>
      <w:r w:rsidR="00C2419E">
        <w:rPr>
          <w:rFonts w:cs="Kalimati" w:hint="cs"/>
          <w:sz w:val="24"/>
          <w:szCs w:val="24"/>
          <w:cs/>
          <w:lang w:bidi="ne-NP"/>
        </w:rPr>
        <w:t>एवं विज्ञताको उपयोग</w:t>
      </w:r>
      <w:r w:rsidR="00C1178F">
        <w:rPr>
          <w:rFonts w:cs="Kalimati" w:hint="cs"/>
          <w:sz w:val="24"/>
          <w:szCs w:val="24"/>
          <w:cs/>
          <w:lang w:bidi="ne-NP"/>
        </w:rPr>
        <w:t xml:space="preserve"> </w:t>
      </w:r>
      <w:r w:rsidR="00691953">
        <w:rPr>
          <w:rFonts w:cs="Kalimati" w:hint="cs"/>
          <w:sz w:val="24"/>
          <w:szCs w:val="24"/>
          <w:cs/>
          <w:lang w:bidi="ne-NP"/>
        </w:rPr>
        <w:t xml:space="preserve">र </w:t>
      </w:r>
      <w:r w:rsidR="00C2419E">
        <w:rPr>
          <w:rFonts w:cs="Kalimati" w:hint="cs"/>
          <w:sz w:val="24"/>
          <w:szCs w:val="24"/>
          <w:cs/>
          <w:lang w:bidi="ne-NP"/>
        </w:rPr>
        <w:t>मार्गदर्शन</w:t>
      </w:r>
      <w:r w:rsidR="00A7324E">
        <w:rPr>
          <w:rFonts w:cs="Kalimati" w:hint="cs"/>
          <w:sz w:val="24"/>
          <w:szCs w:val="24"/>
          <w:cs/>
          <w:lang w:bidi="ne-NP"/>
        </w:rPr>
        <w:t xml:space="preserve">का आधारमा तयार गरिएको छ। </w:t>
      </w:r>
    </w:p>
    <w:p w:rsidR="00005AD7" w:rsidRDefault="00005AD7" w:rsidP="00BD643E">
      <w:pPr>
        <w:rPr>
          <w:rFonts w:cs="Kalimati"/>
          <w:b/>
          <w:bCs/>
          <w:sz w:val="24"/>
          <w:szCs w:val="24"/>
          <w:lang w:bidi="ne-NP"/>
        </w:rPr>
      </w:pPr>
    </w:p>
    <w:p w:rsidR="00A11218" w:rsidRDefault="00A11218">
      <w:pPr>
        <w:spacing w:after="200" w:line="276" w:lineRule="auto"/>
        <w:rPr>
          <w:rFonts w:cs="Kalimati"/>
          <w:b/>
          <w:bCs/>
          <w:sz w:val="24"/>
          <w:szCs w:val="24"/>
          <w:cs/>
          <w:lang w:bidi="hi-IN"/>
        </w:rPr>
      </w:pPr>
      <w:r>
        <w:rPr>
          <w:rFonts w:cs="Kalimati"/>
          <w:b/>
          <w:bCs/>
          <w:sz w:val="24"/>
          <w:szCs w:val="24"/>
          <w:cs/>
          <w:lang w:bidi="hi-IN"/>
        </w:rPr>
        <w:br w:type="page"/>
      </w:r>
    </w:p>
    <w:p w:rsidR="00BD643E" w:rsidRPr="00A82AEA" w:rsidRDefault="00BD643E" w:rsidP="00BD643E">
      <w:pPr>
        <w:rPr>
          <w:rFonts w:cs="Kalimati"/>
          <w:b/>
          <w:bCs/>
          <w:sz w:val="24"/>
          <w:szCs w:val="24"/>
          <w:lang w:bidi="ne-NP"/>
        </w:rPr>
      </w:pPr>
      <w:r w:rsidRPr="00A82AEA">
        <w:rPr>
          <w:rFonts w:cs="Kalimati"/>
          <w:b/>
          <w:bCs/>
          <w:sz w:val="24"/>
          <w:szCs w:val="24"/>
          <w:cs/>
          <w:lang w:bidi="hi-IN"/>
        </w:rPr>
        <w:lastRenderedPageBreak/>
        <w:t>१</w:t>
      </w:r>
      <w:r w:rsidRPr="00A82AEA">
        <w:rPr>
          <w:rFonts w:cs="Kalimati"/>
          <w:b/>
          <w:bCs/>
          <w:sz w:val="24"/>
          <w:szCs w:val="24"/>
        </w:rPr>
        <w:t>.</w:t>
      </w:r>
      <w:r w:rsidRPr="00A82AEA">
        <w:rPr>
          <w:rFonts w:cs="Kalimati"/>
          <w:b/>
          <w:bCs/>
          <w:sz w:val="24"/>
          <w:szCs w:val="24"/>
          <w:cs/>
          <w:lang w:bidi="hi-IN"/>
        </w:rPr>
        <w:t>२</w:t>
      </w:r>
      <w:r w:rsidR="00DC5126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A82AEA">
        <w:rPr>
          <w:rFonts w:cs="Kalimati" w:hint="cs"/>
          <w:b/>
          <w:bCs/>
          <w:sz w:val="24"/>
          <w:szCs w:val="24"/>
          <w:cs/>
          <w:lang w:bidi="ne-NP"/>
        </w:rPr>
        <w:t>समूहगत कार्यदलको गठन र कार्यादेश</w:t>
      </w:r>
    </w:p>
    <w:p w:rsidR="004A55A9" w:rsidRDefault="004A55A9" w:rsidP="00BD643E">
      <w:pPr>
        <w:jc w:val="both"/>
        <w:rPr>
          <w:rFonts w:cs="Kalimat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संघीयता कार्यान्वयन तथा प्रशासन पुन:संरचना समन्वय समितिको निर्णयबाट सामाजिक, आर्थिक, पूर्वाधार, सुरक्षा तथा शासकीय प्रबन्ध र संवैधानिक निकाय, संसद, कानून र अन</w:t>
      </w:r>
      <w:r w:rsidR="00902B76">
        <w:rPr>
          <w:rFonts w:cs="Kalimati" w:hint="cs"/>
          <w:sz w:val="24"/>
          <w:szCs w:val="24"/>
          <w:cs/>
          <w:lang w:bidi="ne-NP"/>
        </w:rPr>
        <w:t xml:space="preserve">्य गरी </w:t>
      </w:r>
      <w:r w:rsidRPr="00BD643E">
        <w:rPr>
          <w:rFonts w:cs="Kalimati" w:hint="cs"/>
          <w:sz w:val="24"/>
          <w:szCs w:val="24"/>
          <w:cs/>
          <w:lang w:bidi="ne-NP"/>
        </w:rPr>
        <w:t>५ वटा समूहगत कार्यदल गठन गरिएको थियो। प्रत्येक समूह</w:t>
      </w:r>
      <w:r w:rsidR="00C15D0A">
        <w:rPr>
          <w:rFonts w:cs="Kalimati" w:hint="cs"/>
          <w:sz w:val="24"/>
          <w:szCs w:val="24"/>
          <w:cs/>
          <w:lang w:bidi="ne-NP"/>
        </w:rPr>
        <w:t>ग</w:t>
      </w:r>
      <w:r w:rsidRPr="00BD643E">
        <w:rPr>
          <w:rFonts w:cs="Kalimati" w:hint="cs"/>
          <w:sz w:val="24"/>
          <w:szCs w:val="24"/>
          <w:cs/>
          <w:lang w:bidi="ne-NP"/>
        </w:rPr>
        <w:t>त कार्यदलको गठन र कार</w:t>
      </w:r>
      <w:r w:rsidR="00F156F1">
        <w:rPr>
          <w:rFonts w:cs="Kalimati" w:hint="cs"/>
          <w:sz w:val="24"/>
          <w:szCs w:val="24"/>
          <w:cs/>
          <w:lang w:bidi="ne-NP"/>
        </w:rPr>
        <w:t>्यदलसंग सम्बन्धित विषय अनुसूची</w:t>
      </w:r>
      <w:r w:rsidR="00F156F1">
        <w:rPr>
          <w:rFonts w:cs="Kalimati"/>
          <w:sz w:val="24"/>
          <w:szCs w:val="24"/>
          <w:lang w:bidi="ne-NP"/>
        </w:rPr>
        <w:t>-</w:t>
      </w:r>
      <w:r w:rsidR="00863EE2">
        <w:rPr>
          <w:rFonts w:cs="Kalimati" w:hint="cs"/>
          <w:sz w:val="24"/>
          <w:szCs w:val="24"/>
          <w:cs/>
          <w:lang w:bidi="ne-NP"/>
        </w:rPr>
        <w:t>२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मा उल्लेख गरिएको छ। हरेक समूहगत कार्यदललाई तोकि</w:t>
      </w:r>
      <w:r w:rsidR="00A70425">
        <w:rPr>
          <w:rFonts w:cs="Kalimati" w:hint="cs"/>
          <w:sz w:val="24"/>
          <w:szCs w:val="24"/>
          <w:cs/>
          <w:lang w:bidi="ne-NP"/>
        </w:rPr>
        <w:t>एको १२ बुदे</w:t>
      </w:r>
      <w:r w:rsidR="00863EE2">
        <w:rPr>
          <w:rFonts w:cs="Kalimati" w:hint="cs"/>
          <w:sz w:val="24"/>
          <w:szCs w:val="24"/>
          <w:cs/>
          <w:lang w:bidi="ne-NP"/>
        </w:rPr>
        <w:t xml:space="preserve"> कार्यादेश अनुसूची</w:t>
      </w:r>
      <w:r w:rsidR="00F156F1">
        <w:rPr>
          <w:rFonts w:cs="Kalimati"/>
          <w:sz w:val="24"/>
          <w:szCs w:val="24"/>
          <w:lang w:bidi="ne-NP"/>
        </w:rPr>
        <w:t>-</w:t>
      </w:r>
      <w:r w:rsidR="00863EE2">
        <w:rPr>
          <w:rFonts w:cs="Kalimati" w:hint="cs"/>
          <w:sz w:val="24"/>
          <w:szCs w:val="24"/>
          <w:cs/>
          <w:lang w:bidi="ne-NP"/>
        </w:rPr>
        <w:t>३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मा दिइएको छ।</w:t>
      </w:r>
    </w:p>
    <w:p w:rsidR="00BD643E" w:rsidRPr="00BD643E" w:rsidRDefault="00BD643E" w:rsidP="00BD643E">
      <w:pPr>
        <w:jc w:val="both"/>
        <w:rPr>
          <w:rFonts w:cs="Kalimati"/>
          <w:sz w:val="24"/>
          <w:szCs w:val="21"/>
          <w:lang w:bidi="ne-NP"/>
        </w:rPr>
      </w:pPr>
      <w:r w:rsidRPr="00BD643E">
        <w:rPr>
          <w:rFonts w:cs="Kalimati"/>
          <w:sz w:val="24"/>
          <w:szCs w:val="24"/>
        </w:rPr>
        <w:tab/>
      </w:r>
      <w:r w:rsidRPr="00BD643E">
        <w:rPr>
          <w:rFonts w:cs="Kalimati"/>
          <w:sz w:val="24"/>
          <w:szCs w:val="24"/>
        </w:rPr>
        <w:tab/>
      </w:r>
    </w:p>
    <w:p w:rsidR="00BD643E" w:rsidRPr="00A82AEA" w:rsidRDefault="00BD643E" w:rsidP="00BD643E">
      <w:pPr>
        <w:ind w:hanging="90"/>
        <w:jc w:val="both"/>
        <w:rPr>
          <w:rFonts w:cs="Kalimati"/>
          <w:b/>
          <w:bCs/>
          <w:sz w:val="24"/>
          <w:szCs w:val="24"/>
          <w:lang w:bidi="ne-NP"/>
        </w:rPr>
      </w:pPr>
      <w:r w:rsidRPr="00A82AEA">
        <w:rPr>
          <w:rFonts w:cs="Kalimati" w:hint="cs"/>
          <w:b/>
          <w:bCs/>
          <w:sz w:val="24"/>
          <w:szCs w:val="24"/>
          <w:cs/>
          <w:lang w:bidi="ne-NP"/>
        </w:rPr>
        <w:t>१</w:t>
      </w:r>
      <w:r w:rsidRPr="00A82AEA">
        <w:rPr>
          <w:rFonts w:cs="Kalimati"/>
          <w:b/>
          <w:bCs/>
          <w:sz w:val="24"/>
          <w:szCs w:val="24"/>
        </w:rPr>
        <w:t>.</w:t>
      </w:r>
      <w:r w:rsidRPr="00A82AEA">
        <w:rPr>
          <w:rFonts w:cs="Kalimati" w:hint="cs"/>
          <w:b/>
          <w:bCs/>
          <w:sz w:val="24"/>
          <w:szCs w:val="24"/>
          <w:cs/>
          <w:lang w:bidi="ne-NP"/>
        </w:rPr>
        <w:t>३</w:t>
      </w:r>
      <w:r w:rsidR="0060409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A82AEA">
        <w:rPr>
          <w:rFonts w:cs="Kalimati" w:hint="cs"/>
          <w:b/>
          <w:bCs/>
          <w:sz w:val="24"/>
          <w:szCs w:val="24"/>
          <w:cs/>
          <w:lang w:bidi="ne-NP"/>
        </w:rPr>
        <w:t xml:space="preserve">समूह </w:t>
      </w:r>
      <w:r w:rsidR="00EF1588" w:rsidRPr="00A82AEA">
        <w:rPr>
          <w:rFonts w:cs="Kalimati" w:hint="cs"/>
          <w:b/>
          <w:bCs/>
          <w:sz w:val="24"/>
          <w:szCs w:val="24"/>
          <w:cs/>
          <w:lang w:bidi="ne-NP"/>
        </w:rPr>
        <w:t xml:space="preserve">कार्यदललाई </w:t>
      </w:r>
      <w:r w:rsidRPr="00A82AEA">
        <w:rPr>
          <w:rFonts w:cs="Kalimati" w:hint="cs"/>
          <w:b/>
          <w:bCs/>
          <w:sz w:val="24"/>
          <w:szCs w:val="24"/>
          <w:cs/>
          <w:lang w:bidi="ne-NP"/>
        </w:rPr>
        <w:t xml:space="preserve">मार्गदर्शन </w:t>
      </w:r>
    </w:p>
    <w:p w:rsidR="004A55A9" w:rsidRPr="004A55A9" w:rsidRDefault="004A55A9" w:rsidP="00BD643E">
      <w:pPr>
        <w:ind w:hanging="90"/>
        <w:jc w:val="both"/>
        <w:rPr>
          <w:rFonts w:cs="Kalimat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 xml:space="preserve">समूहगत कार्यदलहरूलाई निम्न मार्गदर्शनको आधारमा कार्य सम्पादन गर्न निर्देश गरिएको थियो: </w:t>
      </w:r>
    </w:p>
    <w:p w:rsidR="00BD643E" w:rsidRPr="00BD643E" w:rsidRDefault="00BD643E" w:rsidP="00BD643E">
      <w:pPr>
        <w:numPr>
          <w:ilvl w:val="0"/>
          <w:numId w:val="30"/>
        </w:numPr>
        <w:contextualSpacing/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नेपालको संविधान</w:t>
      </w:r>
    </w:p>
    <w:p w:rsidR="00BD643E" w:rsidRPr="00BD643E" w:rsidRDefault="00BD643E" w:rsidP="00BD643E">
      <w:pPr>
        <w:numPr>
          <w:ilvl w:val="0"/>
          <w:numId w:val="30"/>
        </w:numPr>
        <w:contextualSpacing/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संघीयता कार्यान्वयन</w:t>
      </w:r>
      <w:r w:rsidR="00716C19">
        <w:rPr>
          <w:rFonts w:cs="Kalimati" w:hint="cs"/>
          <w:sz w:val="24"/>
          <w:szCs w:val="24"/>
          <w:cs/>
          <w:lang w:bidi="ne-NP"/>
        </w:rPr>
        <w:t xml:space="preserve"> तथा पुन:</w:t>
      </w:r>
      <w:r w:rsidR="00DC5126">
        <w:rPr>
          <w:rFonts w:cs="Kalimati" w:hint="cs"/>
          <w:sz w:val="24"/>
          <w:szCs w:val="24"/>
          <w:cs/>
          <w:lang w:bidi="ne-NP"/>
        </w:rPr>
        <w:t>संरचना सम्बन्धी कार्य</w:t>
      </w:r>
      <w:r w:rsidRPr="00BD643E">
        <w:rPr>
          <w:rFonts w:cs="Kalimati" w:hint="cs"/>
          <w:sz w:val="24"/>
          <w:szCs w:val="24"/>
          <w:cs/>
          <w:lang w:bidi="ne-NP"/>
        </w:rPr>
        <w:t>योजना</w:t>
      </w:r>
    </w:p>
    <w:p w:rsidR="00BD643E" w:rsidRPr="00BD643E" w:rsidRDefault="00BD643E" w:rsidP="00BD643E">
      <w:pPr>
        <w:numPr>
          <w:ilvl w:val="0"/>
          <w:numId w:val="30"/>
        </w:numPr>
        <w:contextualSpacing/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उच्चस्तरीय संघीय</w:t>
      </w:r>
      <w:r w:rsidR="00E573CF">
        <w:rPr>
          <w:rFonts w:cs="Kalimati" w:hint="cs"/>
          <w:sz w:val="24"/>
          <w:szCs w:val="24"/>
          <w:cs/>
          <w:lang w:bidi="ne-NP"/>
        </w:rPr>
        <w:t>ता कार्यान्वयन तथा प्रशासन पुन:</w:t>
      </w:r>
      <w:r w:rsidRPr="00BD643E">
        <w:rPr>
          <w:rFonts w:cs="Kalimati" w:hint="cs"/>
          <w:sz w:val="24"/>
          <w:szCs w:val="24"/>
          <w:cs/>
          <w:lang w:bidi="ne-NP"/>
        </w:rPr>
        <w:t>संरचना निर्देशक समिति र संघीयता कार्यान्वयन तथा प्रशासन पुन: संरचना समन्वय समितिले विभिन्न मितिमा गरेका निर्णय एवं निर्देशनहरू</w:t>
      </w:r>
    </w:p>
    <w:p w:rsidR="00BD643E" w:rsidRPr="00BD643E" w:rsidRDefault="00BD643E" w:rsidP="00BD643E">
      <w:pPr>
        <w:contextualSpacing/>
        <w:jc w:val="both"/>
        <w:rPr>
          <w:rFonts w:cs="Kalimati"/>
          <w:sz w:val="24"/>
          <w:szCs w:val="24"/>
          <w:lang w:bidi="ne-NP"/>
        </w:rPr>
      </w:pPr>
    </w:p>
    <w:p w:rsidR="00BD643E" w:rsidRPr="00BD643E" w:rsidRDefault="00BD643E" w:rsidP="00BD643E">
      <w:pPr>
        <w:ind w:firstLine="720"/>
        <w:jc w:val="both"/>
        <w:rPr>
          <w:rFonts w:cs="Kalimati"/>
          <w:sz w:val="32"/>
          <w:szCs w:val="32"/>
          <w:lang w:bidi="ne-NP"/>
        </w:rPr>
      </w:pPr>
    </w:p>
    <w:p w:rsidR="00A3351A" w:rsidRDefault="00A3351A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A3351A" w:rsidRDefault="00A3351A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EF1588" w:rsidRDefault="00EF1588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EF1588" w:rsidRDefault="00EF1588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EF1588" w:rsidRDefault="00EF1588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507355" w:rsidRDefault="00507355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507355" w:rsidRDefault="00507355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507355" w:rsidRDefault="00507355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B5E72" w:rsidRDefault="00BB5E72" w:rsidP="00BD643E">
      <w:pPr>
        <w:ind w:left="2880" w:firstLine="720"/>
        <w:jc w:val="both"/>
        <w:rPr>
          <w:rFonts w:cs="Kalimati"/>
          <w:b/>
          <w:bCs/>
          <w:sz w:val="24"/>
          <w:szCs w:val="24"/>
          <w:lang w:bidi="ne-NP"/>
        </w:rPr>
      </w:pPr>
    </w:p>
    <w:p w:rsidR="0025159D" w:rsidRDefault="0025159D">
      <w:pPr>
        <w:spacing w:after="200" w:line="276" w:lineRule="auto"/>
        <w:rPr>
          <w:rFonts w:cs="Kalimati"/>
          <w:b/>
          <w:bCs/>
          <w:sz w:val="24"/>
          <w:szCs w:val="24"/>
          <w:cs/>
          <w:lang w:bidi="ne-NP"/>
        </w:rPr>
      </w:pPr>
      <w:r>
        <w:rPr>
          <w:rFonts w:cs="Kalimati"/>
          <w:b/>
          <w:bCs/>
          <w:sz w:val="24"/>
          <w:szCs w:val="24"/>
          <w:cs/>
          <w:lang w:bidi="ne-NP"/>
        </w:rPr>
        <w:br w:type="page"/>
      </w:r>
    </w:p>
    <w:p w:rsidR="00BD643E" w:rsidRPr="00BD643E" w:rsidRDefault="00BD643E" w:rsidP="00A64039">
      <w:pPr>
        <w:jc w:val="center"/>
        <w:rPr>
          <w:rFonts w:cs="Kalimati"/>
          <w:b/>
          <w:bCs/>
          <w:sz w:val="24"/>
          <w:szCs w:val="24"/>
          <w:lang w:bidi="ne-NP"/>
        </w:rPr>
      </w:pPr>
      <w:r w:rsidRPr="00BD643E">
        <w:rPr>
          <w:rFonts w:cs="Kalimati" w:hint="cs"/>
          <w:b/>
          <w:bCs/>
          <w:sz w:val="24"/>
          <w:szCs w:val="24"/>
          <w:cs/>
          <w:lang w:bidi="ne-NP"/>
        </w:rPr>
        <w:lastRenderedPageBreak/>
        <w:t>परिच्छेद-२</w:t>
      </w:r>
    </w:p>
    <w:p w:rsidR="00BD643E" w:rsidRPr="00A82AEA" w:rsidRDefault="00BD643E" w:rsidP="00A64039">
      <w:pPr>
        <w:jc w:val="center"/>
        <w:rPr>
          <w:rFonts w:cs="Kalimati"/>
          <w:b/>
          <w:bCs/>
          <w:sz w:val="28"/>
          <w:szCs w:val="28"/>
          <w:lang w:bidi="ne-NP"/>
        </w:rPr>
      </w:pPr>
      <w:r w:rsidRPr="00A82AEA">
        <w:rPr>
          <w:rFonts w:cs="Kalimati" w:hint="cs"/>
          <w:b/>
          <w:bCs/>
          <w:sz w:val="28"/>
          <w:szCs w:val="28"/>
          <w:cs/>
          <w:lang w:bidi="ne-NP"/>
        </w:rPr>
        <w:t>कार्यविधि</w:t>
      </w:r>
    </w:p>
    <w:p w:rsidR="00BD643E" w:rsidRPr="00BD643E" w:rsidRDefault="00BD643E" w:rsidP="00BD643E">
      <w:pPr>
        <w:rPr>
          <w:rFonts w:cs="Kalimati"/>
          <w:sz w:val="28"/>
          <w:szCs w:val="28"/>
          <w:lang w:bidi="ne-NP"/>
        </w:rPr>
      </w:pPr>
    </w:p>
    <w:p w:rsid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समूह</w:t>
      </w:r>
      <w:r w:rsidR="002F6087">
        <w:rPr>
          <w:rFonts w:cs="Kalimati" w:hint="cs"/>
          <w:sz w:val="24"/>
          <w:szCs w:val="24"/>
          <w:cs/>
          <w:lang w:bidi="ne-NP"/>
        </w:rPr>
        <w:t>गत कार्यदलहरूले कार्य सम्पादन</w:t>
      </w:r>
      <w:r w:rsidR="00634477">
        <w:rPr>
          <w:rFonts w:cs="Kalimati" w:hint="cs"/>
          <w:sz w:val="24"/>
          <w:szCs w:val="24"/>
          <w:cs/>
          <w:lang w:bidi="ne-NP"/>
        </w:rPr>
        <w:t xml:space="preserve"> गर्दा </w:t>
      </w:r>
      <w:r w:rsidR="00240BBB">
        <w:rPr>
          <w:rFonts w:cs="Kalimati" w:hint="cs"/>
          <w:sz w:val="24"/>
          <w:szCs w:val="24"/>
          <w:cs/>
          <w:lang w:bidi="ne-NP"/>
        </w:rPr>
        <w:t>अपनाएको कार्यविधि तल उल्लेख गरिएको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छ:</w:t>
      </w:r>
    </w:p>
    <w:p w:rsidR="004A55A9" w:rsidRPr="00BD643E" w:rsidRDefault="004A55A9" w:rsidP="00BD643E">
      <w:pPr>
        <w:jc w:val="both"/>
        <w:rPr>
          <w:rFonts w:cs="Kalimati"/>
          <w:sz w:val="24"/>
          <w:szCs w:val="24"/>
          <w:lang w:bidi="ne-NP"/>
        </w:rPr>
      </w:pPr>
    </w:p>
    <w:p w:rsidR="00BD643E" w:rsidRDefault="00BD643E" w:rsidP="00BD643E">
      <w:pPr>
        <w:jc w:val="both"/>
        <w:rPr>
          <w:rFonts w:cs="Kalimati"/>
          <w:b/>
          <w:bCs/>
          <w:sz w:val="24"/>
          <w:szCs w:val="24"/>
          <w:cs/>
          <w:lang w:bidi="ne-NP"/>
        </w:rPr>
      </w:pP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२</w:t>
      </w:r>
      <w:r w:rsidRPr="00BD643E">
        <w:rPr>
          <w:rFonts w:ascii="Eras Light ITC" w:hAnsi="Eras Light ITC" w:cs="Kalimati" w:hint="cs"/>
          <w:b/>
          <w:bCs/>
          <w:sz w:val="24"/>
          <w:szCs w:val="24"/>
          <w:rtl/>
          <w:cs/>
        </w:rPr>
        <w:t>.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१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="00EE18B5">
        <w:rPr>
          <w:rFonts w:cs="Kalimati" w:hint="cs"/>
          <w:b/>
          <w:bCs/>
          <w:sz w:val="24"/>
          <w:szCs w:val="24"/>
          <w:cs/>
          <w:lang w:bidi="hi-IN"/>
        </w:rPr>
        <w:t>सन्दर्भ सामग्रीको संकलन</w:t>
      </w:r>
      <w:r w:rsidR="00EE18B5">
        <w:rPr>
          <w:rFonts w:cs="Kalimati"/>
          <w:b/>
          <w:bCs/>
          <w:sz w:val="24"/>
          <w:szCs w:val="24"/>
          <w:lang w:bidi="ne-NP"/>
        </w:rPr>
        <w:t xml:space="preserve">,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अध्ययन</w:t>
      </w:r>
      <w:r w:rsidR="00DC5126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="00EE18B5">
        <w:rPr>
          <w:rFonts w:cs="Kalimati" w:hint="cs"/>
          <w:b/>
          <w:bCs/>
          <w:sz w:val="24"/>
          <w:szCs w:val="24"/>
          <w:cs/>
          <w:lang w:bidi="ne-NP"/>
        </w:rPr>
        <w:t>तथा विश्लेषण</w:t>
      </w:r>
    </w:p>
    <w:p w:rsidR="004A55A9" w:rsidRPr="00BD643E" w:rsidRDefault="004A55A9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</w:p>
    <w:p w:rsidR="004A55A9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हरेक समूहगत कार्यदलले आफूलाई सुम्पिएको विषय/क्षेत्र सम्बन्धी नीति, रणनीति, ऐन</w:t>
      </w:r>
      <w:r w:rsidR="00A87150">
        <w:rPr>
          <w:rFonts w:cs="Kalimati"/>
          <w:sz w:val="24"/>
          <w:szCs w:val="24"/>
          <w:lang w:bidi="ne-NP"/>
        </w:rPr>
        <w:t>,</w:t>
      </w:r>
      <w:r w:rsidR="00A87150">
        <w:rPr>
          <w:rFonts w:cs="Kalimati" w:hint="cs"/>
          <w:sz w:val="24"/>
          <w:szCs w:val="24"/>
          <w:cs/>
          <w:lang w:bidi="ne-NP"/>
        </w:rPr>
        <w:t xml:space="preserve"> नियम</w:t>
      </w:r>
      <w:r w:rsidR="00A87150">
        <w:rPr>
          <w:rFonts w:cs="Kalimati"/>
          <w:sz w:val="24"/>
          <w:szCs w:val="24"/>
          <w:lang w:bidi="ne-NP"/>
        </w:rPr>
        <w:t>,</w:t>
      </w:r>
      <w:r w:rsidR="00DC5126">
        <w:rPr>
          <w:rFonts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कानून तथा </w:t>
      </w:r>
      <w:r w:rsidR="00342DBE">
        <w:rPr>
          <w:rFonts w:cs="Kalimati" w:hint="cs"/>
          <w:sz w:val="24"/>
          <w:szCs w:val="24"/>
          <w:cs/>
          <w:lang w:bidi="ne-NP"/>
        </w:rPr>
        <w:t>अन्य निकायहरु</w:t>
      </w:r>
      <w:r w:rsidRPr="00BD643E">
        <w:rPr>
          <w:rFonts w:cs="Kalimati" w:hint="cs"/>
          <w:sz w:val="24"/>
          <w:szCs w:val="24"/>
          <w:cs/>
          <w:lang w:bidi="ne-NP"/>
        </w:rPr>
        <w:t>बाट विगतमा अध्ययन गराइएका विभिन्न क्षेत्रका कार्य विश्लेषण सम्बन्धी अध्ययन प्रतिवेदनहरूको संकलन</w:t>
      </w:r>
      <w:r w:rsidR="00342DBE">
        <w:rPr>
          <w:rFonts w:cs="Kalimati"/>
          <w:sz w:val="24"/>
          <w:szCs w:val="24"/>
          <w:lang w:bidi="ne-NP"/>
        </w:rPr>
        <w:t>,</w:t>
      </w:r>
      <w:r w:rsidR="00C15D0A">
        <w:rPr>
          <w:rFonts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अध्ययन </w:t>
      </w:r>
      <w:r w:rsidR="00342DBE">
        <w:rPr>
          <w:rFonts w:cs="Kalimati" w:hint="cs"/>
          <w:sz w:val="24"/>
          <w:szCs w:val="24"/>
          <w:cs/>
          <w:lang w:bidi="ne-NP"/>
        </w:rPr>
        <w:t xml:space="preserve">तथा विश्लेषण 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गरिएको थियो । </w:t>
      </w:r>
    </w:p>
    <w:p w:rsidR="009E35B5" w:rsidRDefault="009E35B5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</w:p>
    <w:p w:rsidR="00BD643E" w:rsidRDefault="00B73486" w:rsidP="00BD643E">
      <w:pPr>
        <w:jc w:val="both"/>
        <w:rPr>
          <w:rFonts w:cs="Kalimati"/>
          <w:b/>
          <w:bCs/>
          <w:sz w:val="24"/>
          <w:szCs w:val="24"/>
          <w:lang w:bidi="hi-IN"/>
        </w:rPr>
      </w:pPr>
      <w:r>
        <w:rPr>
          <w:rFonts w:cs="Kalimati" w:hint="cs"/>
          <w:b/>
          <w:bCs/>
          <w:sz w:val="24"/>
          <w:szCs w:val="24"/>
          <w:cs/>
          <w:lang w:bidi="ne-NP"/>
        </w:rPr>
        <w:t>२.२</w:t>
      </w:r>
      <w:r w:rsidR="00E573CF">
        <w:rPr>
          <w:rFonts w:cs="Kalimati"/>
          <w:b/>
          <w:bCs/>
          <w:sz w:val="24"/>
          <w:szCs w:val="24"/>
          <w:lang w:bidi="ne-NP"/>
        </w:rPr>
        <w:t xml:space="preserve"> </w:t>
      </w:r>
      <w:r w:rsidR="00BD643E" w:rsidRPr="00BD643E">
        <w:rPr>
          <w:rFonts w:cs="Kalimati" w:hint="cs"/>
          <w:b/>
          <w:bCs/>
          <w:sz w:val="24"/>
          <w:szCs w:val="24"/>
          <w:cs/>
          <w:lang w:bidi="hi-IN"/>
        </w:rPr>
        <w:t>छलफल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="00BD643E" w:rsidRPr="00BD643E">
        <w:rPr>
          <w:rFonts w:cs="Kalimati" w:hint="cs"/>
          <w:b/>
          <w:bCs/>
          <w:sz w:val="24"/>
          <w:szCs w:val="24"/>
          <w:cs/>
          <w:lang w:bidi="hi-IN"/>
        </w:rPr>
        <w:t>तथा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="00BD643E" w:rsidRPr="00BD643E">
        <w:rPr>
          <w:rFonts w:cs="Kalimati" w:hint="cs"/>
          <w:b/>
          <w:bCs/>
          <w:sz w:val="24"/>
          <w:szCs w:val="24"/>
          <w:cs/>
          <w:lang w:bidi="hi-IN"/>
        </w:rPr>
        <w:t>अन्तरक्रिया</w:t>
      </w:r>
    </w:p>
    <w:p w:rsidR="0026388F" w:rsidRPr="00BD643E" w:rsidRDefault="0026388F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</w:p>
    <w:p w:rsidR="000072D9" w:rsidRDefault="00DC5126" w:rsidP="000072D9">
      <w:pPr>
        <w:jc w:val="both"/>
        <w:rPr>
          <w:rFonts w:cs="Kalimati"/>
          <w:sz w:val="24"/>
          <w:szCs w:val="24"/>
          <w:lang w:bidi="ne-NP"/>
        </w:rPr>
      </w:pPr>
      <w:r>
        <w:rPr>
          <w:rFonts w:cs="Kalimati" w:hint="cs"/>
          <w:sz w:val="24"/>
          <w:szCs w:val="24"/>
          <w:cs/>
          <w:lang w:bidi="ne-NP"/>
        </w:rPr>
        <w:t>कार्य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>विश्लेषण र जिम्मेवारी बाँडफाँड सम्बन्धी अवधारणा तथा तौरतरीकाका बारेमा समूहगत</w:t>
      </w:r>
      <w:r w:rsidR="00C15D0A">
        <w:rPr>
          <w:rFonts w:cs="Kalimati" w:hint="cs"/>
          <w:sz w:val="24"/>
          <w:szCs w:val="24"/>
          <w:cs/>
          <w:lang w:bidi="ne-NP"/>
        </w:rPr>
        <w:t xml:space="preserve"> 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>कार्यदलका संयोजक तथा सदस्य, विज्ञ समूह</w:t>
      </w:r>
      <w:r w:rsidR="00D03CD2">
        <w:rPr>
          <w:rFonts w:cs="Kalimati"/>
          <w:sz w:val="24"/>
          <w:szCs w:val="24"/>
          <w:lang w:bidi="ne-NP"/>
        </w:rPr>
        <w:t>,</w:t>
      </w:r>
      <w:r w:rsidR="003342FD">
        <w:rPr>
          <w:rFonts w:cs="Kalimati" w:hint="cs"/>
          <w:sz w:val="24"/>
          <w:szCs w:val="24"/>
          <w:cs/>
          <w:lang w:bidi="ne-NP"/>
        </w:rPr>
        <w:t xml:space="preserve"> सम्बन्धित पदाधिकारी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 xml:space="preserve"> तथा संघीयता कार्यान्वयन तथा प्रशा</w:t>
      </w:r>
      <w:r w:rsidR="00D03CD2">
        <w:rPr>
          <w:rFonts w:cs="Kalimati" w:hint="cs"/>
          <w:sz w:val="24"/>
          <w:szCs w:val="24"/>
          <w:cs/>
          <w:lang w:bidi="ne-NP"/>
        </w:rPr>
        <w:t>सन पुन:संरचना समितिका पदाधिकारी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 xml:space="preserve">बीच पटकपटक छलफल </w:t>
      </w:r>
      <w:r>
        <w:rPr>
          <w:rFonts w:cs="Kalimati" w:hint="cs"/>
          <w:sz w:val="24"/>
          <w:szCs w:val="24"/>
          <w:cs/>
          <w:lang w:bidi="ne-NP"/>
        </w:rPr>
        <w:t>र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 xml:space="preserve"> अन्तरक्रिया गरी कार्य विश्लेषण र जिम्मेवारी बाँडफाँड सम्बन्धी फर्मेट र कार</w:t>
      </w:r>
      <w:r>
        <w:rPr>
          <w:rFonts w:cs="Kalimati" w:hint="cs"/>
          <w:sz w:val="24"/>
          <w:szCs w:val="24"/>
          <w:cs/>
          <w:lang w:bidi="ne-NP"/>
        </w:rPr>
        <w:t>्यविधि तय गरी सोही अनुरुप कार्य</w:t>
      </w:r>
      <w:r w:rsidR="00BD643E" w:rsidRPr="00BD643E">
        <w:rPr>
          <w:rFonts w:cs="Kalimati" w:hint="cs"/>
          <w:sz w:val="24"/>
          <w:szCs w:val="24"/>
          <w:cs/>
          <w:lang w:bidi="ne-NP"/>
        </w:rPr>
        <w:t>विश्लेषण र जिम्मेवारी बाँडफाँड गरिएको थियो।</w:t>
      </w:r>
      <w:r w:rsidR="000072D9">
        <w:rPr>
          <w:rFonts w:cs="Kalimati" w:hint="cs"/>
          <w:sz w:val="24"/>
          <w:szCs w:val="24"/>
          <w:cs/>
          <w:lang w:bidi="ne-NP"/>
        </w:rPr>
        <w:t>साथै विभिन्न मितिमा कार्यशाला आयोजना गरी</w:t>
      </w:r>
      <w:r w:rsidR="00C15D0A">
        <w:rPr>
          <w:rFonts w:cs="Kalimati" w:hint="cs"/>
          <w:sz w:val="24"/>
          <w:szCs w:val="24"/>
          <w:cs/>
          <w:lang w:bidi="ne-NP"/>
        </w:rPr>
        <w:t xml:space="preserve"> </w:t>
      </w:r>
      <w:r w:rsidR="000072D9">
        <w:rPr>
          <w:rFonts w:cs="Kalimati" w:hint="cs"/>
          <w:sz w:val="24"/>
          <w:szCs w:val="24"/>
          <w:cs/>
          <w:lang w:bidi="ne-NP"/>
        </w:rPr>
        <w:t>समूहगत प्रतिवेदन र एकीकृत प्रतिवेदनको मस्यौदा प्रतिवेदनका</w:t>
      </w:r>
      <w:r w:rsidR="000072D9" w:rsidRPr="00BD643E">
        <w:rPr>
          <w:rFonts w:cs="Kalimati" w:hint="cs"/>
          <w:sz w:val="24"/>
          <w:szCs w:val="24"/>
          <w:cs/>
          <w:lang w:bidi="ne-NP"/>
        </w:rPr>
        <w:t xml:space="preserve"> सम्बन्धमा</w:t>
      </w:r>
      <w:r w:rsidR="00A87150">
        <w:rPr>
          <w:rFonts w:cs="Kalimati"/>
          <w:sz w:val="24"/>
          <w:szCs w:val="24"/>
          <w:lang w:bidi="ne-NP"/>
        </w:rPr>
        <w:t xml:space="preserve"> </w:t>
      </w:r>
      <w:r w:rsidR="00A87150">
        <w:rPr>
          <w:rFonts w:cs="Kalimati" w:hint="cs"/>
          <w:sz w:val="24"/>
          <w:szCs w:val="24"/>
          <w:cs/>
          <w:lang w:bidi="ne-NP"/>
        </w:rPr>
        <w:t>नेपाल सरकारका मुख्य सचिव</w:t>
      </w:r>
      <w:r w:rsidR="00EF72FC">
        <w:rPr>
          <w:rFonts w:cs="Kalimati"/>
          <w:sz w:val="24"/>
          <w:szCs w:val="24"/>
          <w:lang w:bidi="ne-NP"/>
        </w:rPr>
        <w:t xml:space="preserve"> </w:t>
      </w:r>
      <w:r w:rsidR="00EF72FC">
        <w:rPr>
          <w:rFonts w:cs="Kalimati" w:hint="cs"/>
          <w:sz w:val="24"/>
          <w:szCs w:val="24"/>
          <w:cs/>
          <w:lang w:bidi="ne-NP"/>
        </w:rPr>
        <w:t>एवं विभिन्न</w:t>
      </w:r>
      <w:r w:rsidR="00EF72FC">
        <w:rPr>
          <w:rFonts w:cs="Kalimati"/>
          <w:sz w:val="24"/>
          <w:szCs w:val="24"/>
          <w:lang w:bidi="ne-NP"/>
        </w:rPr>
        <w:t xml:space="preserve"> </w:t>
      </w:r>
      <w:r w:rsidR="000072D9">
        <w:rPr>
          <w:rFonts w:cs="Kalimati" w:hint="cs"/>
          <w:sz w:val="24"/>
          <w:szCs w:val="24"/>
          <w:cs/>
          <w:lang w:bidi="ne-NP"/>
        </w:rPr>
        <w:t>क्षेत्रका विज्ञ तथा सहभागीहरुबाट राय</w:t>
      </w:r>
      <w:r w:rsidR="000072D9">
        <w:rPr>
          <w:rFonts w:cs="Kalimati"/>
          <w:sz w:val="24"/>
          <w:szCs w:val="24"/>
          <w:lang w:bidi="ne-NP"/>
        </w:rPr>
        <w:t>,</w:t>
      </w:r>
      <w:r w:rsidR="000072D9">
        <w:rPr>
          <w:rFonts w:cs="Kalimati" w:hint="cs"/>
          <w:sz w:val="24"/>
          <w:szCs w:val="24"/>
          <w:cs/>
          <w:lang w:bidi="ne-NP"/>
        </w:rPr>
        <w:t xml:space="preserve"> सुझाव र परामर्श संकलन </w:t>
      </w:r>
      <w:r w:rsidR="000072D9" w:rsidRPr="00BD643E">
        <w:rPr>
          <w:rFonts w:cs="Kalimati" w:hint="cs"/>
          <w:sz w:val="24"/>
          <w:szCs w:val="24"/>
          <w:cs/>
          <w:lang w:bidi="ne-NP"/>
        </w:rPr>
        <w:t>गरिएको थियो ।</w:t>
      </w:r>
    </w:p>
    <w:p w:rsidR="00BD643E" w:rsidRDefault="00BD643E" w:rsidP="00BD643E">
      <w:pPr>
        <w:jc w:val="both"/>
        <w:rPr>
          <w:rFonts w:cs="Kalimati"/>
          <w:sz w:val="24"/>
          <w:szCs w:val="24"/>
          <w:cs/>
          <w:lang w:bidi="ne-NP"/>
        </w:rPr>
      </w:pPr>
    </w:p>
    <w:p w:rsidR="00BD643E" w:rsidRDefault="00B73486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 w:hint="cs"/>
          <w:b/>
          <w:bCs/>
          <w:sz w:val="24"/>
          <w:szCs w:val="24"/>
          <w:cs/>
          <w:lang w:bidi="ne-NP"/>
        </w:rPr>
        <w:t>२.३</w:t>
      </w:r>
      <w:r w:rsidR="00E573CF">
        <w:rPr>
          <w:rFonts w:cs="Kalimati"/>
          <w:b/>
          <w:bCs/>
          <w:sz w:val="24"/>
          <w:szCs w:val="24"/>
          <w:lang w:bidi="ne-NP"/>
        </w:rPr>
        <w:t xml:space="preserve"> </w:t>
      </w:r>
      <w:r w:rsidR="00B20B6F">
        <w:rPr>
          <w:rFonts w:cs="Kalimati" w:hint="cs"/>
          <w:b/>
          <w:bCs/>
          <w:sz w:val="24"/>
          <w:szCs w:val="24"/>
          <w:cs/>
          <w:lang w:bidi="ne-NP"/>
        </w:rPr>
        <w:t xml:space="preserve">क्षेत्रगत </w:t>
      </w:r>
      <w:r w:rsidR="009334EB">
        <w:rPr>
          <w:rFonts w:cs="Kalimati" w:hint="cs"/>
          <w:b/>
          <w:bCs/>
          <w:sz w:val="24"/>
          <w:szCs w:val="24"/>
          <w:cs/>
          <w:lang w:bidi="ne-NP"/>
        </w:rPr>
        <w:t xml:space="preserve">मस्यौदा प्रतिवेदन </w:t>
      </w:r>
    </w:p>
    <w:p w:rsidR="004A55A9" w:rsidRPr="00BD643E" w:rsidRDefault="004A55A9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</w:p>
    <w:p w:rsidR="004A55A9" w:rsidRDefault="00BD643E" w:rsidP="00BD643E">
      <w:pPr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स्वतन्त्र विषय विज्ञले पेश गरेको</w:t>
      </w:r>
      <w:r w:rsidR="0026388F">
        <w:rPr>
          <w:rFonts w:cs="Kalimati" w:hint="cs"/>
          <w:sz w:val="24"/>
          <w:szCs w:val="24"/>
          <w:cs/>
          <w:lang w:bidi="ne-NP"/>
        </w:rPr>
        <w:t xml:space="preserve"> प्रतिवेदन र उक्त प्रतिवेदनमा टिप्पणीकर्ताले गरेको टि</w:t>
      </w:r>
      <w:r w:rsidRPr="00BD643E">
        <w:rPr>
          <w:rFonts w:cs="Kalimati" w:hint="cs"/>
          <w:sz w:val="24"/>
          <w:szCs w:val="24"/>
          <w:cs/>
          <w:lang w:bidi="ne-NP"/>
        </w:rPr>
        <w:t>प्पणी तथा समूहगत कार्यदलका संयोजकले गरेको आ-आफ्नो प्रश्तुतीका सम्बन्धमा कार्याशालाका सहभागीहरूबाट प्राप्त राय सुझावलाई समेत समावेश गरी हरेक समूहगत कार्यदलले आफ्नो विषय/क्षेत्रको कार्य विश्लेषण तथा जिम्मेवारी बाँडफाँड सम्बन्धी मस्यौदा सूचीको प्रतिवेदन तयार गरी समूहगत कार्यदल व्यवस</w:t>
      </w:r>
      <w:r w:rsidR="00DC5126">
        <w:rPr>
          <w:rFonts w:cs="Kalimati" w:hint="cs"/>
          <w:sz w:val="24"/>
          <w:szCs w:val="24"/>
          <w:cs/>
          <w:lang w:bidi="ne-NP"/>
        </w:rPr>
        <w:t>्थापन तथा समन्वय समितिमा प्रस्तु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त गरिएको र सो सम्बन्धमा </w:t>
      </w:r>
      <w:r w:rsidR="00A817A4">
        <w:rPr>
          <w:rFonts w:cs="Kalimati" w:hint="cs"/>
          <w:sz w:val="24"/>
          <w:szCs w:val="24"/>
          <w:cs/>
          <w:lang w:bidi="ne-NP"/>
        </w:rPr>
        <w:t>नेपाल सरका</w:t>
      </w:r>
      <w:r w:rsidR="0085728D">
        <w:rPr>
          <w:rFonts w:cs="Kalimati" w:hint="cs"/>
          <w:sz w:val="24"/>
          <w:szCs w:val="24"/>
          <w:cs/>
          <w:lang w:bidi="ne-NP"/>
        </w:rPr>
        <w:t>रका मुख्य सचिव डा. सोमलाल सुवेदी</w:t>
      </w:r>
      <w:r w:rsidR="00A817A4">
        <w:rPr>
          <w:rFonts w:cs="Kalimati" w:hint="cs"/>
          <w:sz w:val="24"/>
          <w:szCs w:val="24"/>
          <w:cs/>
          <w:lang w:bidi="ne-NP"/>
        </w:rPr>
        <w:t xml:space="preserve">ज्यू लगायत </w:t>
      </w:r>
      <w:r w:rsidRPr="00BD643E">
        <w:rPr>
          <w:rFonts w:cs="Kalimati" w:hint="cs"/>
          <w:sz w:val="24"/>
          <w:szCs w:val="24"/>
          <w:cs/>
          <w:lang w:bidi="ne-NP"/>
        </w:rPr>
        <w:t>सम्बन्धित मन्त्रालय/निकायबाट राय सुझाव लिने कार्य गरिएको थियो।</w:t>
      </w:r>
      <w:r w:rsidR="00A817A4">
        <w:rPr>
          <w:rFonts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समूहगत कार्यदलले पेश गरेको विषयगत कार्य विश्लेषण तथा जिम्मेवारी बाँडफाँडका प्रतिवेदनहरूमा </w:t>
      </w:r>
      <w:r w:rsidR="009334EB">
        <w:rPr>
          <w:rFonts w:cs="Kalimati" w:hint="cs"/>
          <w:sz w:val="24"/>
          <w:szCs w:val="24"/>
          <w:cs/>
          <w:lang w:bidi="ne-NP"/>
        </w:rPr>
        <w:t xml:space="preserve">प्राप्त </w:t>
      </w:r>
      <w:r w:rsidRPr="00BD643E">
        <w:rPr>
          <w:rFonts w:cs="Kalimati" w:hint="cs"/>
          <w:sz w:val="24"/>
          <w:szCs w:val="24"/>
          <w:cs/>
          <w:lang w:bidi="ne-NP"/>
        </w:rPr>
        <w:t>राय सुझावलाई समेत समावेश गरी समूहगत कार्यदल</w:t>
      </w:r>
      <w:r w:rsidR="009334EB">
        <w:rPr>
          <w:rFonts w:cs="Kalimati" w:hint="cs"/>
          <w:sz w:val="24"/>
          <w:szCs w:val="24"/>
          <w:cs/>
          <w:lang w:bidi="ne-NP"/>
        </w:rPr>
        <w:t>बाट आ</w:t>
      </w:r>
      <w:r w:rsidR="00F10F06">
        <w:rPr>
          <w:rFonts w:cs="Kalimati"/>
          <w:sz w:val="24"/>
          <w:szCs w:val="24"/>
          <w:lang w:bidi="ne-NP"/>
        </w:rPr>
        <w:t>-</w:t>
      </w:r>
      <w:r w:rsidR="009334EB">
        <w:rPr>
          <w:rFonts w:cs="Kalimati" w:hint="cs"/>
          <w:sz w:val="24"/>
          <w:szCs w:val="24"/>
          <w:cs/>
          <w:lang w:bidi="ne-NP"/>
        </w:rPr>
        <w:t xml:space="preserve">आफ्नो विषय/क्षेत्रको </w:t>
      </w:r>
      <w:r w:rsidR="00EF72FC">
        <w:rPr>
          <w:rFonts w:cs="Kalimati" w:hint="cs"/>
          <w:sz w:val="24"/>
          <w:szCs w:val="24"/>
          <w:cs/>
          <w:lang w:bidi="ne-NP"/>
        </w:rPr>
        <w:t xml:space="preserve">मस्यौदा प्रतिवेदन 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तयार गरिएको थियो। </w:t>
      </w:r>
    </w:p>
    <w:p w:rsidR="00BD643E" w:rsidRPr="00BD643E" w:rsidRDefault="00BD643E" w:rsidP="00BD643E">
      <w:pPr>
        <w:jc w:val="both"/>
        <w:rPr>
          <w:rFonts w:cs="Kalimati"/>
          <w:sz w:val="24"/>
          <w:szCs w:val="24"/>
          <w:lang w:bidi="ne-NP"/>
        </w:rPr>
      </w:pPr>
    </w:p>
    <w:p w:rsidR="00BD643E" w:rsidRDefault="00B73486" w:rsidP="00BD643E">
      <w:pPr>
        <w:jc w:val="both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 w:hint="cs"/>
          <w:b/>
          <w:bCs/>
          <w:sz w:val="24"/>
          <w:szCs w:val="24"/>
          <w:cs/>
          <w:lang w:bidi="ne-NP"/>
        </w:rPr>
        <w:lastRenderedPageBreak/>
        <w:t>२.४</w:t>
      </w:r>
      <w:r w:rsidR="009334EB">
        <w:rPr>
          <w:rFonts w:cs="Kalimati" w:hint="cs"/>
          <w:b/>
          <w:bCs/>
          <w:sz w:val="24"/>
          <w:szCs w:val="24"/>
          <w:cs/>
          <w:lang w:bidi="ne-NP"/>
        </w:rPr>
        <w:t xml:space="preserve"> एकीकृत प्रतिवेदन </w:t>
      </w:r>
    </w:p>
    <w:p w:rsidR="0081780A" w:rsidRDefault="0081780A" w:rsidP="00034A4C">
      <w:pPr>
        <w:jc w:val="both"/>
        <w:rPr>
          <w:rFonts w:cs="Kalimati"/>
          <w:sz w:val="24"/>
          <w:szCs w:val="24"/>
          <w:lang w:bidi="ne-NP"/>
        </w:rPr>
      </w:pPr>
    </w:p>
    <w:p w:rsidR="00BD643E" w:rsidRPr="00BD643E" w:rsidRDefault="00BD643E" w:rsidP="00034A4C">
      <w:pPr>
        <w:jc w:val="both"/>
        <w:rPr>
          <w:rFonts w:cs="Kalimati"/>
          <w:sz w:val="24"/>
          <w:szCs w:val="24"/>
          <w:cs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 xml:space="preserve">समूहगत कार्यदलले पेश </w:t>
      </w:r>
      <w:r w:rsidR="0081780A">
        <w:rPr>
          <w:rFonts w:cs="Kalimati" w:hint="cs"/>
          <w:sz w:val="24"/>
          <w:szCs w:val="24"/>
          <w:cs/>
          <w:lang w:bidi="ne-NP"/>
        </w:rPr>
        <w:t>गरेको विषय/क्षेत्रगत प्रतिवेदनउपर पटक पटक सरोकारवाल</w:t>
      </w:r>
      <w:r w:rsidR="0085728D">
        <w:rPr>
          <w:rFonts w:cs="Kalimati" w:hint="cs"/>
          <w:sz w:val="24"/>
          <w:szCs w:val="24"/>
          <w:cs/>
          <w:lang w:bidi="ne-NP"/>
        </w:rPr>
        <w:t>ा</w:t>
      </w:r>
      <w:r w:rsidR="0081780A">
        <w:rPr>
          <w:rFonts w:cs="Kalimati" w:hint="cs"/>
          <w:sz w:val="24"/>
          <w:szCs w:val="24"/>
          <w:cs/>
          <w:lang w:bidi="ne-NP"/>
        </w:rPr>
        <w:t xml:space="preserve">हरुसँग </w:t>
      </w:r>
      <w:r w:rsidR="00DC5126">
        <w:rPr>
          <w:rFonts w:cs="Kalimati" w:hint="cs"/>
          <w:sz w:val="24"/>
          <w:szCs w:val="24"/>
          <w:cs/>
          <w:lang w:bidi="ne-NP"/>
        </w:rPr>
        <w:t>छलफल गरी प्राप्त राय सुझाव</w:t>
      </w:r>
      <w:r w:rsidR="00A817A4">
        <w:rPr>
          <w:rFonts w:cs="Kalimati" w:hint="cs"/>
          <w:sz w:val="24"/>
          <w:szCs w:val="24"/>
          <w:cs/>
          <w:lang w:bidi="ne-NP"/>
        </w:rPr>
        <w:t xml:space="preserve"> एवं नेपाल सरका</w:t>
      </w:r>
      <w:r w:rsidR="0085728D">
        <w:rPr>
          <w:rFonts w:cs="Kalimati" w:hint="cs"/>
          <w:sz w:val="24"/>
          <w:szCs w:val="24"/>
          <w:cs/>
          <w:lang w:bidi="ne-NP"/>
        </w:rPr>
        <w:t>रका मुख्य सचिव डा. सोमलाल सुवेदी</w:t>
      </w:r>
      <w:r w:rsidR="00A817A4">
        <w:rPr>
          <w:rFonts w:cs="Kalimati" w:hint="cs"/>
          <w:sz w:val="24"/>
          <w:szCs w:val="24"/>
          <w:cs/>
          <w:lang w:bidi="ne-NP"/>
        </w:rPr>
        <w:t xml:space="preserve">ज्यूवाट प्राप्त सुझावहरुलाई </w:t>
      </w:r>
      <w:r w:rsidR="0081780A">
        <w:rPr>
          <w:rFonts w:cs="Kalimati" w:hint="cs"/>
          <w:sz w:val="24"/>
          <w:szCs w:val="24"/>
          <w:cs/>
          <w:lang w:bidi="ne-NP"/>
        </w:rPr>
        <w:t>समेत समेटी सो का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आधारमा सबै विषय/क्षेत्रका स</w:t>
      </w:r>
      <w:r w:rsidR="0026388F">
        <w:rPr>
          <w:rFonts w:cs="Kalimati" w:hint="cs"/>
          <w:sz w:val="24"/>
          <w:szCs w:val="24"/>
          <w:cs/>
          <w:lang w:bidi="ne-NP"/>
        </w:rPr>
        <w:t>ंघ, प्रदेश र स्थानीय</w:t>
      </w:r>
      <w:r w:rsidR="00B20B6F">
        <w:rPr>
          <w:rFonts w:cs="Kalimati" w:hint="cs"/>
          <w:sz w:val="24"/>
          <w:szCs w:val="24"/>
          <w:cs/>
          <w:lang w:bidi="ne-NP"/>
        </w:rPr>
        <w:t xml:space="preserve"> तहको कार्य</w:t>
      </w:r>
      <w:r w:rsidR="00C15D0A">
        <w:rPr>
          <w:rFonts w:cs="Kalimati" w:hint="cs"/>
          <w:sz w:val="24"/>
          <w:szCs w:val="24"/>
          <w:cs/>
          <w:lang w:bidi="ne-NP"/>
        </w:rPr>
        <w:t xml:space="preserve"> </w:t>
      </w:r>
      <w:r w:rsidR="00B20B6F">
        <w:rPr>
          <w:rFonts w:cs="Kalimati" w:hint="cs"/>
          <w:sz w:val="24"/>
          <w:szCs w:val="24"/>
          <w:cs/>
          <w:lang w:bidi="ne-NP"/>
        </w:rPr>
        <w:t>जिम्मेवारी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लाई संबिधानको अनुसूची बमोजिमका शीर्षक अनुसारको क्रमसूची बमोजिम मिलान गरी एकमुष्ट रुपमा समेटी सबै विषय/क्षेत्र सम्बन्धी संघ, प्रदेश र स्थानीय तहको कार्य जिम्मेवारीको एकीकृत सूची प्रतिवेदन तयार गरिएको छ। </w:t>
      </w: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46845" w:rsidRDefault="00346845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507355" w:rsidRDefault="00507355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507355" w:rsidRDefault="00507355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1780A" w:rsidRDefault="0081780A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894277" w:rsidRDefault="00894277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A379B0" w:rsidRDefault="00A379B0">
      <w:pPr>
        <w:spacing w:after="200" w:line="276" w:lineRule="auto"/>
        <w:rPr>
          <w:rFonts w:cs="Kalimati"/>
          <w:b/>
          <w:bCs/>
          <w:sz w:val="24"/>
          <w:szCs w:val="24"/>
          <w:cs/>
          <w:lang w:bidi="ne-NP"/>
        </w:rPr>
      </w:pPr>
      <w:r>
        <w:rPr>
          <w:rFonts w:cs="Kalimati"/>
          <w:b/>
          <w:bCs/>
          <w:sz w:val="24"/>
          <w:szCs w:val="24"/>
          <w:cs/>
          <w:lang w:bidi="ne-NP"/>
        </w:rPr>
        <w:br w:type="page"/>
      </w:r>
    </w:p>
    <w:p w:rsidR="004A55A9" w:rsidRPr="009768E2" w:rsidRDefault="00BD643E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  <w:r w:rsidRPr="009768E2">
        <w:rPr>
          <w:rFonts w:cs="Kalimati" w:hint="cs"/>
          <w:b/>
          <w:bCs/>
          <w:sz w:val="24"/>
          <w:szCs w:val="24"/>
          <w:cs/>
          <w:lang w:bidi="ne-NP"/>
        </w:rPr>
        <w:lastRenderedPageBreak/>
        <w:t>परिच्छेद ३</w:t>
      </w:r>
    </w:p>
    <w:p w:rsidR="004A55A9" w:rsidRDefault="004A55A9" w:rsidP="00BD643E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D643E" w:rsidRPr="00BD643E" w:rsidRDefault="00E573CF" w:rsidP="00BD643E">
      <w:pPr>
        <w:jc w:val="center"/>
        <w:rPr>
          <w:rFonts w:cs="Kalimati"/>
          <w:b/>
          <w:bCs/>
          <w:sz w:val="28"/>
          <w:szCs w:val="28"/>
          <w:lang w:bidi="ne-NP"/>
        </w:rPr>
      </w:pPr>
      <w:r>
        <w:rPr>
          <w:rFonts w:cs="Kalimati" w:hint="cs"/>
          <w:b/>
          <w:bCs/>
          <w:sz w:val="28"/>
          <w:szCs w:val="28"/>
          <w:cs/>
          <w:lang w:bidi="ne-NP"/>
        </w:rPr>
        <w:t>कार्य</w:t>
      </w:r>
      <w:r w:rsidR="00BD643E" w:rsidRPr="00BD643E">
        <w:rPr>
          <w:rFonts w:cs="Kalimati" w:hint="cs"/>
          <w:b/>
          <w:bCs/>
          <w:sz w:val="28"/>
          <w:szCs w:val="28"/>
          <w:cs/>
          <w:lang w:bidi="ne-NP"/>
        </w:rPr>
        <w:t>विश्लेषण तथा जिम्मेवारी बाँडफाँडसम्बन्धी अवधारणा तथा सिद्धान्त</w:t>
      </w:r>
    </w:p>
    <w:p w:rsidR="00BD643E" w:rsidRPr="00BD643E" w:rsidRDefault="00BD643E" w:rsidP="00BD643E">
      <w:pPr>
        <w:rPr>
          <w:rFonts w:cs="Kalimati"/>
          <w:b/>
          <w:bCs/>
          <w:sz w:val="24"/>
          <w:szCs w:val="24"/>
          <w:lang w:bidi="ne-NP"/>
        </w:rPr>
      </w:pPr>
    </w:p>
    <w:p w:rsidR="00BD643E" w:rsidRDefault="00BD643E" w:rsidP="00BD643E">
      <w:pPr>
        <w:rPr>
          <w:rFonts w:cs="Kalimati"/>
          <w:b/>
          <w:bCs/>
          <w:sz w:val="24"/>
          <w:szCs w:val="24"/>
          <w:lang w:bidi="ne-NP"/>
        </w:rPr>
      </w:pPr>
      <w:r w:rsidRPr="00BD643E">
        <w:rPr>
          <w:rFonts w:cs="Kalimati" w:hint="cs"/>
          <w:b/>
          <w:bCs/>
          <w:sz w:val="24"/>
          <w:szCs w:val="24"/>
          <w:cs/>
          <w:lang w:bidi="ne-NP"/>
        </w:rPr>
        <w:t>३.१ अवधारणा</w:t>
      </w:r>
    </w:p>
    <w:p w:rsidR="004A55A9" w:rsidRPr="00BD643E" w:rsidRDefault="004A55A9" w:rsidP="00BD643E">
      <w:pPr>
        <w:rPr>
          <w:rFonts w:cs="Kalimati"/>
          <w:b/>
          <w:bCs/>
          <w:sz w:val="24"/>
          <w:szCs w:val="24"/>
          <w:lang w:bidi="ne-NP"/>
        </w:rPr>
      </w:pPr>
    </w:p>
    <w:p w:rsid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अन्तरसरकारी सम्बन्धको परिवेशमा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विभिन्न स्केलका उस्तै र एकै प्रकारका क्रियाकलापहरूको समूहलाई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कार्य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‍</w:t>
      </w:r>
      <w:r w:rsidR="00E573CF">
        <w:rPr>
          <w:rFonts w:ascii="Times New Roman" w:hAnsi="Times New Roman" w:cs="Times New Roman"/>
          <w:sz w:val="24"/>
          <w:szCs w:val="24"/>
          <w:lang w:bidi="ne-NP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(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f</w:t>
      </w:r>
      <w:r w:rsidRPr="00BD643E">
        <w:rPr>
          <w:rFonts w:ascii="Times New Roman" w:hAnsi="Times New Roman" w:cs="Times New Roman"/>
          <w:sz w:val="24"/>
          <w:szCs w:val="24"/>
        </w:rPr>
        <w:t>unction)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भनिन्छ, साधारणतया यसमा सारभूत क्षेत्र र अन्तरनीहित वा उक्त क्षेत्रसंग सम्बन्धित निर्धारित व्यवस्थापकीय क्रियाकलाप पर्दछन् । हरेक कार्य बृहत प्रणालीमा आवद्ध भई त्यसबाट वृहत प्रणालीलाई फाइदा हुने परिणाम निकाल्ने गरिन्छ ।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सरकारले गर्ने कार्य भनेको सार्वजनिक कार्य हो ।</w:t>
      </w:r>
      <w:r w:rsidR="00977105">
        <w:rPr>
          <w:rFonts w:asciiTheme="minorBidi" w:hAnsiTheme="minorBidi" w:cs="Kalimati" w:hint="cs"/>
          <w:sz w:val="24"/>
          <w:szCs w:val="24"/>
          <w:cs/>
          <w:lang w:bidi="ne-NP"/>
        </w:rPr>
        <w:t>सरकारको काम जनतालाइ सुलभ सेवाको लागि वातावरण सिर्जना गर्ने</w:t>
      </w:r>
      <w:r w:rsidR="00977105">
        <w:rPr>
          <w:rFonts w:asciiTheme="minorBidi" w:hAnsiTheme="minorBidi" w:cs="Kalimati"/>
          <w:sz w:val="24"/>
          <w:szCs w:val="24"/>
          <w:lang w:bidi="ne-NP"/>
        </w:rPr>
        <w:t>,</w:t>
      </w:r>
      <w:r w:rsidR="00977105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कानूनको परिपालना गराउने हो ।</w:t>
      </w:r>
      <w:r w:rsidR="003C6830">
        <w:rPr>
          <w:rFonts w:asciiTheme="minorBidi" w:hAnsiTheme="minorBidi" w:cs="Kalimati" w:hint="cs"/>
          <w:sz w:val="24"/>
          <w:szCs w:val="24"/>
          <w:cs/>
          <w:lang w:bidi="ne-NP"/>
        </w:rPr>
        <w:t>सरकार आँफैले सबै काम गर्ने होइन ।सेवा प्रदान गर्दा निजी</w:t>
      </w:r>
      <w:r w:rsidR="003C6830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3C6830">
        <w:rPr>
          <w:rFonts w:asciiTheme="minorBidi" w:hAnsiTheme="minorBidi" w:cs="Kalimati" w:hint="cs"/>
          <w:sz w:val="24"/>
          <w:szCs w:val="24"/>
          <w:cs/>
          <w:lang w:bidi="ne-NP"/>
        </w:rPr>
        <w:t>सहकारी र सामुहिक तवरबाट प्रदान गर्ने वातावरण बनाउने</w:t>
      </w:r>
      <w:r w:rsidR="001D74A2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1D74A2">
        <w:rPr>
          <w:rFonts w:asciiTheme="minorBidi" w:hAnsiTheme="minorBidi" w:cs="Kalimati" w:hint="cs"/>
          <w:sz w:val="24"/>
          <w:szCs w:val="24"/>
          <w:cs/>
          <w:lang w:bidi="ne-NP"/>
        </w:rPr>
        <w:t>दिशा निर्देश गर्ने कार्य</w:t>
      </w:r>
      <w:r w:rsidR="003C6830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पनि सरकारको हो ।</w:t>
      </w:r>
      <w:r w:rsidR="00D23044">
        <w:rPr>
          <w:rFonts w:asciiTheme="minorBidi" w:hAnsiTheme="minorBidi" w:cs="Kalimati" w:hint="cs"/>
          <w:sz w:val="24"/>
          <w:szCs w:val="24"/>
          <w:cs/>
          <w:lang w:bidi="ne-NP"/>
        </w:rPr>
        <w:t>नागरिकहरु स्वयं सगठित भइ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</w:t>
      </w:r>
      <w:r w:rsidR="00D23044">
        <w:rPr>
          <w:rFonts w:asciiTheme="minorBidi" w:hAnsiTheme="minorBidi" w:cs="Kalimati" w:hint="cs"/>
          <w:sz w:val="24"/>
          <w:szCs w:val="24"/>
          <w:cs/>
          <w:lang w:bidi="ne-NP"/>
        </w:rPr>
        <w:t>सेवाको स्वरुप अनुसार सेवा लिने ठाउँ निजी</w:t>
      </w:r>
      <w:r w:rsidR="00D23044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D2304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सहकारी र सार्वजनिक कुन हो सो समेत स्पष्ट भएमा मात्र नागिरकले सहज र सरल रुपमा सेवा प्राप्त गर्न सक्दछन । मूलतः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सरकारका कामहरू जनतालाई सेवा प्रबाह गर्ने वा आन्तरिक प्रक्रिया</w:t>
      </w:r>
      <w:r w:rsidRPr="00BD643E">
        <w:rPr>
          <w:rFonts w:asciiTheme="minorBidi" w:hAnsiTheme="minorBidi" w:cs="Kalimati"/>
          <w:sz w:val="24"/>
          <w:szCs w:val="24"/>
        </w:rPr>
        <w:t xml:space="preserve"> (</w:t>
      </w:r>
      <w:r w:rsidR="0026388F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योजना बनाउने बजेट बनाउने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खरिद गर्ने, अनुगमन तथा मूल्यांकन गर्ने, कर्मचारी व्यवस्थापन गर्</w:t>
      </w:r>
      <w:r w:rsidR="0085728D">
        <w:rPr>
          <w:rFonts w:asciiTheme="minorBidi" w:hAnsiTheme="minorBidi" w:cs="Kalimati" w:hint="cs"/>
          <w:sz w:val="24"/>
          <w:szCs w:val="24"/>
          <w:cs/>
          <w:lang w:bidi="ne-NP"/>
        </w:rPr>
        <w:t>ने, अनुसन्धान गर्ने, तालिम दिने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) संग सम्बन्धित हुन्छन् । सरकारको कार्यहरूलाई विकेन्द्</w:t>
      </w:r>
      <w:r w:rsidR="0026388F">
        <w:rPr>
          <w:rFonts w:asciiTheme="minorBidi" w:hAnsiTheme="minorBidi" w:cs="Kalimati" w:hint="cs"/>
          <w:sz w:val="24"/>
          <w:szCs w:val="24"/>
          <w:cs/>
          <w:lang w:bidi="ne-NP"/>
        </w:rPr>
        <w:t>रीकरणको स्वरूप अनुसार विकेन्द्रि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कृत, अधिकार प्रत्यायोजित र निक्षेपित कार्य, खर्च र आम्दानी सम्बन्धी कार्य, बाध्यात्मक र ऐच्छिक कार्य, एकल र साझा अधिकारको कार्य र गर्न सक्ने र गर्न नसक्ने कार्यमा वर्गीकृत गर्न सकिन्छ । </w:t>
      </w:r>
    </w:p>
    <w:p w:rsidR="004A55A9" w:rsidRPr="00BD643E" w:rsidRDefault="004A55A9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4A55A9" w:rsidRDefault="00BD643E" w:rsidP="00BD643E">
      <w:pPr>
        <w:jc w:val="both"/>
        <w:rPr>
          <w:rFonts w:ascii="Times New Roman" w:hAnsi="Times New Roman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सामान्य अर्थमा 'कार्य' शब्दले सरकारले गर्ने क्रियाकलापको समूहलाई बुझिए पनि यस शब्दले 'विषय वस्तु' तथा व्यवस्थापनका मुख्य कार्यहरूलाई समेत बुझाउँछ । विषयवस्तुमा नै व्यवस्थापनका कार्यहरू प</w:t>
      </w:r>
      <w:r w:rsidR="00C476C4">
        <w:rPr>
          <w:rFonts w:asciiTheme="minorBidi" w:hAnsiTheme="minorBidi" w:cs="Kalimati" w:hint="cs"/>
          <w:sz w:val="24"/>
          <w:szCs w:val="24"/>
          <w:cs/>
          <w:lang w:bidi="ne-NP"/>
        </w:rPr>
        <w:t>नि समेटिएको हुन्छ । उदाहरणार्थ: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'वायू प्रदूषण' विषयवस्तुमा यसको सामना गर्न योजनाहरू बनाइने, नियन्त्रण कार्यको लागि वित्तीय स्रोतको व्य</w:t>
      </w:r>
      <w:r w:rsidR="00C476C4">
        <w:rPr>
          <w:rFonts w:asciiTheme="minorBidi" w:hAnsiTheme="minorBidi" w:cs="Kalimati" w:hint="cs"/>
          <w:sz w:val="24"/>
          <w:szCs w:val="24"/>
          <w:cs/>
          <w:lang w:bidi="ne-NP"/>
        </w:rPr>
        <w:t>वस्था लगायत वायू प्रदूषण घटाउन अ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बलम्बन गरिने उपायहरूको अनुगमन गर्ने कार्य पनि पर्दछ । कार्य शब्दले समेट्ने क्रियाकलाप वा विषयवस्तुको आधारमा यसको प्रयोगमा लचकता देखिन्छ ।कार्य शब्दले एक अर्थमा 'क्षेत्र'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(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sector)</w:t>
      </w:r>
      <w:r w:rsidR="00C15D0A">
        <w:rPr>
          <w:rFonts w:ascii="Times New Roman" w:hAnsi="Times New Roman" w:cstheme="minorBidi" w:hint="cs"/>
          <w:sz w:val="24"/>
          <w:szCs w:val="24"/>
          <w:cs/>
          <w:lang w:bidi="ne-NP"/>
        </w:rPr>
        <w:t xml:space="preserve"> </w:t>
      </w:r>
      <w:r w:rsidRPr="00BD643E">
        <w:rPr>
          <w:rFonts w:ascii="Times New Roman" w:hAnsi="Times New Roman" w:cs="Kalimati" w:hint="cs"/>
          <w:sz w:val="24"/>
          <w:szCs w:val="24"/>
          <w:cs/>
          <w:lang w:bidi="ne-NP"/>
        </w:rPr>
        <w:t>लाई समेटदछ भने अर्को अर्थमा यसले क्षेत्रलाई मसिनो गरिएको टुक्रालाई समेत जनाउँछ ।उदाहरणका लागि जल क्षेत्र (</w:t>
      </w:r>
      <w:r w:rsidRPr="00BD643E">
        <w:rPr>
          <w:rFonts w:ascii="Times New Roman" w:hAnsi="Times New Roman" w:cs="Kalimati"/>
          <w:sz w:val="24"/>
          <w:szCs w:val="24"/>
          <w:lang w:bidi="ne-NP"/>
        </w:rPr>
        <w:t xml:space="preserve">water sector) </w:t>
      </w:r>
      <w:r w:rsidRPr="00BD643E">
        <w:rPr>
          <w:rFonts w:ascii="Times New Roman" w:hAnsi="Times New Roman" w:cs="Kalimati" w:hint="cs"/>
          <w:sz w:val="24"/>
          <w:szCs w:val="24"/>
          <w:cs/>
          <w:lang w:bidi="ne-NP"/>
        </w:rPr>
        <w:t>लाई क्षेत्र (जल), उपक्षेत्र (सिंचाइ), फिल्ड (साना सिंचाइ) मा विभक्त गर्न सकिन्छ ।</w:t>
      </w:r>
    </w:p>
    <w:p w:rsidR="003F0159" w:rsidRDefault="003F0159" w:rsidP="00BD643E">
      <w:pPr>
        <w:jc w:val="both"/>
        <w:rPr>
          <w:rFonts w:ascii="Times New Roman" w:hAnsi="Times New Roman" w:cs="Kalimati"/>
          <w:sz w:val="24"/>
          <w:szCs w:val="24"/>
          <w:lang w:bidi="ne-NP"/>
        </w:rPr>
      </w:pPr>
    </w:p>
    <w:p w:rsidR="003F0159" w:rsidRDefault="00AF3C88" w:rsidP="00BD643E">
      <w:pPr>
        <w:jc w:val="both"/>
        <w:rPr>
          <w:rFonts w:ascii="Times New Roman" w:hAnsi="Times New Roman" w:cs="Kalimati"/>
          <w:sz w:val="24"/>
          <w:szCs w:val="24"/>
          <w:lang w:bidi="ne-NP"/>
        </w:rPr>
      </w:pPr>
      <w:r>
        <w:rPr>
          <w:rFonts w:ascii="Times New Roman" w:hAnsi="Times New Roman" w:cs="Kalimati" w:hint="cs"/>
          <w:sz w:val="24"/>
          <w:szCs w:val="24"/>
          <w:cs/>
          <w:lang w:bidi="ne-NP"/>
        </w:rPr>
        <w:lastRenderedPageBreak/>
        <w:t>समग्रमा अपेक्षित नतिजा प्राप्ति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>का लागि गरिने काम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कर्तव्य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अधिकार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दायित्व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भूमिका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जिम्मेवारी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सेवा आदिलाइ कार्यको रुपमा लिन सकिन्छ जसको प्रमुख उद्देश्य सर्वसाधारण नागिरकको हित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कल्याण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सुख</w:t>
      </w:r>
      <w:r w:rsidR="004A332B">
        <w:rPr>
          <w:rFonts w:ascii="Times New Roman" w:hAnsi="Times New Roman" w:cs="Kalimati"/>
          <w:sz w:val="24"/>
          <w:szCs w:val="24"/>
          <w:lang w:bidi="ne-NP"/>
        </w:rPr>
        <w:t>,</w:t>
      </w:r>
      <w:r w:rsidR="003F0159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समृद्धि र असल जीवन प्रणालीको विकास गर्नु रहेको हुन्छ ।</w:t>
      </w:r>
    </w:p>
    <w:p w:rsidR="00BD643E" w:rsidRPr="00BD643E" w:rsidRDefault="00BD643E" w:rsidP="00BD643E">
      <w:pPr>
        <w:jc w:val="both"/>
        <w:rPr>
          <w:rFonts w:ascii="Times New Roman" w:hAnsi="Times New Roman" w:cstheme="minorBid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सार्वजनिक कार्यहरूलाई विभिन्न तहका सरकारको जिम्मेवारीमा तोक्ने प्रक्रियालाई कार्यगत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जिम्मेवारी बाँडफाँड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(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 xml:space="preserve">functional assignment </w:t>
      </w:r>
      <w:r w:rsidRPr="00BD643E">
        <w:rPr>
          <w:rFonts w:asciiTheme="minorBidi" w:hAnsiTheme="minorBidi" w:cs="Kalimati"/>
          <w:sz w:val="24"/>
          <w:szCs w:val="24"/>
          <w:lang w:bidi="ne-NP"/>
        </w:rPr>
        <w:t xml:space="preserve">)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भनिन्छ ।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कार्यगत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जिम्मेवारी बाँडफाँड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लाई कहिलेकाँही खर्चको जिम्मेवारी बाँडफाँड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(expenditure assignment)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वा अधिकार वा सामर्थ्यभित्र 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(power or competency</w:t>
      </w:r>
      <w:r w:rsidRPr="00BD643E">
        <w:rPr>
          <w:rFonts w:asciiTheme="minorBidi" w:hAnsiTheme="minorBidi" w:cs="Kalimati"/>
          <w:sz w:val="24"/>
          <w:szCs w:val="24"/>
          <w:lang w:bidi="ne-NP"/>
        </w:rPr>
        <w:t>)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को कार्यको अर्थमा पनि बुझ्ने गरिन्छ ।तर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कार्यगत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जिम्मेवारी बाँडफाँड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र खर्चको जिम्मेवारी बाँडफाँडमा केही भिन्नता रहेको छ ।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कार्यगत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जिम्मेवारी बाँडफाँड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को दायरा खर्चको जिम्मेवारी बाँडफाँडको भन्दा फराकिलो हुन्छ ।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कार्यगत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जिम्मेवारी बाँडफाँड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ले सबै कामलाई (आम्दानी र खर्चसमेत) समेटेको हुन्छ भने खर्चको जिम्मेवारी बाँडफाँड गर्दा कहिलेकाँही कामको हिसाबले अति महत्वपूर्ण तर खर्च धेरै नलाग्ने कार्य नसमेटने जोखिम रहन्छ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कार्य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गत जिम्मेवारी बाँडफाँडबाट कुन कार्य र क्रियाकलाप कुन तहको सरकारले गर्नुपर्दछ र कुन काम सार्वजनिक क्षेत्रमा रहनु पर्दछ भन्ने प्रश्नको उत्तर प्राप्त हुन्छ । राज्यबाट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जनताले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अपेक्षा गरिएका कुराहरूबाट कार्यगत विश्लेषण तथा बाँडफाँडको शुरूवात गरिन्छ । </w:t>
      </w:r>
      <w:r w:rsidR="00D82D8D">
        <w:rPr>
          <w:rFonts w:asciiTheme="minorBidi" w:hAnsiTheme="minorBidi" w:cs="Kalimati"/>
          <w:sz w:val="24"/>
          <w:szCs w:val="24"/>
          <w:cs/>
          <w:lang w:bidi="hi-IN"/>
        </w:rPr>
        <w:t xml:space="preserve">सबै केन्द्रीय </w:t>
      </w:r>
      <w:r w:rsidR="00D82D8D">
        <w:rPr>
          <w:rFonts w:asciiTheme="minorBidi" w:hAnsiTheme="minorBidi" w:cs="Kalimati" w:hint="cs"/>
          <w:sz w:val="24"/>
          <w:szCs w:val="24"/>
          <w:cs/>
          <w:lang w:bidi="ne-NP"/>
        </w:rPr>
        <w:t>सरकार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हरूले मूलत</w:t>
      </w:r>
      <w:r w:rsidRPr="00BD643E">
        <w:rPr>
          <w:rFonts w:asciiTheme="minorBidi" w:hAnsiTheme="minorBidi" w:cs="Kalimati"/>
          <w:sz w:val="24"/>
          <w:szCs w:val="24"/>
          <w:rtl/>
          <w:cs/>
        </w:rPr>
        <w:t>: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विनियोजन</w:t>
      </w:r>
      <w:r w:rsidRPr="00BD643E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Pr="00BD643E">
        <w:rPr>
          <w:rFonts w:asciiTheme="minorBidi" w:hAnsiTheme="minorBidi" w:cs="Kalimati"/>
          <w:sz w:val="24"/>
          <w:szCs w:val="24"/>
          <w:cs/>
          <w:lang w:bidi="ne-NP"/>
        </w:rPr>
        <w:t>वितरण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ne-NP"/>
        </w:rPr>
        <w:t>र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ne-NP"/>
        </w:rPr>
        <w:t>स्थायित्व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(stability)</w:t>
      </w:r>
      <w:r w:rsidR="00042164">
        <w:rPr>
          <w:rFonts w:ascii="Times New Roman" w:hAnsi="Times New Roman" w:cstheme="minorBid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को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कार्यहरू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गर्दछन् । यिनै वृहत कार्यभित्र रहेर </w:t>
      </w:r>
      <w:r w:rsidR="007C1C55">
        <w:rPr>
          <w:rFonts w:asciiTheme="minorBidi" w:hAnsiTheme="minorBidi" w:cs="Kalimati"/>
          <w:sz w:val="24"/>
          <w:szCs w:val="24"/>
          <w:cs/>
          <w:lang w:bidi="hi-IN"/>
        </w:rPr>
        <w:t xml:space="preserve"> </w:t>
      </w:r>
      <w:r w:rsidR="007C1C55">
        <w:rPr>
          <w:rFonts w:asciiTheme="minorBidi" w:hAnsiTheme="minorBidi" w:cs="Kalimati" w:hint="cs"/>
          <w:sz w:val="24"/>
          <w:szCs w:val="24"/>
          <w:cs/>
          <w:lang w:bidi="ne-NP"/>
        </w:rPr>
        <w:t>सरकार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ले अन्य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विशिष्टीकृत</w:t>
      </w:r>
      <w:r w:rsidR="007C1C55">
        <w:rPr>
          <w:rFonts w:asciiTheme="minorBidi" w:hAnsiTheme="minorBidi" w:cs="Kalimati"/>
          <w:sz w:val="24"/>
          <w:szCs w:val="24"/>
          <w:cs/>
          <w:lang w:bidi="hi-IN"/>
        </w:rPr>
        <w:t xml:space="preserve"> कार्यहरू पनि गर्दछ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।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यसै गरी संसारभरका उपराज्यस्तरका सरकारहरू 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(</w:t>
      </w:r>
      <w:r w:rsidRPr="00BD643E">
        <w:rPr>
          <w:rFonts w:ascii="Times New Roman" w:hAnsi="Times New Roman" w:cs="Times New Roman"/>
          <w:sz w:val="24"/>
          <w:szCs w:val="24"/>
          <w:lang w:bidi="ne-NP"/>
        </w:rPr>
        <w:t>sub-national governments)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वा प्रादेशिक तथा स्थानीय सरकारहरूले पनि उस्तै उस्तै प्रकारका सार्वजनिक सेवाका कार्यहरू गर्ने गरेको पाइन्छ । ती कार्यहरूलाई साम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ाजिक उद्दे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श्यका कार्य अन्तर्गत सामजिक मामिला, आर्थिक, सार्वजनिक निर्माण कार्य, सामान्य प्रशासन</w:t>
      </w:r>
      <w:r w:rsidR="00EE435F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अथवा शासकीय प्रवन्ध </w:t>
      </w:r>
      <w:r w:rsidR="00EE435F">
        <w:rPr>
          <w:rFonts w:asciiTheme="minorBidi" w:hAnsiTheme="minorBidi" w:cs="Kalimati" w:hint="cs"/>
          <w:sz w:val="24"/>
          <w:szCs w:val="24"/>
          <w:cs/>
          <w:lang w:bidi="ne-NP"/>
        </w:rPr>
        <w:t>अन्तर्गत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समूहकृत गर्न सकिन्छ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9E7D8A" w:rsidRDefault="00BD643E" w:rsidP="00BD643E">
      <w:pPr>
        <w:jc w:val="both"/>
        <w:rPr>
          <w:rFonts w:cstheme="minorBidi"/>
          <w:sz w:val="24"/>
          <w:szCs w:val="21"/>
          <w:lang w:bidi="ne-NP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कार्यगत विश्लेषण तथा जिम्मेवारी बाँडफाँड बहुतहगत शासन पद्धतिको मुख्य आधारशिला</w:t>
      </w:r>
      <w:r w:rsidR="00AF3C88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मानि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न्छ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र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यसले अन्तरसरकारी सम्बन्धका अन्य विषयलाई असर गर्ने हुन्छ । कार्यगत विश्लेषण र जिम्मेवारी बाँडफाँडको कार्य एकात्मक तथा संघीय दुबै मुलुकले अभ्यास गर्दछन् । 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यद्यपि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यी मुलुकले गर्ने कार्यगत विश्लेषण र जिम्मेवारी बाँडफाँडको प्रक्रिया तथा प्रकृतिमा केही समानता र भिन्नता पाइन्छ । एकात्मक मुलुकमा कार्य जिम्मेवारी बाँडफाँडको प्रक्रियालाई </w:t>
      </w:r>
      <w:r w:rsidRPr="00BD643E">
        <w:rPr>
          <w:rFonts w:ascii="Times New Roman" w:hAnsi="Times New Roman" w:cs="Times New Roman"/>
          <w:sz w:val="24"/>
          <w:szCs w:val="24"/>
        </w:rPr>
        <w:t>Top-down</w:t>
      </w:r>
      <w:r w:rsidR="00E573CF">
        <w:rPr>
          <w:rFonts w:ascii="Times New Roman" w:hAnsi="Times New Roman" w:cs="Times New Roman"/>
          <w:sz w:val="24"/>
          <w:szCs w:val="24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</w:rPr>
        <w:t>approach</w:t>
      </w:r>
      <w:r w:rsidR="00042164">
        <w:rPr>
          <w:rFonts w:ascii="Times New Roman" w:hAnsi="Times New Roman" w:cstheme="minorBidi" w:hint="cs"/>
          <w:sz w:val="24"/>
          <w:szCs w:val="21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को रुपमा लिन सकिन्छ । संघीय मुलुकमा भने  </w:t>
      </w:r>
      <w:r w:rsidRPr="00BD643E">
        <w:rPr>
          <w:rFonts w:ascii="Times New Roman" w:hAnsi="Times New Roman" w:cs="Times New Roman"/>
          <w:sz w:val="24"/>
          <w:szCs w:val="24"/>
        </w:rPr>
        <w:t>Bottom-up approach</w:t>
      </w:r>
      <w:r w:rsidR="00042164">
        <w:rPr>
          <w:rFonts w:ascii="Times New Roman" w:hAnsi="Times New Roman" w:cstheme="minorBidi" w:hint="cs"/>
          <w:sz w:val="24"/>
          <w:szCs w:val="21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को रुपमा जिम्मेवारी बाँडफाँडको प्रक्रियालाई अबलम्बन</w:t>
      </w:r>
      <w:r w:rsidR="009E7D8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गर्ने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गरिन्छ । संघीय मुलुकमा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प्रायस: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संविधानमा नै अधिकारको बाँडफाँड गरिन्छ</w:t>
      </w:r>
      <w:r w:rsidR="000709B8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।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संविधानमा भएको अधिकारको हेरफेर</w:t>
      </w:r>
      <w:r w:rsidR="00AF3C88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संबैधानिक संशोधन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को प्रकृया अवलम्बन गरी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गर्न सकिने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हुनाले प्राप्त अधिकार सुनिश्चित </w:t>
      </w:r>
      <w:r w:rsidR="00AF3C88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हुन्छन् </w:t>
      </w:r>
      <w:r w:rsidR="00AF3C88">
        <w:rPr>
          <w:rFonts w:asciiTheme="minorBidi" w:hAnsiTheme="minorBidi" w:cs="Kalimati" w:hint="cs"/>
          <w:sz w:val="24"/>
          <w:szCs w:val="24"/>
          <w:cs/>
          <w:lang w:bidi="ne-NP"/>
        </w:rPr>
        <w:lastRenderedPageBreak/>
        <w:t xml:space="preserve">र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हत्तपत्त संशोधन हुन सक्दैनन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। कतिपय संघीय मुलुकले भने दुबै तरिका अपनाइ जिम्मेवारी बाँडफाँड गर्ने गरेको</w:t>
      </w:r>
      <w:r w:rsidR="00575120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पनि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पाइन्छ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।</w:t>
      </w:r>
    </w:p>
    <w:p w:rsidR="009E7D8A" w:rsidRDefault="009E7D8A" w:rsidP="00BD643E">
      <w:pPr>
        <w:jc w:val="both"/>
        <w:rPr>
          <w:rFonts w:cstheme="minorBidi"/>
          <w:sz w:val="24"/>
          <w:szCs w:val="21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एकात्मक शासन प्रणालीबाट संघीय शासन प्रणालीमा प्रवेश गरेको नेपालजस्तो मलुकको लागि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कार्यगत जिम्मेवारी बाँडफाँडको प्रक्रिया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विभिन्न तहका सरकारमा अधिकारको बाँडफाँडको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लागि प्रस्थान बिन्दु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भएको र कार्यगत विश्लेषणबाटै कति आर्थिक व्ययभार पर्ने र के कस्तो कानूनी र संगठन संरचना 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(</w:t>
      </w:r>
      <w:r w:rsidRPr="00BD643E">
        <w:rPr>
          <w:rFonts w:ascii="Times New Roman" w:hAnsi="Times New Roman" w:cs="Times New Roman"/>
          <w:sz w:val="24"/>
          <w:szCs w:val="24"/>
        </w:rPr>
        <w:t>Money follows functions or form follows functions</w:t>
      </w:r>
      <w:r w:rsidRPr="00BD643E">
        <w:rPr>
          <w:rFonts w:ascii="Times New Roman" w:hAnsi="Times New Roman" w:cs="Times New Roman"/>
          <w:sz w:val="24"/>
          <w:szCs w:val="24"/>
          <w:cs/>
          <w:lang w:bidi="ne-NP"/>
        </w:rPr>
        <w:t>)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आवश्यक पर्ने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र के कति जनशक्ति आवश्यक </w:t>
      </w:r>
      <w:r w:rsidR="001F51A2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पर्ने कुराको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निर्क्यौल गर्न सकिने हुनाले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कार्यगत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विश्लेषण तथा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जिम्मेवारी बाँडफाँड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गर्न आवश्यक भएको हो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rtl/>
          <w:cs/>
          <w:lang w:bidi="ne-NP"/>
        </w:rPr>
      </w:pPr>
    </w:p>
    <w:p w:rsidR="00BD643E" w:rsidRPr="00BD643E" w:rsidRDefault="00BD643E" w:rsidP="00BD643E">
      <w:pPr>
        <w:spacing w:after="200" w:line="276" w:lineRule="auto"/>
        <w:jc w:val="both"/>
        <w:rPr>
          <w:rFonts w:cs="Kalimati"/>
          <w:b/>
          <w:bCs/>
          <w:sz w:val="24"/>
          <w:szCs w:val="24"/>
        </w:rPr>
      </w:pPr>
      <w:r w:rsidRPr="00BD643E">
        <w:rPr>
          <w:rFonts w:cs="Kalimati" w:hint="cs"/>
          <w:b/>
          <w:bCs/>
          <w:sz w:val="24"/>
          <w:szCs w:val="24"/>
          <w:cs/>
          <w:lang w:bidi="ne-NP"/>
        </w:rPr>
        <w:t xml:space="preserve">३.२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कार्यगत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विश्लेषण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र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जिम्मेवारी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बाँडफाँडको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मुख्य</w:t>
      </w:r>
      <w:r w:rsidR="00E573CF">
        <w:rPr>
          <w:rFonts w:cs="Kalimati"/>
          <w:b/>
          <w:bCs/>
          <w:sz w:val="24"/>
          <w:szCs w:val="24"/>
          <w:lang w:bidi="hi-IN"/>
        </w:rPr>
        <w:t xml:space="preserve"> </w:t>
      </w:r>
      <w:r w:rsidR="00E573CF">
        <w:rPr>
          <w:rFonts w:cs="Kalimati" w:hint="cs"/>
          <w:b/>
          <w:bCs/>
          <w:sz w:val="24"/>
          <w:szCs w:val="24"/>
          <w:cs/>
          <w:lang w:bidi="hi-IN"/>
        </w:rPr>
        <w:t>उ</w:t>
      </w:r>
      <w:r w:rsidR="00E573CF">
        <w:rPr>
          <w:rFonts w:cs="Kalimati" w:hint="cs"/>
          <w:b/>
          <w:bCs/>
          <w:sz w:val="24"/>
          <w:szCs w:val="24"/>
          <w:cs/>
          <w:lang w:bidi="ne-NP"/>
        </w:rPr>
        <w:t>द्दे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श्य</w:t>
      </w:r>
    </w:p>
    <w:p w:rsidR="00BD643E" w:rsidRDefault="00BD643E" w:rsidP="00BD643E">
      <w:pPr>
        <w:contextualSpacing/>
        <w:jc w:val="both"/>
        <w:rPr>
          <w:rFonts w:cs="Kalimati"/>
          <w:sz w:val="24"/>
          <w:szCs w:val="24"/>
          <w:lang w:bidi="ne-NP"/>
        </w:rPr>
      </w:pPr>
      <w:r w:rsidRPr="00BD643E">
        <w:rPr>
          <w:rFonts w:cs="Kalimati" w:hint="cs"/>
          <w:sz w:val="24"/>
          <w:szCs w:val="24"/>
          <w:cs/>
          <w:lang w:bidi="ne-NP"/>
        </w:rPr>
        <w:t>कार्यगत विश्लेषण तथा जिम्मेवारी बाँडफाँड गर्नुको मुख्य उद्देश्य सेवा प्रवाहमा विश्वश्सनियता र प्रभावकारिता ल्याउनु तथा कामको जिम्मेवारी स्पष्ट रूपमा किटान गरी अन्तरसरकारी सम्बन्धमा हुने अस्थिरता</w:t>
      </w:r>
      <w:r w:rsidR="009E7D8A">
        <w:rPr>
          <w:rFonts w:cs="Kalimati"/>
          <w:sz w:val="24"/>
          <w:szCs w:val="24"/>
          <w:lang w:bidi="ne-NP"/>
        </w:rPr>
        <w:t>,</w:t>
      </w:r>
      <w:r w:rsidRPr="00BD643E">
        <w:rPr>
          <w:rFonts w:cs="Kalimati" w:hint="cs"/>
          <w:sz w:val="24"/>
          <w:szCs w:val="24"/>
          <w:cs/>
          <w:lang w:bidi="ne-NP"/>
        </w:rPr>
        <w:t xml:space="preserve"> अन्यौल र द्धिविधाको अवस्थाको अन्त्य गर्नु र आ-</w:t>
      </w:r>
      <w:r w:rsidR="00C15D0A">
        <w:rPr>
          <w:rFonts w:cs="Kalimati" w:hint="cs"/>
          <w:sz w:val="24"/>
          <w:szCs w:val="24"/>
          <w:cs/>
          <w:lang w:bidi="ne-NP"/>
        </w:rPr>
        <w:t>आफ्ना क्षेत्रभित्रका कार्यहरू सम्</w:t>
      </w:r>
      <w:r w:rsidRPr="00BD643E">
        <w:rPr>
          <w:rFonts w:cs="Kalimati" w:hint="cs"/>
          <w:sz w:val="24"/>
          <w:szCs w:val="24"/>
          <w:cs/>
          <w:lang w:bidi="ne-NP"/>
        </w:rPr>
        <w:t>पादन गर्न आवश्यक पर्ने संगठन तथा कानूनी संरचना निर्माण गर्न एवं वित्तीय र जनशक</w:t>
      </w:r>
      <w:r w:rsidR="00042164">
        <w:rPr>
          <w:rFonts w:cs="Kalimati" w:hint="cs"/>
          <w:sz w:val="24"/>
          <w:szCs w:val="24"/>
          <w:cs/>
          <w:lang w:bidi="ne-NP"/>
        </w:rPr>
        <w:t>्ति व्यवस्थापन गर्न सहयोग पुर्‍या</w:t>
      </w:r>
      <w:r w:rsidRPr="00BD643E">
        <w:rPr>
          <w:rFonts w:cs="Kalimati" w:hint="cs"/>
          <w:sz w:val="24"/>
          <w:szCs w:val="24"/>
          <w:cs/>
          <w:lang w:bidi="ne-NP"/>
        </w:rPr>
        <w:t>उनु रहेको छ।</w:t>
      </w:r>
    </w:p>
    <w:p w:rsidR="004A55A9" w:rsidRPr="00BD643E" w:rsidRDefault="004A55A9" w:rsidP="00BD643E">
      <w:pPr>
        <w:contextualSpacing/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spacing w:after="200" w:line="276" w:lineRule="auto"/>
        <w:jc w:val="both"/>
        <w:rPr>
          <w:rFonts w:asciiTheme="minorBidi" w:hAnsiTheme="minorBidi" w:cs="Kalimati"/>
          <w:b/>
          <w:bCs/>
          <w:sz w:val="24"/>
          <w:szCs w:val="24"/>
        </w:rPr>
      </w:pPr>
      <w:r w:rsidRPr="00BD643E">
        <w:rPr>
          <w:rFonts w:cs="Kalimati" w:hint="cs"/>
          <w:b/>
          <w:bCs/>
          <w:sz w:val="24"/>
          <w:szCs w:val="24"/>
          <w:cs/>
          <w:lang w:bidi="ne-NP"/>
        </w:rPr>
        <w:t xml:space="preserve">३.३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कार्यगत</w:t>
      </w:r>
      <w:r w:rsidR="00E573C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विश्लेषण</w:t>
      </w:r>
      <w:r w:rsidR="00E573C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र</w:t>
      </w:r>
      <w:r w:rsidR="00E573C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जिम्मेवारी</w:t>
      </w:r>
      <w:r w:rsidR="00E573CF">
        <w:rPr>
          <w:rFonts w:cs="Kalimati" w:hint="cs"/>
          <w:b/>
          <w:bCs/>
          <w:sz w:val="24"/>
          <w:szCs w:val="24"/>
          <w:cs/>
          <w:lang w:bidi="ne-NP"/>
        </w:rPr>
        <w:t xml:space="preserve"> </w:t>
      </w:r>
      <w:r w:rsidRPr="00BD643E">
        <w:rPr>
          <w:rFonts w:cs="Kalimati" w:hint="cs"/>
          <w:b/>
          <w:bCs/>
          <w:sz w:val="24"/>
          <w:szCs w:val="24"/>
          <w:cs/>
          <w:lang w:bidi="hi-IN"/>
        </w:rPr>
        <w:t>बाँडफाँडक</w:t>
      </w:r>
      <w:r w:rsidRPr="00BD643E">
        <w:rPr>
          <w:rFonts w:cs="Kalimati" w:hint="cs"/>
          <w:b/>
          <w:bCs/>
          <w:sz w:val="24"/>
          <w:szCs w:val="24"/>
          <w:cs/>
          <w:lang w:bidi="ne-NP"/>
        </w:rPr>
        <w:t>ा सिद्धान्त</w:t>
      </w:r>
      <w:r w:rsidRPr="00BD643E">
        <w:rPr>
          <w:rFonts w:asciiTheme="minorBidi" w:hAnsiTheme="minorBidi" w:cs="Kalimati"/>
          <w:b/>
          <w:bCs/>
          <w:sz w:val="24"/>
          <w:szCs w:val="24"/>
          <w:rtl/>
          <w:cs/>
        </w:rPr>
        <w:tab/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कुनै खास सार्वजनिक कामको जिम्मेवारी कुन तहको सरकारलाई सुम</w:t>
      </w:r>
      <w:r w:rsidR="009E7D8A">
        <w:rPr>
          <w:rFonts w:asciiTheme="minorBidi" w:hAnsiTheme="minorBidi" w:cs="Kalimati"/>
          <w:sz w:val="24"/>
          <w:szCs w:val="24"/>
          <w:cs/>
          <w:lang w:bidi="hi-IN"/>
        </w:rPr>
        <w:t xml:space="preserve">्पने भन्ने सम्बन्धमा </w:t>
      </w:r>
      <w:r w:rsidR="009E7D8A">
        <w:rPr>
          <w:rFonts w:asciiTheme="minorBidi" w:hAnsiTheme="minorBidi" w:cs="Kalimati" w:hint="cs"/>
          <w:sz w:val="24"/>
          <w:szCs w:val="24"/>
          <w:cs/>
          <w:lang w:bidi="ne-NP"/>
        </w:rPr>
        <w:t>जिम्मेवारी बाँडफाँड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को एउटै सर्वमान्य सिद्धान्त पाइदैंन। कामको जिम्मेवारीको बाँडफाँड मूल्य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मान्यतामा अडिएको तथा ऐतिहासिक परिवेश र अन्य प्रभावका कारणले पनि निर्धारित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5718D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हुने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गर्दछ। लागतमा आउने</w:t>
      </w:r>
      <w:r w:rsidR="005718D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परिवर्तन, प्रविधिगत व्य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वधानहरू तथा रोजाइका कारणले पनि जिम्मेवारी बाँडफाँड समयको अन्तरालमा परिवर्तन हुने गर्दछ।कार्य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जिम्मेवारीलाई कार्य प्राप्त गर्ने तहको क्षमता अनुसार पनि गर्न सकिन्छ वा एकमुष्ट नगरी चरणबद्ध रुपमा पनि गर्न सकिन्छ, तर</w:t>
      </w:r>
      <w:r w:rsidR="00F17455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नेपालको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वर्तमान संबिधानले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प्रदेश तथा स्थानीय तह</w:t>
      </w:r>
      <w:r w:rsidR="00F17455">
        <w:rPr>
          <w:rFonts w:asciiTheme="minorBidi" w:hAnsiTheme="minorBidi" w:cs="Kalimati" w:hint="cs"/>
          <w:sz w:val="24"/>
          <w:szCs w:val="24"/>
          <w:cs/>
          <w:lang w:bidi="ne-NP"/>
        </w:rPr>
        <w:t>का कार्य</w:t>
      </w:r>
      <w:r w:rsidR="003216F1">
        <w:rPr>
          <w:rFonts w:asciiTheme="minorBidi" w:hAnsiTheme="minorBidi" w:cs="Kalimati"/>
          <w:sz w:val="24"/>
          <w:szCs w:val="24"/>
          <w:lang w:bidi="ne-NP"/>
        </w:rPr>
        <w:t xml:space="preserve"> </w:t>
      </w:r>
      <w:r w:rsidR="00F17455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जिम्मेवारीलाइ स्पष्ट रुपमा उल्लेख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गरेको छ। 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BD643E" w:rsidRPr="00BD643E" w:rsidRDefault="00042164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>
        <w:rPr>
          <w:rFonts w:asciiTheme="minorBidi" w:hAnsiTheme="minorBidi" w:cs="Kalimati"/>
          <w:sz w:val="24"/>
          <w:szCs w:val="24"/>
          <w:cs/>
          <w:lang w:bidi="hi-IN"/>
        </w:rPr>
        <w:t>कार्य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विश्लेषण र जिम्मेवारी बाँडफाँडका सम्बन्धमा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सार्वजनिक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प्रशासनका विद्धानहरू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बाट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देहाय अनुसारका 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>केही सिद्धान्तहरू प्रति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पा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दित गरिएका छन् । यी सिद्धान्तको आधारमा </w:t>
      </w:r>
      <w:r w:rsidR="005718DE">
        <w:rPr>
          <w:rFonts w:asciiTheme="minorBidi" w:hAnsiTheme="minorBidi" w:cs="Kalimati" w:hint="cs"/>
          <w:sz w:val="24"/>
          <w:szCs w:val="24"/>
          <w:cs/>
          <w:lang w:bidi="ne-NP"/>
        </w:rPr>
        <w:t>कुन तहको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सरकारले कुन काम गर्ने भन्ने कुराको निर्क्यौल गर्न सहयोग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गर्दछ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। कहिलेकाँही कार्य जिम्मेवारी बाँडफाँड गर्दा यी सिद्धान्तहरूलाई प्रयोग गर्न नसकिने अवस्था पनि हुनसक्छ । यस्तो अवस्थामा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अन्तर्राष्ट्रिय अभ्यास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तथा विज्ञहरूको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स्वविवेकीय 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>निर्णयले भूमिका खेल्न सक्ने हुन्छ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10"/>
          <w:szCs w:val="10"/>
          <w:lang w:bidi="ne-NP"/>
        </w:rPr>
      </w:pPr>
    </w:p>
    <w:p w:rsidR="00BD643E" w:rsidRPr="00BB305C" w:rsidRDefault="00BD643E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३.३.१ दक्षता र सन्निकटता </w:t>
      </w:r>
      <w:r w:rsidRPr="00BB305C">
        <w:rPr>
          <w:rFonts w:ascii="Times New Roman" w:hAnsi="Times New Roman" w:cs="Times New Roman" w:hint="cs"/>
          <w:b/>
          <w:bCs/>
          <w:sz w:val="24"/>
          <w:szCs w:val="24"/>
          <w:cs/>
          <w:lang w:bidi="ne-NP"/>
        </w:rPr>
        <w:t>(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Efficiency and Subsidiarity)</w:t>
      </w:r>
    </w:p>
    <w:p w:rsidR="004A55A9" w:rsidRPr="00BD643E" w:rsidRDefault="004A55A9" w:rsidP="00BD643E">
      <w:pPr>
        <w:jc w:val="both"/>
        <w:rPr>
          <w:rFonts w:ascii="Times New Roman" w:hAnsi="Times New Roman" w:cs="Mangal"/>
          <w:b/>
          <w:bCs/>
          <w:sz w:val="24"/>
          <w:szCs w:val="21"/>
          <w:lang w:bidi="ne-NP"/>
        </w:rPr>
      </w:pPr>
    </w:p>
    <w:p w:rsid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hi-IN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दक्षताको सिद्धान्तले करदात</w:t>
      </w:r>
      <w:r w:rsidR="0094161B">
        <w:rPr>
          <w:rFonts w:asciiTheme="minorBidi" w:hAnsiTheme="minorBidi" w:cs="Kalimati"/>
          <w:sz w:val="24"/>
          <w:szCs w:val="24"/>
          <w:cs/>
          <w:lang w:bidi="hi-IN"/>
        </w:rPr>
        <w:t>ा जनताका संभाव्य विविध आवश्यक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>ता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="Times New Roman" w:hAnsi="Times New Roman" w:cs="Times New Roman"/>
          <w:sz w:val="24"/>
          <w:szCs w:val="24"/>
        </w:rPr>
        <w:t>(needs)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र रूचि </w:t>
      </w:r>
      <w:r w:rsidRPr="00BD643E">
        <w:rPr>
          <w:rFonts w:ascii="Times New Roman" w:hAnsi="Times New Roman" w:cs="Times New Roman"/>
          <w:sz w:val="24"/>
          <w:szCs w:val="24"/>
        </w:rPr>
        <w:t>(preferences)</w:t>
      </w:r>
      <w:r w:rsidR="000A6AB5">
        <w:rPr>
          <w:rFonts w:ascii="Times New Roman" w:hAnsi="Times New Roman" w:cs="Times New Roman"/>
          <w:sz w:val="24"/>
          <w:szCs w:val="24"/>
        </w:rPr>
        <w:t xml:space="preserve"> </w:t>
      </w:r>
      <w:r w:rsidR="0094161B">
        <w:rPr>
          <w:rFonts w:asciiTheme="minorBidi" w:hAnsiTheme="minorBidi" w:cs="Kalimati"/>
          <w:sz w:val="24"/>
          <w:szCs w:val="24"/>
          <w:cs/>
          <w:lang w:bidi="hi-IN"/>
        </w:rPr>
        <w:t>लाई सन्तुष्ट हुने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गरी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सबैभन्दा कम मूल्यमा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कार्यकुशलता र प्रभावकारी रुपमा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सार्वजनिक सेवा प्रदान गर्नुपर्ने आवश्यकता औल्याउँछ। सेवाको प्रतिफललाई सेवाको लागतबाट हेर्न सकियो </w:t>
      </w:r>
      <w:r w:rsidR="0094161B">
        <w:rPr>
          <w:rFonts w:asciiTheme="minorBidi" w:hAnsiTheme="minorBidi" w:cs="Kalimati"/>
          <w:sz w:val="24"/>
          <w:szCs w:val="24"/>
          <w:cs/>
          <w:lang w:bidi="hi-IN"/>
        </w:rPr>
        <w:t>भने सार्वजनिक सेवाको</w:t>
      </w:r>
      <w:r w:rsidR="0094161B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दक्षता अभिवृद्धि हुन्छ ।</w:t>
      </w:r>
    </w:p>
    <w:p w:rsidR="00BD643E" w:rsidRPr="00BD643E" w:rsidRDefault="0035346E" w:rsidP="00BD643E">
      <w:pPr>
        <w:jc w:val="both"/>
        <w:rPr>
          <w:rFonts w:asciiTheme="minorBidi" w:hAnsiTheme="minorBidi" w:cs="Kalimati"/>
          <w:sz w:val="24"/>
          <w:szCs w:val="24"/>
          <w:lang w:bidi="hi-IN"/>
        </w:rPr>
      </w:pPr>
      <w:r>
        <w:rPr>
          <w:rFonts w:asciiTheme="minorBidi" w:hAnsiTheme="minorBidi" w:cs="Kalimati"/>
          <w:sz w:val="24"/>
          <w:szCs w:val="24"/>
          <w:cs/>
          <w:lang w:bidi="hi-IN"/>
        </w:rPr>
        <w:t>सन्निकटताको सि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>द्धा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>न्तमा कुनै पनि कामको विनियोजन गर्दा सबैभन्दा पहिले तल्लो तहका सरकारलाई सुम्पनु पर्ने र उसले गर्न नसक्ने भएमा मात्र त्यस्तो कामको जिम्मेवारी सोभन्दा माथिल्लो तहको सरकारले लिनुपर्ने भनिन्छ ।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किनकि सबैभन्दा तल्लो निकाय वा स्थानीय सरकार जो जनताको नजिक रहने, करदाता जनताको आवश्यकता र रुचिसंग बढी परिचित र उत्तरद</w:t>
      </w:r>
      <w:r w:rsidR="00F83F31">
        <w:rPr>
          <w:rFonts w:asciiTheme="minorBidi" w:hAnsiTheme="minorBidi" w:cs="Kalimati" w:hint="cs"/>
          <w:sz w:val="24"/>
          <w:szCs w:val="24"/>
          <w:cs/>
          <w:lang w:bidi="ne-NP"/>
        </w:rPr>
        <w:t>ायी पनि हुने र जनताप्रति बढी जवा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फदेही हुने हुन्छ ।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BD643E" w:rsidRPr="00BD643E">
        <w:rPr>
          <w:rFonts w:asciiTheme="minorBidi" w:hAnsiTheme="minorBidi" w:cs="Kalimati"/>
          <w:sz w:val="24"/>
          <w:szCs w:val="24"/>
          <w:cs/>
          <w:lang w:bidi="hi-IN"/>
        </w:rPr>
        <w:t>स्थानीय तहमा प्रदान गरिने सेवाको जनता स्वयंले प्रभावकारी अनुगमन र कार्यान्वयन गर्न सक्ने हुनाले त्यस्तो काम स्थानीय सरकारलाई सुम्पनु पर्दछ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।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किनकि केन्द्रीय सरकार स्थानीय जनताको आवश्यकता र रुचिसंग कम परिचित हुने र स्थानीय आवश्यकता र रुचि पनि फरक फरक हुने कुराले गर्दा त्यस्तो सेवा केन्द्रीय सरकारले उपलब्ध गराउनुभ</w:t>
      </w:r>
      <w:r w:rsidR="00CA3B33">
        <w:rPr>
          <w:rFonts w:asciiTheme="minorBidi" w:hAnsiTheme="minorBidi" w:cs="Kalimati" w:hint="cs"/>
          <w:sz w:val="24"/>
          <w:szCs w:val="24"/>
          <w:cs/>
          <w:lang w:bidi="ne-NP"/>
        </w:rPr>
        <w:t>न्दा स्थानीय सरकारले बढी दक्षता</w:t>
      </w:r>
      <w:r w:rsidR="00BD643E"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पूर्वक गर्न सक्ने हुन्छ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यदि कुनै काम वा सेवाबाट लाभ पाउने क्षेत्र पनि स्पष्ट र सो को लाभ-लागतलाई 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स्था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नीय तहमा आन्तरिकीकरण गर्न सकिने भएमा त्यस्तो कार्य गर्ने जिम्मेवारी स्थानीय तहलाई नै प्रदान गर्न उपयुक्त हुन्छ । बढी उत्तरदायी, प्रतिष्पर्धी र नवीनपनको संभावनाले सार्वजनिक सेवाको प्रवाह संघीय सरकारले भन्दा तल्लो तहको सरकारले बढी लागत-प्रभावी रुपमा प्रदान गर्न सक्दछ ।कार्यगत विश्लेषण र जिम्मेवारी बाँडफाँड गर्दा सदैव निर्णय गर्ने अधिकार निर्णयको परिणामले असर गर्नेहरूलाई सुम्पन सकिन्छ भन्ने अठोटका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साथ गर्नुपर्दछ ।</w:t>
      </w:r>
      <w:r w:rsidR="00554939">
        <w:rPr>
          <w:rFonts w:asciiTheme="minorBidi" w:hAnsiTheme="minorBidi" w:cs="Kalimati" w:hint="cs"/>
          <w:sz w:val="24"/>
          <w:szCs w:val="24"/>
          <w:cs/>
          <w:lang w:bidi="ne-NP"/>
        </w:rPr>
        <w:t>नेपालमा संघीयता कार्यान्वयनका लागि उक्त विषयहरु नभइ नहुने तत्वको रुपमा रहेका छन्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BD643E" w:rsidRDefault="00BD643E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३.३.२ आयतन</w:t>
      </w:r>
      <w:r w:rsidR="00C15D0A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को अर्थ</w:t>
      </w: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लाभ (</w:t>
      </w:r>
      <w:r w:rsidRPr="00BD643E">
        <w:rPr>
          <w:rFonts w:ascii="Times New Roman" w:hAnsi="Times New Roman" w:cs="Times New Roman"/>
          <w:b/>
          <w:bCs/>
          <w:sz w:val="24"/>
          <w:szCs w:val="24"/>
          <w:lang w:bidi="ne-NP"/>
        </w:rPr>
        <w:t>Economies of scale)</w:t>
      </w:r>
    </w:p>
    <w:p w:rsidR="004A55A9" w:rsidRPr="00BD643E" w:rsidRDefault="004A55A9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="Times New Roman" w:hAnsi="Times New Roman" w:cs="Kalimati"/>
          <w:sz w:val="24"/>
          <w:szCs w:val="24"/>
          <w:lang w:bidi="ne-NP"/>
        </w:rPr>
      </w:pPr>
      <w:r w:rsidRPr="00BD643E">
        <w:rPr>
          <w:rFonts w:ascii="Times New Roman" w:hAnsi="Times New Roman" w:cs="Kalimati" w:hint="cs"/>
          <w:sz w:val="24"/>
          <w:szCs w:val="24"/>
          <w:cs/>
          <w:lang w:bidi="ne-NP"/>
        </w:rPr>
        <w:t>आयतन लाभ भन्नाले धेरै उत्पादन गर्दा हुने लाभलाई बुझिन्छ ।यदि वस्तु वा सेवाको धेरै इकाइ कम उत्पादन लागतमा धेरै परिमाणमा उत्पादन गर्न सकिन्छ भने</w:t>
      </w:r>
      <w:r w:rsidR="00CA4FFB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आयतनको लाभ प्राप्त गरेको भन्न सकिन्छ</w:t>
      </w:r>
      <w:r w:rsidRPr="00BD643E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। सार्वजनिक सेवाको जिम्मेवारी बाँडफाँड गर्दा उत्पादकको आर्थिक दक्षता पनि हेर्नु पर्दछ, किनकि कुनै सार्वजनिक सेवा ठूलो परिमाणमा उत्पादन गर्दा लागत प्रभावी हुन्छ । उदाहरणको लागि पाठयपुस्तक र औषधीको व्यवस्था</w:t>
      </w:r>
      <w:r w:rsidR="00C15D0A">
        <w:rPr>
          <w:rFonts w:ascii="Times New Roman" w:hAnsi="Times New Roman" w:cs="Kalimati" w:hint="cs"/>
          <w:sz w:val="24"/>
          <w:szCs w:val="24"/>
          <w:cs/>
          <w:lang w:bidi="ne-NP"/>
        </w:rPr>
        <w:t>लाई</w:t>
      </w:r>
      <w:r w:rsidRPr="00BD643E">
        <w:rPr>
          <w:rFonts w:ascii="Times New Roman" w:hAnsi="Times New Roman" w:cs="Kalimati" w:hint="cs"/>
          <w:sz w:val="24"/>
          <w:szCs w:val="24"/>
          <w:cs/>
          <w:lang w:bidi="ne-NP"/>
        </w:rPr>
        <w:t xml:space="preserve"> लिन सकिन्छ । यस्तो कार्य संघले गर्न उचित हुन्छ ।</w:t>
      </w:r>
    </w:p>
    <w:p w:rsidR="00BD643E" w:rsidRPr="00BD643E" w:rsidRDefault="00BD643E" w:rsidP="00BD643E">
      <w:pPr>
        <w:jc w:val="both"/>
        <w:rPr>
          <w:rFonts w:ascii="Times New Roman" w:hAnsi="Times New Roman" w:cs="Kalimati"/>
          <w:sz w:val="24"/>
          <w:szCs w:val="21"/>
          <w:cs/>
          <w:lang w:bidi="ne-NP"/>
        </w:rPr>
      </w:pPr>
    </w:p>
    <w:p w:rsidR="00BD643E" w:rsidRDefault="00BD643E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lastRenderedPageBreak/>
        <w:t xml:space="preserve">३.३.३ बाह्य प्रवाह </w:t>
      </w:r>
      <w:r w:rsidRPr="00BB305C">
        <w:rPr>
          <w:rFonts w:ascii="Times New Roman" w:hAnsi="Times New Roman" w:cs="Times New Roman" w:hint="cs"/>
          <w:b/>
          <w:bCs/>
          <w:sz w:val="24"/>
          <w:szCs w:val="24"/>
          <w:cs/>
          <w:lang w:bidi="ne-NP"/>
        </w:rPr>
        <w:t>(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Externalities or spill-over jurisdiction)</w:t>
      </w:r>
    </w:p>
    <w:p w:rsidR="00C76C0E" w:rsidRPr="00BD643E" w:rsidRDefault="00C76C0E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सार्वजनिक सेवा वा वस्तुले लाभ पुरयाउने क्षेत्रले पनि वस्तु वा सेवा प्रवाह गर्ने जिम्मेवारी कुन सरकारले गर्न उपयुक्त हुन्छ भन्ने कुराको निर्धारण गर्दछ । उदाहरणको लागि सरसफाइ सेवाको लागि लाभग्राही क्षेत्र भनेको स्थानीय समुदाय हुन् भने हवाइ यातायात नियन्त्रण 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(Air traffic control)</w:t>
      </w:r>
      <w:r w:rsidRPr="00BD643E">
        <w:rPr>
          <w:rFonts w:asciiTheme="minorBidi" w:hAnsiTheme="minorBidi" w:cs="Kalimati"/>
          <w:sz w:val="24"/>
          <w:szCs w:val="24"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सेवाले राष्ट्रको सबै भूभाग समेटदछ ।यदि कुनै सार्वजनिक वस्तु वा सेवाको प्रतिफललाई कुनै भौगोलिक क्षेत्रमा सीमित गर्न सकिन्न भने त्यस्तो सेवाको जिम्मेवारी माथिल्लो तहको सरकारले लिनु उचित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हुन्छ ।उदाहरणको </w:t>
      </w:r>
      <w:r w:rsidR="004955A4">
        <w:rPr>
          <w:rFonts w:asciiTheme="minorBidi" w:hAnsiTheme="minorBidi" w:cs="Kalimati" w:hint="cs"/>
          <w:sz w:val="24"/>
          <w:szCs w:val="24"/>
          <w:cs/>
          <w:lang w:bidi="ne-NP"/>
        </w:rPr>
        <w:t>लागि विश्व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विद्या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लयलाई लिन सकिन्छ ।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स्थानीय जनताले आफ्नो कर</w:t>
      </w:r>
      <w:r w:rsidR="00C15D0A">
        <w:rPr>
          <w:rFonts w:asciiTheme="minorBidi" w:hAnsiTheme="minorBidi" w:cs="Kalimati"/>
          <w:sz w:val="24"/>
          <w:szCs w:val="24"/>
          <w:cs/>
          <w:lang w:bidi="hi-IN"/>
        </w:rPr>
        <w:t>बाट विश्ववि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द्या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लय संचालन गर्न </w:t>
      </w:r>
      <w:r w:rsidR="00C15D0A">
        <w:rPr>
          <w:rFonts w:asciiTheme="minorBidi" w:hAnsiTheme="minorBidi" w:cs="Kalimati"/>
          <w:sz w:val="24"/>
          <w:szCs w:val="24"/>
          <w:cs/>
          <w:lang w:bidi="hi-IN"/>
        </w:rPr>
        <w:t>पनि नसक्ने र उक्त विश्ववि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द्या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लयबाट अन्य क्षेत्रका बासिन्दाले पनि लाभ लिन सक्ने हुनाले यस्तो सेवाको जिम्मेवारी माथिल्लो सरकारको हुनुपर्दछ । 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b/>
          <w:bCs/>
          <w:sz w:val="24"/>
          <w:szCs w:val="24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लाभ</w:t>
      </w:r>
      <w:r w:rsidR="004955A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लागतको आन्तरिकीकरण गर्न नसकिने र सेवाको प्रभाव स्थानीय तहको क्षेत्रभन्दा बाहिर पनि पर्ने रहेछ भने त्यस्तो सेवा प्रादेशिक वा संघीय सरकारको जिम्मेवारीमा रहनु पर्दछ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</w:p>
    <w:p w:rsidR="00BD643E" w:rsidRPr="0023314D" w:rsidRDefault="00BD643E" w:rsidP="00BD643E">
      <w:pPr>
        <w:jc w:val="both"/>
        <w:rPr>
          <w:rFonts w:asciiTheme="minorBidi" w:hAnsiTheme="minorBidi" w:cs="Kalimati"/>
          <w:b/>
          <w:bCs/>
          <w:sz w:val="22"/>
          <w:szCs w:val="22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३.३.४ समानता र समावेशी </w:t>
      </w:r>
      <w:r w:rsidRPr="00BB305C">
        <w:rPr>
          <w:rFonts w:ascii="Times New Roman" w:hAnsi="Times New Roman" w:cs="Times New Roman" w:hint="cs"/>
          <w:b/>
          <w:bCs/>
          <w:sz w:val="24"/>
          <w:szCs w:val="24"/>
          <w:cs/>
          <w:lang w:bidi="ne-NP"/>
        </w:rPr>
        <w:t>(</w:t>
      </w:r>
      <w:r w:rsidR="00976628"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Equity and i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nclusion)</w:t>
      </w:r>
    </w:p>
    <w:p w:rsidR="004A55A9" w:rsidRPr="00BD643E" w:rsidRDefault="004A55A9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मुलुकको विभिन्न भौगोलिक क्षेत्रमा बसोबास गर्ने विभिन्न वर्ग, जाति र आर्थिक अवस्था भएका सबै जनतालाई समानस्तरको अवसर प्रदान गर्ने र समान आयस्तरमा ल्याउने प्रयास गर्ने जिम्मेवारी सरकारको हो । उदाहरणको लागि सरकारले समाज कल्याणका कार्यहरू तथा कम आम</w:t>
      </w:r>
      <w:r w:rsidR="000A6AB5">
        <w:rPr>
          <w:rFonts w:asciiTheme="minorBidi" w:hAnsiTheme="minorBidi" w:cs="Kalimati" w:hint="cs"/>
          <w:sz w:val="24"/>
          <w:szCs w:val="24"/>
          <w:cs/>
          <w:lang w:bidi="ne-NP"/>
        </w:rPr>
        <w:t>्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दानी भएका व्यक्तिको लागि आवास योजना संचालन गर्न सक्दछ । यस्तो जिम्मेवारी केन्द्रीय वा संघले नै लिनु उचित हुन्छ। किनकि पुनर्वितरण तथा</w:t>
      </w:r>
      <w:r w:rsidR="00976628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समाज कल्याणको आवश्यकता स्थानीय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स्तरमा बढी हुने र स्थानीय तहको सरकारसंग स्रोत</w:t>
      </w:r>
      <w:r w:rsidR="00F33AE2">
        <w:rPr>
          <w:rFonts w:asciiTheme="minorBidi" w:hAnsiTheme="minorBidi" w:cs="Kalimati"/>
          <w:sz w:val="24"/>
          <w:szCs w:val="24"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साधनक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ो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अभाव हुने गर्दछ । यस्ता कार्यको लागि संघले नीति निर्माण र आर्थिक स्रोतको व्यवस्था गर्ने र कार्यान्वयनको जिम्मेवारी प्रदेश तथा स्थानीय सरकारलाई सहकार्यका रुपमा गर्ने गरी सुम्पन सकिन्छ, किनकि स्थानीय सरकारसंग गरीबहरूक</w:t>
      </w:r>
      <w:r w:rsidR="00F33AE2">
        <w:rPr>
          <w:rFonts w:asciiTheme="minorBidi" w:hAnsiTheme="minorBidi" w:cs="Kalimati" w:hint="cs"/>
          <w:sz w:val="24"/>
          <w:szCs w:val="24"/>
          <w:cs/>
          <w:lang w:bidi="ne-NP"/>
        </w:rPr>
        <w:t>ो स्पष्ट वि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वरण, स्तर र आवश्यकता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 पहिचानका बारेमा बढी जानकारी हुने गर्दछ 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14"/>
          <w:szCs w:val="14"/>
          <w:lang w:bidi="ne-NP"/>
        </w:rPr>
      </w:pPr>
    </w:p>
    <w:p w:rsidR="00BD643E" w:rsidRDefault="00BD643E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३.३.५ समष्टिगत आर्थिक स्थिरता (</w:t>
      </w:r>
      <w:r w:rsidRPr="00BD643E">
        <w:rPr>
          <w:rFonts w:ascii="Times New Roman" w:hAnsi="Times New Roman" w:cs="Times New Roman"/>
          <w:b/>
          <w:bCs/>
          <w:sz w:val="24"/>
          <w:szCs w:val="24"/>
          <w:lang w:bidi="ne-NP"/>
        </w:rPr>
        <w:t>Overall economic stability)</w:t>
      </w:r>
    </w:p>
    <w:p w:rsidR="004A55A9" w:rsidRPr="00BD643E" w:rsidRDefault="004A55A9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सरकारको मुख्य कार्य भनेको मुलुकमा आर्थिक स्थिरता कायम गर्नु पनि हो । कुनै कार्य गर्दा मुलुकको समग्र आर्थिक स्थिरतामा असर पुग्ने भए त्यस्तो कार्यहरूको जिम्मेवारी संघले लिनु उपयुक्त हुन्छ । स्थानीय सरकारले मुलुकको आर्थिक स्थितिमा ध्यान दिन नसक्ने र घाटा बजेट अपनाएर भएपनि वा आफ्नो क्षेत्रको बजारको संरक्षणको न</w:t>
      </w:r>
      <w:r w:rsidR="00C15D0A">
        <w:rPr>
          <w:rFonts w:asciiTheme="minorBidi" w:hAnsiTheme="minorBidi" w:cs="Kalimati"/>
          <w:sz w:val="24"/>
          <w:szCs w:val="24"/>
          <w:cs/>
          <w:lang w:bidi="hi-IN"/>
        </w:rPr>
        <w:t>ीति अवल</w:t>
      </w:r>
      <w:r w:rsidR="000A6AB5">
        <w:rPr>
          <w:rFonts w:asciiTheme="minorBidi" w:hAnsiTheme="minorBidi" w:cs="Kalimati"/>
          <w:sz w:val="24"/>
          <w:szCs w:val="24"/>
          <w:cs/>
          <w:lang w:bidi="hi-IN"/>
        </w:rPr>
        <w:t xml:space="preserve">म्बन गरेर वा </w:t>
      </w:r>
      <w:r w:rsidR="00CA3B33">
        <w:rPr>
          <w:rFonts w:asciiTheme="minorBidi" w:hAnsiTheme="minorBidi" w:cs="Kalimati" w:hint="cs"/>
          <w:sz w:val="24"/>
          <w:szCs w:val="24"/>
          <w:cs/>
          <w:lang w:bidi="ne-NP"/>
        </w:rPr>
        <w:t>सजिलो बैंकिग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 xml:space="preserve"> प्रावधान लागू गरेर आफ्ना बासिन्दालाई बढी भन्दा बढी सेवा दिन अग्रसर हुन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lastRenderedPageBreak/>
        <w:t xml:space="preserve">सक्ने र यसबाट मुलुकको समग्र आर्थिक स्थितिमा असर पर्न सक्ने भएकोले यस्तो कार्य संघले लिन उचित हुन्छ । </w:t>
      </w:r>
    </w:p>
    <w:p w:rsidR="004A55A9" w:rsidRDefault="004A55A9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</w:p>
    <w:p w:rsidR="00BD643E" w:rsidRDefault="00BD643E" w:rsidP="00BD643E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३.३.६ राष्ट्रिय प्राथमिकता र लक्ष्यका विषय (</w:t>
      </w:r>
      <w:r w:rsidRPr="00BD643E">
        <w:rPr>
          <w:rFonts w:ascii="Times New Roman" w:hAnsi="Times New Roman" w:cs="Times New Roman"/>
          <w:b/>
          <w:bCs/>
          <w:sz w:val="24"/>
          <w:szCs w:val="24"/>
          <w:lang w:bidi="ne-NP"/>
        </w:rPr>
        <w:t>National interests and goals)</w:t>
      </w:r>
    </w:p>
    <w:p w:rsidR="004A55A9" w:rsidRPr="00BD643E" w:rsidRDefault="004A55A9" w:rsidP="00BD6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राष्ट्रिय एकता, सार्वभौमसत्ता, राष्ट्रिय अखण्डता, राष्ट्रिय हित, प्राथमिकता र लक्ष्यका विषयको जिम्मेवारी केन्द्र सरकारकै हुन्छ । देशमा शान्ति सुरक्षा अमनचैन कायम गर्ने कार्यको अन्तिम जिम्मेवारी पनि केन्द्र सरकारले नै लिन उचित हुन्छ</w:t>
      </w:r>
      <w:r w:rsidR="00042164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4A55A9" w:rsidRDefault="00620DCC" w:rsidP="00BD643E">
      <w:pPr>
        <w:rPr>
          <w:rFonts w:ascii="Times New Roman" w:hAnsi="Times New Roman" w:cstheme="minorBidi"/>
          <w:b/>
          <w:bCs/>
          <w:sz w:val="24"/>
          <w:szCs w:val="24"/>
          <w:lang w:bidi="ne-NP"/>
        </w:rPr>
      </w:pPr>
      <w:r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३.३.७ जवाफदेहिता</w:t>
      </w:r>
      <w:r w:rsidR="00BD643E"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र क्षमता (</w:t>
      </w:r>
      <w:r w:rsidR="00BD643E" w:rsidRPr="00BD643E">
        <w:rPr>
          <w:rFonts w:ascii="Times New Roman" w:hAnsi="Times New Roman" w:cs="Times New Roman"/>
          <w:b/>
          <w:bCs/>
          <w:sz w:val="24"/>
          <w:szCs w:val="24"/>
          <w:lang w:bidi="ne-NP"/>
        </w:rPr>
        <w:t>Accountability</w:t>
      </w:r>
      <w:r w:rsidR="00BD643E" w:rsidRPr="00BD643E">
        <w:rPr>
          <w:rFonts w:ascii="Times New Roman" w:hAnsi="Times New Roman" w:cstheme="minorBidi"/>
          <w:b/>
          <w:bCs/>
          <w:sz w:val="24"/>
          <w:szCs w:val="24"/>
          <w:lang w:bidi="ne-NP"/>
        </w:rPr>
        <w:t xml:space="preserve"> and capacity)</w:t>
      </w:r>
    </w:p>
    <w:p w:rsidR="00BD643E" w:rsidRPr="00BD643E" w:rsidRDefault="00BD643E" w:rsidP="00BD643E">
      <w:pPr>
        <w:rPr>
          <w:rFonts w:asciiTheme="minorBidi" w:hAnsiTheme="minorBidi" w:cs="Kalimati"/>
          <w:sz w:val="24"/>
          <w:szCs w:val="24"/>
          <w:cs/>
          <w:lang w:bidi="ne-NP"/>
        </w:rPr>
      </w:pP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cs/>
          <w:lang w:bidi="ne-NP"/>
        </w:rPr>
      </w:pP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जनताले नियन्त्रण</w:t>
      </w:r>
      <w:r w:rsidR="00CD5869">
        <w:rPr>
          <w:rFonts w:asciiTheme="minorBidi" w:hAnsiTheme="minorBidi" w:cs="Kalimati"/>
          <w:sz w:val="24"/>
          <w:szCs w:val="24"/>
          <w:lang w:bidi="hi-IN"/>
        </w:rPr>
        <w:t>,</w:t>
      </w:r>
      <w:r w:rsidR="00FF30A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पहुँच</w:t>
      </w:r>
      <w:r w:rsidR="00FF30AE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FF30AE">
        <w:rPr>
          <w:rFonts w:asciiTheme="minorBidi" w:hAnsiTheme="minorBidi" w:cs="Kalimati" w:hint="cs"/>
          <w:sz w:val="24"/>
          <w:szCs w:val="24"/>
          <w:cs/>
          <w:lang w:bidi="ne-NP"/>
        </w:rPr>
        <w:t>व्यवस्थापन</w:t>
      </w:r>
      <w:r w:rsidR="00FF30AE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E7110D">
        <w:rPr>
          <w:rFonts w:asciiTheme="minorBidi" w:hAnsiTheme="minorBidi" w:cs="Kalimati" w:hint="cs"/>
          <w:sz w:val="24"/>
          <w:szCs w:val="24"/>
          <w:cs/>
          <w:lang w:bidi="ne-NP"/>
        </w:rPr>
        <w:t>श्रोत प</w:t>
      </w:r>
      <w:r w:rsidR="00FF30AE">
        <w:rPr>
          <w:rFonts w:asciiTheme="minorBidi" w:hAnsiTheme="minorBidi" w:cs="Kalimati" w:hint="cs"/>
          <w:sz w:val="24"/>
          <w:szCs w:val="24"/>
          <w:cs/>
          <w:lang w:bidi="ne-NP"/>
        </w:rPr>
        <w:t>र</w:t>
      </w:r>
      <w:r w:rsidR="00E7110D">
        <w:rPr>
          <w:rFonts w:asciiTheme="minorBidi" w:hAnsiTheme="minorBidi" w:cs="Kalimati" w:hint="cs"/>
          <w:sz w:val="24"/>
          <w:szCs w:val="24"/>
          <w:cs/>
          <w:lang w:bidi="ne-NP"/>
        </w:rPr>
        <w:t>ि</w:t>
      </w:r>
      <w:r w:rsidR="00FF30AE">
        <w:rPr>
          <w:rFonts w:asciiTheme="minorBidi" w:hAnsiTheme="minorBidi" w:cs="Kalimati" w:hint="cs"/>
          <w:sz w:val="24"/>
          <w:szCs w:val="24"/>
          <w:cs/>
          <w:lang w:bidi="ne-NP"/>
        </w:rPr>
        <w:t>चालन</w:t>
      </w:r>
      <w:r w:rsidR="00342EA0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र छानवीन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</w:t>
      </w:r>
      <w:r w:rsidRPr="00BD643E">
        <w:rPr>
          <w:rFonts w:asciiTheme="minorBidi" w:hAnsiTheme="minorBidi" w:cs="Kalimati"/>
          <w:sz w:val="24"/>
          <w:szCs w:val="24"/>
          <w:cs/>
          <w:lang w:bidi="hi-IN"/>
        </w:rPr>
        <w:t>गर्नसक्ने कार्यहरूको जिम्मेवारी मात्र स्थानीय तहको सरकारलाई दिनु पर्दछ । स्थानीय तहको सरकार भनेको जनताको सबैभन्दा नजिकको सरकार भएकोले यस्तो कार्यको लागि जनताले स्थानीय सरकारलाई बढी जवाफदेही बनाउन सक्दछन् ।</w:t>
      </w:r>
      <w:r w:rsidR="00930B6A">
        <w:rPr>
          <w:rFonts w:asciiTheme="minorBidi" w:hAnsiTheme="minorBidi" w:cs="Kalimati" w:hint="cs"/>
          <w:sz w:val="24"/>
          <w:szCs w:val="24"/>
          <w:cs/>
          <w:lang w:bidi="ne-NP"/>
        </w:rPr>
        <w:t>स्थानीय तहले आँफु अन्तर्गतका इकाइमा</w:t>
      </w:r>
      <w:r w:rsidR="00930B6A">
        <w:rPr>
          <w:rFonts w:asciiTheme="minorBidi" w:hAnsiTheme="minorBidi" w:cs="Kalimati"/>
          <w:sz w:val="24"/>
          <w:szCs w:val="24"/>
          <w:lang w:bidi="ne-NP"/>
        </w:rPr>
        <w:t xml:space="preserve">, </w:t>
      </w:r>
      <w:r w:rsidR="00930B6A">
        <w:rPr>
          <w:rFonts w:asciiTheme="minorBidi" w:hAnsiTheme="minorBidi" w:cs="Kalimati" w:hint="cs"/>
          <w:sz w:val="24"/>
          <w:szCs w:val="24"/>
          <w:cs/>
          <w:lang w:bidi="ne-NP"/>
        </w:rPr>
        <w:t>स्थानीय समुदायमा तथा नागरिक तहमा अधिकारको निक्षेपण गरी जवाफदेहीत</w:t>
      </w:r>
      <w:r w:rsidR="00BB305C">
        <w:rPr>
          <w:rFonts w:asciiTheme="minorBidi" w:hAnsiTheme="minorBidi" w:cs="Kalimati" w:hint="cs"/>
          <w:sz w:val="24"/>
          <w:szCs w:val="24"/>
          <w:cs/>
          <w:lang w:bidi="ne-NP"/>
        </w:rPr>
        <w:t>ाको अभिबृद्धि गर्न समेत सक्दछन्</w:t>
      </w:r>
      <w:r w:rsidR="00930B6A">
        <w:rPr>
          <w:rFonts w:asciiTheme="minorBidi" w:hAnsiTheme="minorBidi" w:cs="Kalimati" w:hint="cs"/>
          <w:sz w:val="24"/>
          <w:szCs w:val="24"/>
          <w:cs/>
          <w:lang w:bidi="ne-NP"/>
        </w:rPr>
        <w:t>।</w:t>
      </w:r>
    </w:p>
    <w:p w:rsidR="00BD643E" w:rsidRPr="00BD643E" w:rsidRDefault="00BD643E" w:rsidP="00BD643E">
      <w:pPr>
        <w:jc w:val="both"/>
        <w:rPr>
          <w:rFonts w:asciiTheme="minorBidi" w:hAnsiTheme="minorBidi" w:cs="Kalimati"/>
          <w:sz w:val="24"/>
          <w:szCs w:val="24"/>
          <w:rtl/>
          <w:cs/>
        </w:rPr>
      </w:pPr>
    </w:p>
    <w:p w:rsidR="003A45B8" w:rsidRDefault="0017647D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>
        <w:rPr>
          <w:rFonts w:asciiTheme="minorBidi" w:hAnsiTheme="minorBidi" w:cs="Kalimati" w:hint="cs"/>
          <w:sz w:val="24"/>
          <w:szCs w:val="24"/>
          <w:cs/>
          <w:lang w:bidi="ne-NP"/>
        </w:rPr>
        <w:t>कामको जिम्मेवारी बाँडफाँड गर्दा सरकारको क्षमतालाई पनि हेर्नु पर्दछ। संघको क्षमता अन्य सरकारको भन्दा बढी हुन्छ। किनकि अन्य सरकारको तुलनामा संघ</w:t>
      </w:r>
      <w:r w:rsidR="00E7110D">
        <w:rPr>
          <w:rFonts w:asciiTheme="minorBidi" w:hAnsiTheme="minorBidi" w:cs="Kalimati" w:hint="cs"/>
          <w:sz w:val="24"/>
          <w:szCs w:val="24"/>
          <w:cs/>
          <w:lang w:bidi="ne-NP"/>
        </w:rPr>
        <w:t>संग बढी सी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>पयुक्त जनशक्ति,</w:t>
      </w:r>
      <w:r w:rsidRPr="0017647D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उच्चप्रविधि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र प्रणाली 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एवं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पर्याप्त स्रोतसाधन समेत हुन्छ। संघ वा माथिल्लो सरकारले तल्लो तहको सरकारलाई काम गर्नको लागि उपयुक्त वातावरण सृजना गर्ने र तल्लो तहको सरकारको क्षमता अभिवृद्धिमा भरमग्दुर सहयोग गर्नुपर्दछ।</w:t>
      </w:r>
    </w:p>
    <w:p w:rsidR="003A45B8" w:rsidRDefault="003A45B8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</w:p>
    <w:p w:rsidR="00BD643E" w:rsidRPr="003820A0" w:rsidRDefault="003A45B8" w:rsidP="00BD643E">
      <w:pPr>
        <w:jc w:val="both"/>
        <w:rPr>
          <w:rFonts w:asciiTheme="minorBidi" w:hAnsiTheme="minorBidi" w:cs="Kalimati"/>
          <w:sz w:val="24"/>
          <w:szCs w:val="24"/>
          <w:cs/>
          <w:lang w:bidi="ne-NP"/>
        </w:rPr>
      </w:pPr>
      <w:r w:rsidRP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३.३.८ </w:t>
      </w:r>
      <w:r w:rsidR="006E5D13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नी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ति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मापदण्ड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</w:t>
      </w:r>
      <w:r w:rsidR="00E7110D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गुणस्तर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नियमन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वित्तीय श्रोत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सेवा प्रवाह</w:t>
      </w:r>
      <w:r w:rsidR="00E432B9">
        <w:rPr>
          <w:rFonts w:asciiTheme="minorBidi" w:hAnsiTheme="minorBidi" w:cs="Kalimati"/>
          <w:b/>
          <w:bCs/>
          <w:sz w:val="24"/>
          <w:szCs w:val="24"/>
          <w:lang w:bidi="ne-NP"/>
        </w:rPr>
        <w:t>,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सेवाको उत्पादन तथा वितरण </w:t>
      </w:r>
      <w:r w:rsidR="00E432B9" w:rsidRPr="003820A0">
        <w:rPr>
          <w:rFonts w:asciiTheme="minorBidi" w:hAnsiTheme="minorBidi" w:cs="Kalimati" w:hint="cs"/>
          <w:sz w:val="24"/>
          <w:szCs w:val="24"/>
          <w:cs/>
          <w:lang w:bidi="ne-NP"/>
        </w:rPr>
        <w:t>जस्ता पक्षहरु कार्य विश्लेषण र जिम्मेवारी निर्धारणमा बढी महत्वपूर्ण हुन्छन्।</w:t>
      </w:r>
      <w:r w:rsidR="00BB305C">
        <w:rPr>
          <w:rFonts w:asciiTheme="minorBidi" w:hAnsiTheme="minorBidi" w:cs="Kalimati"/>
          <w:sz w:val="24"/>
          <w:szCs w:val="24"/>
          <w:lang w:bidi="ne-NP"/>
        </w:rPr>
        <w:t xml:space="preserve"> </w:t>
      </w:r>
      <w:r w:rsidR="003820A0">
        <w:rPr>
          <w:rFonts w:asciiTheme="minorBidi" w:hAnsiTheme="minorBidi" w:cs="Kalimati" w:hint="cs"/>
          <w:sz w:val="24"/>
          <w:szCs w:val="24"/>
          <w:cs/>
          <w:lang w:bidi="ne-NP"/>
        </w:rPr>
        <w:t>कुन तहका सरकारले के काम</w:t>
      </w:r>
      <w:r w:rsidR="003820A0">
        <w:rPr>
          <w:rFonts w:asciiTheme="minorBidi" w:hAnsiTheme="minorBidi" w:cs="Kalimati"/>
          <w:sz w:val="24"/>
          <w:szCs w:val="24"/>
          <w:lang w:bidi="ne-NP"/>
        </w:rPr>
        <w:t>,</w:t>
      </w:r>
      <w:r w:rsidR="003820A0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कसरी र कसले गर्ने भन्ने विषयको उत्तर यस प्रकारको</w:t>
      </w:r>
      <w:r w:rsidR="003820A0">
        <w:rPr>
          <w:rFonts w:asciiTheme="minorBidi" w:hAnsiTheme="minorBidi" w:cs="Kalimati"/>
          <w:sz w:val="24"/>
          <w:szCs w:val="24"/>
          <w:lang w:bidi="ne-NP"/>
        </w:rPr>
        <w:t xml:space="preserve"> </w:t>
      </w:r>
      <w:r w:rsidR="00BB305C">
        <w:rPr>
          <w:rFonts w:asciiTheme="minorBidi" w:hAnsiTheme="minorBidi" w:cs="Kalimati" w:hint="cs"/>
          <w:sz w:val="24"/>
          <w:szCs w:val="24"/>
          <w:cs/>
          <w:lang w:bidi="ne-NP"/>
        </w:rPr>
        <w:t>विश्लेषणबाट प्राप्त हुन्छ</w:t>
      </w:r>
      <w:r w:rsidR="003820A0">
        <w:rPr>
          <w:rFonts w:asciiTheme="minorBidi" w:hAnsiTheme="minorBidi" w:cs="Kalimati" w:hint="cs"/>
          <w:sz w:val="24"/>
          <w:szCs w:val="24"/>
          <w:cs/>
          <w:lang w:bidi="ne-NP"/>
        </w:rPr>
        <w:t>।</w:t>
      </w:r>
    </w:p>
    <w:p w:rsidR="0017647D" w:rsidRPr="000D0CA6" w:rsidRDefault="0017647D" w:rsidP="00BD643E">
      <w:pPr>
        <w:jc w:val="both"/>
        <w:rPr>
          <w:rFonts w:asciiTheme="minorBidi" w:hAnsiTheme="minorBidi" w:cs="Kalimati"/>
          <w:sz w:val="18"/>
          <w:szCs w:val="18"/>
          <w:lang w:bidi="hi-IN"/>
        </w:rPr>
      </w:pPr>
    </w:p>
    <w:p w:rsidR="00BD643E" w:rsidRDefault="00BD643E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  <w:r w:rsidRPr="00BD643E">
        <w:rPr>
          <w:rFonts w:asciiTheme="minorBidi" w:hAnsiTheme="minorBidi" w:cs="Kalimati"/>
          <w:b/>
          <w:bCs/>
          <w:sz w:val="24"/>
          <w:szCs w:val="24"/>
          <w:cs/>
          <w:lang w:bidi="hi-IN"/>
        </w:rPr>
        <w:t>३</w:t>
      </w:r>
      <w:r w:rsidRPr="00BD643E">
        <w:rPr>
          <w:rFonts w:asciiTheme="minorBidi" w:hAnsiTheme="minorBidi" w:cs="Kalimati"/>
          <w:b/>
          <w:bCs/>
          <w:sz w:val="24"/>
          <w:szCs w:val="24"/>
          <w:rtl/>
          <w:cs/>
        </w:rPr>
        <w:t>.</w:t>
      </w:r>
      <w:r w:rsidRPr="00BD643E">
        <w:rPr>
          <w:rFonts w:asciiTheme="minorBidi" w:hAnsiTheme="minorBidi" w:cs="Kalimati"/>
          <w:b/>
          <w:bCs/>
          <w:sz w:val="24"/>
          <w:szCs w:val="24"/>
          <w:rtl/>
          <w:cs/>
          <w:lang w:bidi="hi-IN"/>
        </w:rPr>
        <w:t>३</w:t>
      </w:r>
      <w:r w:rsidRPr="00BD643E">
        <w:rPr>
          <w:rFonts w:asciiTheme="minorBidi" w:hAnsiTheme="minorBidi" w:cs="Kalimati"/>
          <w:b/>
          <w:bCs/>
          <w:sz w:val="24"/>
          <w:szCs w:val="24"/>
          <w:rtl/>
          <w:cs/>
        </w:rPr>
        <w:t>.</w:t>
      </w:r>
      <w:r w:rsidR="00E432B9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>९</w:t>
      </w:r>
      <w:r w:rsidRPr="00BD643E">
        <w:rPr>
          <w:rFonts w:asciiTheme="minorBidi" w:hAnsiTheme="minorBidi" w:cs="Kalimati" w:hint="cs"/>
          <w:b/>
          <w:bCs/>
          <w:sz w:val="24"/>
          <w:szCs w:val="24"/>
          <w:cs/>
          <w:lang w:bidi="ne-NP"/>
        </w:rPr>
        <w:t xml:space="preserve"> सहकारिता, समन्वय र सहअस्तित्व </w:t>
      </w:r>
      <w:r w:rsidRPr="00BB305C">
        <w:rPr>
          <w:rFonts w:ascii="Times New Roman" w:hAnsi="Times New Roman" w:cs="Times New Roman" w:hint="cs"/>
          <w:b/>
          <w:bCs/>
          <w:sz w:val="24"/>
          <w:szCs w:val="24"/>
          <w:cs/>
          <w:lang w:bidi="ne-NP"/>
        </w:rPr>
        <w:t>(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Cooperative, coordination and co-</w:t>
      </w:r>
      <w:r w:rsidR="004A55A9"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c</w:t>
      </w:r>
      <w:r w:rsidRPr="00BB305C">
        <w:rPr>
          <w:rFonts w:ascii="Times New Roman" w:hAnsi="Times New Roman" w:cs="Times New Roman"/>
          <w:b/>
          <w:bCs/>
          <w:sz w:val="24"/>
          <w:szCs w:val="24"/>
          <w:lang w:bidi="ne-NP"/>
        </w:rPr>
        <w:t>oexistence)</w:t>
      </w:r>
    </w:p>
    <w:p w:rsidR="00805BF7" w:rsidRPr="00BD643E" w:rsidRDefault="00805BF7" w:rsidP="00BD643E">
      <w:pPr>
        <w:jc w:val="both"/>
        <w:rPr>
          <w:rFonts w:asciiTheme="minorBidi" w:hAnsiTheme="minorBidi" w:cs="Kalimati"/>
          <w:b/>
          <w:bCs/>
          <w:sz w:val="24"/>
          <w:szCs w:val="24"/>
          <w:lang w:bidi="ne-NP"/>
        </w:rPr>
      </w:pPr>
    </w:p>
    <w:p w:rsidR="00BD643E" w:rsidRDefault="00BD643E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नेपालको संविधानमा संघ, प्रदेश र स्थानीय तहको सम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्बन्ध सहकारिता, समन्वय र सहअस्ति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>त्वको आधारमा हुने भनिएकोले सार्वजनिक कार्यको जिम्मेवारी बाँडफाँड गर्दा यी सिद्धान्तलाई पनि आधार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वनाइएको छ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र कार्य जिम्मेवारी अन्तर्गतका उपकार्य जुन तहको सरकारको तुलनात्मक लाभ उक्त कार्यमा बढी छ त्यसै तहको सरकारको जिम्मामा राख्ने चलन 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lastRenderedPageBreak/>
        <w:t>पनि रहेको हुन्छ र कार्य सम्पादन गर्दा प्रविधि र आवश्यक प्राविधिक सहयोग बाँडफाँड एक आपस</w:t>
      </w:r>
      <w:r w:rsidR="00C15D0A">
        <w:rPr>
          <w:rFonts w:asciiTheme="minorBidi" w:hAnsiTheme="minorBidi" w:cs="Kalimati" w:hint="cs"/>
          <w:sz w:val="24"/>
          <w:szCs w:val="24"/>
          <w:cs/>
          <w:lang w:bidi="ne-NP"/>
        </w:rPr>
        <w:t>मा</w:t>
      </w:r>
      <w:r w:rsidRPr="00BD643E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 मिलेर गर्नु पर्ने हुन्छ ।</w:t>
      </w:r>
    </w:p>
    <w:p w:rsidR="00805BF7" w:rsidRDefault="00805BF7" w:rsidP="00BD643E">
      <w:pPr>
        <w:jc w:val="both"/>
        <w:rPr>
          <w:rFonts w:asciiTheme="minorBidi" w:hAnsiTheme="minorBidi" w:cs="Kalimati"/>
          <w:sz w:val="24"/>
          <w:szCs w:val="24"/>
          <w:lang w:bidi="ne-NP"/>
        </w:rPr>
      </w:pPr>
    </w:p>
    <w:p w:rsidR="00805BF7" w:rsidRPr="00BD643E" w:rsidRDefault="00805BF7" w:rsidP="00BD643E">
      <w:pPr>
        <w:jc w:val="both"/>
        <w:rPr>
          <w:rFonts w:cs="Kalimati"/>
          <w:b/>
          <w:bCs/>
          <w:sz w:val="24"/>
          <w:szCs w:val="24"/>
          <w:cs/>
          <w:lang w:bidi="ne-NP"/>
        </w:rPr>
      </w:pPr>
      <w:r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प्रतिवेदन तयार गर्दा माथि उल्लिखित सिद्धान्तहरुलाई </w:t>
      </w:r>
      <w:r w:rsidR="00095CB1"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आवश्यकताअनुसार प्रयोग </w:t>
      </w:r>
      <w:r>
        <w:rPr>
          <w:rFonts w:asciiTheme="minorBidi" w:hAnsiTheme="minorBidi" w:cs="Kalimati" w:hint="cs"/>
          <w:sz w:val="24"/>
          <w:szCs w:val="24"/>
          <w:cs/>
          <w:lang w:bidi="ne-NP"/>
        </w:rPr>
        <w:t xml:space="preserve">गरिएको छ। </w:t>
      </w: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16F40" w:rsidRDefault="00416F40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5F24A9" w:rsidRDefault="005F24A9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hi-IN"/>
        </w:rPr>
      </w:pPr>
    </w:p>
    <w:p w:rsidR="00440F48" w:rsidRPr="00A50D38" w:rsidRDefault="00440F48" w:rsidP="00440F48">
      <w:pPr>
        <w:spacing w:line="276" w:lineRule="auto"/>
        <w:jc w:val="center"/>
        <w:rPr>
          <w:rFonts w:cs="Kalimati"/>
          <w:b/>
          <w:bCs/>
          <w:sz w:val="24"/>
          <w:szCs w:val="24"/>
          <w:lang w:bidi="ne-NP"/>
        </w:rPr>
      </w:pPr>
      <w:bookmarkStart w:id="0" w:name="_GoBack"/>
      <w:bookmarkEnd w:id="0"/>
      <w:r w:rsidRPr="00A50D38">
        <w:rPr>
          <w:rFonts w:cs="Kalimati"/>
          <w:b/>
          <w:bCs/>
          <w:sz w:val="24"/>
          <w:szCs w:val="24"/>
          <w:cs/>
          <w:lang w:bidi="hi-IN"/>
        </w:rPr>
        <w:lastRenderedPageBreak/>
        <w:t>परिच्छेद</w:t>
      </w:r>
      <w:r w:rsidRPr="00A50D38">
        <w:rPr>
          <w:rFonts w:cs="Kalimati" w:hint="cs"/>
          <w:b/>
          <w:bCs/>
          <w:sz w:val="24"/>
          <w:szCs w:val="24"/>
          <w:cs/>
          <w:lang w:bidi="ne-NP"/>
        </w:rPr>
        <w:t>-४</w:t>
      </w:r>
    </w:p>
    <w:p w:rsidR="00440F48" w:rsidRPr="00440F48" w:rsidRDefault="00A105E4" w:rsidP="00440F48">
      <w:pPr>
        <w:spacing w:before="120" w:after="120" w:line="276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 w:hint="cs"/>
          <w:b/>
          <w:bCs/>
          <w:sz w:val="28"/>
          <w:szCs w:val="28"/>
          <w:cs/>
          <w:lang w:bidi="ne-NP"/>
        </w:rPr>
        <w:t>संघ</w:t>
      </w:r>
      <w:r>
        <w:rPr>
          <w:rFonts w:cs="Kalimati"/>
          <w:b/>
          <w:bCs/>
          <w:sz w:val="28"/>
          <w:szCs w:val="28"/>
          <w:lang w:bidi="ne-NP"/>
        </w:rPr>
        <w:t>,</w:t>
      </w:r>
      <w:r>
        <w:rPr>
          <w:rFonts w:cs="Kalimati" w:hint="cs"/>
          <w:b/>
          <w:bCs/>
          <w:sz w:val="28"/>
          <w:szCs w:val="28"/>
          <w:cs/>
          <w:lang w:bidi="ne-NP"/>
        </w:rPr>
        <w:t xml:space="preserve"> प्रदेश तथा स्थानीय तहको </w:t>
      </w:r>
      <w:r w:rsidR="00542BE7">
        <w:rPr>
          <w:rFonts w:cs="Kalimati" w:hint="cs"/>
          <w:b/>
          <w:bCs/>
          <w:sz w:val="28"/>
          <w:szCs w:val="28"/>
          <w:cs/>
          <w:lang w:bidi="ne-NP"/>
        </w:rPr>
        <w:t xml:space="preserve">एकल तथा साझा </w:t>
      </w:r>
      <w:r w:rsidR="00440F48" w:rsidRPr="00440F48">
        <w:rPr>
          <w:rFonts w:cs="Kalimati" w:hint="cs"/>
          <w:b/>
          <w:bCs/>
          <w:sz w:val="28"/>
          <w:szCs w:val="28"/>
          <w:cs/>
          <w:lang w:bidi="ne-NP"/>
        </w:rPr>
        <w:t xml:space="preserve">अधिकार सूचीको </w:t>
      </w:r>
      <w:r>
        <w:rPr>
          <w:rFonts w:cs="Kalimati" w:hint="cs"/>
          <w:b/>
          <w:bCs/>
          <w:sz w:val="28"/>
          <w:szCs w:val="28"/>
          <w:cs/>
          <w:lang w:bidi="ne-NP"/>
        </w:rPr>
        <w:t>बाँडफाँड र</w:t>
      </w:r>
      <w:r w:rsidR="00440F48" w:rsidRPr="00440F48">
        <w:rPr>
          <w:rFonts w:cs="Kalimati" w:hint="cs"/>
          <w:b/>
          <w:bCs/>
          <w:sz w:val="28"/>
          <w:szCs w:val="28"/>
          <w:cs/>
          <w:lang w:bidi="ne-NP"/>
        </w:rPr>
        <w:t xml:space="preserve"> विस्तृतीकरण</w:t>
      </w:r>
    </w:p>
    <w:p w:rsidR="00902B76" w:rsidRDefault="00902B76" w:rsidP="00440F48">
      <w:pPr>
        <w:spacing w:before="120" w:after="120"/>
        <w:jc w:val="both"/>
        <w:rPr>
          <w:rFonts w:asciiTheme="majorBidi" w:hAnsiTheme="majorBidi" w:cs="Kalimati"/>
          <w:sz w:val="24"/>
          <w:szCs w:val="24"/>
          <w:lang w:bidi="ne-NP"/>
        </w:rPr>
      </w:pPr>
    </w:p>
    <w:p w:rsidR="00D303BB" w:rsidRPr="00C05309" w:rsidRDefault="00C05309" w:rsidP="00440F48">
      <w:pPr>
        <w:spacing w:before="120" w:after="120"/>
        <w:jc w:val="both"/>
        <w:rPr>
          <w:rFonts w:asciiTheme="majorBidi" w:hAnsiTheme="majorBidi" w:cs="Kalimati"/>
          <w:b/>
          <w:bCs/>
          <w:sz w:val="24"/>
          <w:szCs w:val="24"/>
          <w:cs/>
          <w:lang w:bidi="ne-NP"/>
        </w:rPr>
      </w:pP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>४</w:t>
      </w:r>
      <w:r w:rsidRPr="00C05309">
        <w:rPr>
          <w:rFonts w:asciiTheme="majorBidi" w:hAnsiTheme="majorBidi" w:cs="Kalimati"/>
          <w:b/>
          <w:bCs/>
          <w:sz w:val="24"/>
          <w:szCs w:val="24"/>
          <w:lang w:bidi="ne-NP"/>
        </w:rPr>
        <w:t>.</w:t>
      </w: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>१ संघको अधिकार तथा</w:t>
      </w:r>
      <w:r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 xml:space="preserve"> कार्य</w:t>
      </w: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 xml:space="preserve"> विस्तृतीकरण</w:t>
      </w: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1045"/>
        <w:gridCol w:w="1631"/>
        <w:gridCol w:w="1175"/>
        <w:gridCol w:w="5254"/>
      </w:tblGrid>
      <w:tr w:rsidR="00D563AE" w:rsidRPr="00191856" w:rsidTr="0025159D">
        <w:trPr>
          <w:trHeight w:val="615"/>
        </w:trPr>
        <w:tc>
          <w:tcPr>
            <w:tcW w:w="91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563AE" w:rsidRPr="00DF699E" w:rsidRDefault="00902B76" w:rsidP="00D563AE">
            <w:pPr>
              <w:jc w:val="center"/>
              <w:rPr>
                <w:rFonts w:ascii="Calibri" w:eastAsia="Times New Roman" w:hAnsi="Calibri" w:cs="Kalimati"/>
                <w:b/>
                <w:bCs/>
                <w:color w:val="000000"/>
                <w:sz w:val="24"/>
                <w:szCs w:val="24"/>
                <w:lang w:bidi="ne-NP"/>
              </w:rPr>
            </w:pPr>
            <w:bookmarkStart w:id="1" w:name="RANGE!A1:D1805"/>
            <w:r w:rsidRPr="00DF699E">
              <w:rPr>
                <w:rFonts w:ascii="Calibri" w:eastAsia="Times New Roman" w:hAnsi="Calibri" w:cs="Kalimati" w:hint="cs"/>
                <w:b/>
                <w:bCs/>
                <w:color w:val="000000"/>
                <w:sz w:val="24"/>
                <w:szCs w:val="24"/>
                <w:cs/>
                <w:lang w:bidi="ne-NP"/>
              </w:rPr>
              <w:t>संघको समष्टिगत कार्य विस्तृतीकरण</w:t>
            </w:r>
            <w:r w:rsidR="00D563AE" w:rsidRPr="00DF699E">
              <w:rPr>
                <w:rFonts w:ascii="Calibri" w:eastAsia="Times New Roman" w:hAnsi="Calibri" w:cs="Kalimati" w:hint="cs"/>
                <w:b/>
                <w:bCs/>
                <w:color w:val="000000"/>
                <w:sz w:val="24"/>
                <w:szCs w:val="24"/>
                <w:cs/>
                <w:lang w:bidi="ne-NP"/>
              </w:rPr>
              <w:t>को सूची</w:t>
            </w:r>
            <w:bookmarkEnd w:id="1"/>
          </w:p>
        </w:tc>
      </w:tr>
      <w:tr w:rsidR="001166B2" w:rsidRPr="00191856" w:rsidTr="0025159D">
        <w:trPr>
          <w:trHeight w:val="121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अनुसूचीको क्र. सं.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संविधानको</w:t>
            </w:r>
            <w:r w:rsidR="00342EA0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अधिकार सूचीका विषय</w:t>
            </w:r>
          </w:p>
        </w:tc>
        <w:tc>
          <w:tcPr>
            <w:tcW w:w="64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अधिकार</w:t>
            </w:r>
            <w:r w:rsidR="00342EA0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सूचीका विषयको विस्तृतीकरण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संघको एकल अधिकारको (अनुसूची ५) विस्तृतीकरण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342EA0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342EA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रक्षा</w:t>
            </w:r>
            <w:r w:rsidR="00342EA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सेना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23314D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एकता र भौगोलिक अखण्डताको संरक्षण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स्वतन्त्रता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सार्वभौमसत्ता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भौगोलिक अखण्डता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स्वाधीनता र राष्ट्रिय एकता</w:t>
            </w:r>
            <w:r w:rsidR="00F2026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को संरक्षण 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संबर्द्धन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15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स्वतन्त्रता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सार्वभौमसत्ता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भौगोलिक अखण्डता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स्वाधीनता र राष्ट्रिय एकतामा खलल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पुर्याउने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वाह्य तथा आन्तरिक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चुनौती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2D5F7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खतरा र </w:t>
            </w:r>
            <w:r w:rsidR="00BD21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जोखिम</w:t>
            </w:r>
            <w:r w:rsidR="002D5F7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रणनीतिक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7D58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तथा उपयोग एवं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राष्ट्रिय एकता र भौगोलिक अखण्डताको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एकता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सदभाव र सहिष्णुता प्रवर्द्धन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र प्रतिरक्षा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हित प्रतिकूल क्रियाकलाप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 उपयोग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सूचना तथा संचार प्रणाली एवं संजाल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ब्यवस्थापन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परिषद र सुरक्षा क्षेत्र सुधार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A1F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मानाको सुरक्षा तथा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सीमाक्षेत्र/सीमापार 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तथा उपयोग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स्थितिको लेखाजोखा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चुनौतीको विश्लेषण र सामना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निकायहरुको सवलीकरण</w:t>
            </w:r>
            <w:r w:rsidR="005A1F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क्षमता अभिवृ</w:t>
            </w:r>
            <w:r w:rsidR="00A0720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द्धि</w:t>
            </w:r>
            <w:r w:rsidR="00B908A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निकायबीच अन्तरनिकायगत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परिचालन तथा नियन्त्रण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जासूसी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प्रतिजासूसी 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नेपाली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सेना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नेपाली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सेना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नेपाली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सेनाको गठन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0B6E7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आधुनिकीकरण र क्षमता अभिबृद्धि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सुरक्षापरिषद्को सिफारिसमा नेपाली सेनाको परिचालन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असवावको 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खरीद र व्यवस्थापन</w:t>
            </w:r>
          </w:p>
        </w:tc>
      </w:tr>
      <w:tr w:rsidR="00D563AE" w:rsidRPr="00191856" w:rsidTr="0025159D">
        <w:trPr>
          <w:trHeight w:val="8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सैनिक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ब्यारेक तथा कार्यालयको भौतिक संरचना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साधन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उपकरण र सामग्री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स्थल र हवाई) को व्यवस्था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राष्ट्रियसेवा दलको संचालन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सैनिक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कल्याणकारी योजना संचालन तथा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 कार्यमा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प्रतिकार्यमा सहयोग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निकुञ्ज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बन्यजन्तु आरक्षहरुको 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महत्वपूर्ण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सम्पदा तथा स्मारकहरुको 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710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प्रवर्द्धनमा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रक्षा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सूचना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रक्षा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सम्बन्धी नीति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रक्षा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तथा उपयोग</w:t>
            </w:r>
          </w:p>
          <w:p w:rsidR="00DB61C5" w:rsidRPr="00191856" w:rsidRDefault="00DB61C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B61C5" w:rsidRPr="00191856" w:rsidRDefault="00DB61C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342EA0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342EA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युद्ध</w:t>
            </w:r>
            <w:r w:rsidR="00342EA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प्रतिरक्षा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युद्ध</w:t>
            </w:r>
            <w:r w:rsidR="00447275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प्रतिरक्षा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युद्ध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प्रतिरक्षा 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 उपयोग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युद्ध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प्रतिरक्षाका निम्ति सुरक्षा सजगता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तयारी र कारवाही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युद्ध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प्रतिरक्षा सम्बन्धी 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 तथा हवाई साधन (हातहतियार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जनशक्ति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यातायातका साधन आदि) को व्यवस्था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युद्ध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प्रतिरक्षा व्यवस्थापन</w:t>
            </w:r>
          </w:p>
          <w:p w:rsidR="00D40DA6" w:rsidRDefault="00D40DA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40DA6" w:rsidRPr="00191856" w:rsidRDefault="00D40DA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३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खरखजना कारखाना तथा उत्पादन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A69A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खरखजाना कारखाना तथा उत्पादन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खरखजाना तथा बिस्फोटक पदार्थ उत्पादन र प्रयोग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खरखजाना तथा विस्फोटक पदार्थ उत्पादन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खरखजाना खरिद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आपूर्ति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बारुदीसुरुङ्ग निष्प्रभाव</w:t>
            </w:r>
            <w:r w:rsidR="00290783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करण सम्बन्धी नीति निर्माण र 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सशस्त्र प्रहरी बल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गुप्तचर तथा 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342EA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  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</w:t>
            </w:r>
            <w:r w:rsidR="00F560F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</w:t>
            </w:r>
            <w:r w:rsidR="009B0DE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सुव्यवस्था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निवारक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नजरबन्द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र प्रदेश प्रहरीले सम्पादन गर्ने कार्यको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सुपरिवेक्षण र समन्वय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कानून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र प्रदेश प्रहरीको स्तर तथा मापदण्ड निर्धारण</w:t>
            </w:r>
          </w:p>
        </w:tc>
      </w:tr>
      <w:tr w:rsidR="00D563AE" w:rsidRPr="00191856" w:rsidTr="0025159D">
        <w:trPr>
          <w:trHeight w:val="9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90783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राजनीतिक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आर्थिक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वैदेशिक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चासो र महत्वका विषयको समसामयिक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वस्तुस्थिति विश्लेषण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महत्वपूर्ण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टनीतिक नियोग र लोकमार्गको सुरक्षासम्बन्धी सूचना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सुरक्षा</w:t>
            </w:r>
          </w:p>
        </w:tc>
      </w:tr>
      <w:tr w:rsidR="00D563AE" w:rsidRPr="00191856" w:rsidTr="0025159D">
        <w:trPr>
          <w:trHeight w:val="13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शान्तिसुरक्षा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स्थितिको लेखाजोखा र समीक्षा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सुरक्षामा आइपरेका तथा संभावित</w:t>
            </w:r>
            <w:r w:rsidR="00447275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खतरा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चुनौती र जोखिमसम्बन्धी सूचनाको प्रदेशसंग आदान-प्रदान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प्रदेशलाई सल्लाह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सुझाव एवं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थप सुरक्षा बल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प्रहरीको क्षमता अभिवृद्धिमा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अन्तरप्रदेश सुरक्षा निकायबीच समन्वय</w:t>
            </w:r>
          </w:p>
          <w:p w:rsidR="00A429A8" w:rsidRPr="00191856" w:rsidRDefault="00A429A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A429A8" w:rsidRPr="00191856" w:rsidRDefault="00A429A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रोकथाम तथा नियन्त्रण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रोकथाम तथा नियन्त्रण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कार्यान्वयन 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गैरकानूनी गतिविधिको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आदानप्रदान र नियन्त्रण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निगरानी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गम्भीर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प्रकृतिका अपराधको अनुसन्धान तथा कारवाही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अनुसन्धानमा प्रदेशलाई दक्ष जनशक्ति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विधिविज्ञान लगायतमा सहयोग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सम्बन्धी अन्तर्राष्ट्रिय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क्षेत्रीय समन्वय तथा पारस्परिक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४.१.२.७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अपराधसम्बन्धी राष्ट्रिय अभिलेख व्यवस्थापन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केन्द्रीय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प्रहरी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सशस्त्र प्रहरी बल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नेपाल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 गुप्तचर तथा 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केन्द्रीय</w:t>
            </w:r>
            <w:r w:rsidR="00E573C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प्रहरी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E573C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प्रहरीको सेवा शर्त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2E02C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देशभित्रको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सुरक्षाको समग्र स्थितिको लेखाजोखा र प्रतिवेदन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सुरक्षामा सहयोग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</w:t>
            </w:r>
            <w:r w:rsidR="002E02C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 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असवाव र ब्यारेक तथा कार्यालय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सहितको भौतिक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संरचनाको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प्र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तिकार्यमा सहयोग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ईन्टरपोल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अन्तर्राष्ट्रिय प्रहरी संगठनहरुसंगको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आदान प्रदान र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B61C5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मानव अधिकार र नागरिक स्वतन्त्रताको संरक्षण तथा </w:t>
            </w:r>
          </w:p>
          <w:p w:rsidR="00CB25EE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  <w:p w:rsidR="00CB25EE" w:rsidRPr="00191856" w:rsidRDefault="00CB25E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26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संगठित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 विरूद्धको 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लागू औषध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जासूसी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आतंकवाद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बेचविखन तथा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ओसार-पसार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बहुराष्ट्रिय प्रकृति वा मानव अधिकारको गंभीर उल्लंघन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हित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सरोकारको दृष्टिले संवेदनशील एवं गंभीर प्रकृतिका 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दुई वा दुईभन्दा बढी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प्रदेशको क्षेत्राधिकार जोडिएको वा कुनै पनि प्रदेशको क्षेत्राधिकारभित्र नपर्ने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प्रदेश प्रहरीले अनुरोध गरेका विशेष तथा गंभीर प्रकृतिका अपराधको अनुसन्धान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कारवाही</w:t>
            </w:r>
          </w:p>
        </w:tc>
      </w:tr>
      <w:tr w:rsidR="00D563AE" w:rsidRPr="00191856" w:rsidTr="0025159D">
        <w:trPr>
          <w:trHeight w:val="53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 र प्रदेश प्रहरीको क्षमता अभिवृ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द्धि</w:t>
            </w:r>
          </w:p>
        </w:tc>
      </w:tr>
      <w:tr w:rsidR="00D563AE" w:rsidRPr="00191856" w:rsidTr="0025159D">
        <w:trPr>
          <w:trHeight w:val="51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स्तरको कारागार सुरक्षा र हिरासत व्यवस्थापन</w:t>
            </w:r>
          </w:p>
        </w:tc>
      </w:tr>
      <w:tr w:rsidR="00D563AE" w:rsidRPr="00191856" w:rsidTr="0025159D">
        <w:trPr>
          <w:trHeight w:val="60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४.२.१.१२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स्थापना कार्यमा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सशस्त्र</w:t>
            </w:r>
            <w:r w:rsidR="003252E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प्रहरी बल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नेपाल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सशस्त्र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बल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 सेवा शर्त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देशको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कुनै भागमा भएको वा हुन सक्ने सशस्त्र संघर्ष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सशस्त्र विद्रोह वा पृथकतावादी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गतिविधि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आतंककारी गतिविधि तथा जघन्य अपराध नियन्त्रणमा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दंगा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प्र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तिकार्यमा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मानाको 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मानवअधिकारको संरक्षण तथा 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स्थापना कार्यमा सहयोग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महत्वपूर्ण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भवन र महत्वपूर्ण संरचनाहरुको 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जनशक्ति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श्रोत परिचालन तथा व्यवस्थापन र क्षमता अभिवृद्धि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सवारीसाधन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 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असवाव र ब्यारेक तथा कार्यालयसहितको भौतिकसंरचनाको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४.२.२.११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845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संगठनहरुसंगको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आदान प्रदान र कार्यान्वयन</w:t>
            </w:r>
          </w:p>
          <w:p w:rsidR="00BA3115" w:rsidRPr="00191856" w:rsidRDefault="00BA311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3252E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गुप्तचर तथा अनुसन्धान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गुप्तचर सेवा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रेखदेख र नियन्त्रण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178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संविधान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सुरक्षा र हित विरुद्धका एवं भूमिगत तथा अर्धभूमिगत संगठन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जातिय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साम्प्रदायिक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सशस्त्र विद्रोह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तथा संगठित 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अवैध संघसंस्थाहरुको गतिविधि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चासो र महत्वका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आदानप्रदान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संरक्षण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अतिक्रमण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सीमावर्ती क्षेत्रको भौतिक सामरिक स्थिति सम्बन्धी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 उपयोग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प्रतिगुप्तचर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जासूसी तथा प्रतिजासूसी सम्बन्धी 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="002E02C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समन्वय र सञ्जालको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अभिवृद्धि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आतंकवाद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गम्भीर प्रकृतिका अपराधमा कृयाशी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 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क्षेत्रीय एवं अन्तर्राष्ट्रिय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संजालहरुको पहिचान र निगरानी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सवारीसाधन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 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कार्यालय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सहितको भौतिक संरचनाको व्यवस्थापन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स्वदेशी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विदेशी व्यक्तिको सत्यापन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अतिविशिष्ट व्यक्ति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महत्वपूर्ण प्रतिष्ठान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अध्यागमन</w:t>
            </w:r>
            <w:r w:rsidR="002E02C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2E02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महत्वपूर्ण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</w:t>
            </w:r>
            <w:r w:rsidR="002E02C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४.२.३.१०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स्थितिको मूल्यांकन र प्रतिवेदन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3252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बैक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मुद्रा र बैंकिङ्ग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मौद्रिक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अनुदान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 र ऋण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को</w:t>
            </w:r>
            <w:r w:rsidR="00B313D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3859F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="005B348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केन्द्री</w:t>
            </w:r>
            <w:r w:rsidR="000A6AB5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</w:t>
            </w:r>
            <w:r w:rsidR="003252E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राष्ट्रियस्तरका अल्पकालीन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मध्यकालीन र दीर्घकालीन योजना तर्जुमा र अनुगमन तथा मूल्यांकन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प्राथमिकता प्राप्त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लक्ष्य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संशाधन विकासका लागि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अल्पकालीन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मध्यकालीन तथा दीर्घकालीन योजना तर्जुमा र 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अन्तरक्षेत्रगत केन्द्रीय विकास आयोजनाहरूमा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सन्तुलित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विकासका लागि क्षेत्रगत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नीति र रणनीति तर्जुमा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E5A6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01021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</w:t>
            </w:r>
            <w:r w:rsidR="00C964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संमृद्धिका लागि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="00182D7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6517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मन्त्रालयगत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क्षेत्रगत योजना स्वीकृति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अनुगमन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मूल्याङ्कन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कुल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लगानी प्रक्षेपण (सरकारी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C0662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र निजी) र वित्ती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वार्षिक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कार्यक्रम तर्जुमा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अनुगमन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मूल्यांकनको आधार</w:t>
            </w:r>
            <w:r w:rsidR="00225CE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क्षेत्रगत नीतिको अनुगमन तथा मूल्यांकन</w:t>
            </w:r>
            <w:r w:rsidR="00225CE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आयोजना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प्रतिफलको समीक्षा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आर्थिक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बैक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वित्तीय क्षेत्र एवं विदेशी अनुदान सहयोग र ऋण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समष्टिगत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अवस्थाको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तथा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नीतिको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साधनको बाँडफाँड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0F6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उपदान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निवृत्तिभरणलगायत सेवा सुविधा र दीर्घकालीन आर्थिक दायित्व</w:t>
            </w:r>
            <w:r w:rsidR="00F40F6D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सम्वन्धी विषय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वित्तीय संस्थाहरु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स्थायित्व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स्थिरता सम्बन्धी नीति तर्जुमा</w:t>
            </w:r>
            <w:r w:rsidR="00225CE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 र नियमन</w:t>
            </w:r>
          </w:p>
        </w:tc>
      </w:tr>
      <w:tr w:rsidR="00D563AE" w:rsidRPr="00191856" w:rsidTr="0025159D">
        <w:trPr>
          <w:trHeight w:val="7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सहायता नीतिको तर्जुमा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मूल्याङ्कन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01021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शुद्धीकरण र आतंकवादी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क्रियाकलापमा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वित्तीय लगानी सम्बन्धी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श्रोत तथा वित्त आयोग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अन्तरसरकारी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 हस्तान्तरण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10102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बैंकिङ्ग सम्बन्धी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द्विपक्षीय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281D2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बहुपक्षी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संस्थाहरूसँग सम्पर्क र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 संस्थाहरुसँगको सम्पर्क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  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संघीयस्तरका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संस्थानहरु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</w:t>
            </w:r>
            <w:r w:rsidR="00225CE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निजीकरण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बाँकी रकमको अभिलेखीकरण र असुली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अर्थ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योजना सम्बन्धी अन्तर्राष्ट्रिय सन्धि सम्झौता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</w:t>
            </w:r>
            <w:r w:rsidR="00AB613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तथा नियन्त्रण</w:t>
            </w:r>
            <w:r w:rsidR="00AB613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बैंकको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5061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 </w:t>
            </w:r>
            <w:r w:rsidR="00281D2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वैदेशिक ऋण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एवं अनुदान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केन्द्रीय</w:t>
            </w:r>
            <w:r w:rsidR="00F40F6D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बैंक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वित्तीय नीति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मुद्रा र बैंकिङ र मौद्रिक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मौद्रिक</w:t>
            </w:r>
            <w:r w:rsidR="0060227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82CC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तर्जुमा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बैंकर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सल्लाहकार तथा वित्तीय अभिकर्ता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नोट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सिक्का निष्काशन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जमानत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वाणिज्य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बैंक तथा वित्तीय संस्थाहरुको बैंक तथा अन्तिम ऋणदाता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विनिमय नीति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भुक्तानी सन्तुलन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 विनिमय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मुद्रा कारोवारको निरीक्षण र 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भुक्तानी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प्रण</w:t>
            </w:r>
            <w:r w:rsidR="0060227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ालीको निरीक्षण र नियमन तथा समाशो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धन गृह र राफसाफ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वित्तीय संस्थाहरूसँगको सम्पर्क र समन्वय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0227D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बैंक र अन्तर्रराष्ट्रिय बैंक तथा वित्तीय संस्थाहरूसँगको सम्पर्क र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ऋण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पहुँच अभिवृद्धि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8173C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शुद्धीकरण तथा आतंकवादी क्र</w:t>
            </w:r>
            <w:r w:rsidR="00C61EE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ियाकलापमा वित्तीय लगानी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नियन्त्रण सम्बन्धी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व्यवस्थापन</w:t>
            </w:r>
          </w:p>
        </w:tc>
      </w:tr>
      <w:tr w:rsidR="00D563AE" w:rsidRPr="00191856" w:rsidTr="0025159D">
        <w:trPr>
          <w:trHeight w:val="8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वाणिज्य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बैंक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बैंक तथा वित्तीय संस्थाहरूको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सुपरिवेक्षण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वित्त</w:t>
            </w:r>
            <w:r w:rsidR="00F40F6D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तर्जुमा</w:t>
            </w:r>
            <w:r w:rsidR="00C61EEA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खर्च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वैदेशिक ऋण तथा अनुदानको व्यवस्थापन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संघीय</w:t>
            </w:r>
            <w:r w:rsidR="00F40F6D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आर्थिक प्रणाली तथा कोष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कार्यविधि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बजेट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 प्रणाली व्यवस्थापन तथा नियन्त्रण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8173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सञ्चित कोष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संचालन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राजस्व र व्ययको अनुमान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विनियोजन ‌ऐन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पूरक अनुमान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पेश्की खर्च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उधारो खर्च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510930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51093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आकस्मि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 कोष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लगानी र लाभांशको लेखा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6054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विनियोजन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धरौटी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 संचालन कोष र अन्य सरकारी कोष तथा सम्पत्तिको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एकीकृत विवरण र लेखा परीक्षण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परराष्ट्र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कूटनीतिक मामिला अन्तर्राष्ट्रिय सम्बन्ध र संयुक्त राष्ट्रसंघ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परराष्ट्र</w:t>
            </w:r>
            <w:r w:rsidR="00F40F6D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कूटनीतिक मामिला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परराष्ट्र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नेपालस्थित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 नियोगहरूसंग सम्बन्ध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एवं विदेशमा नेपालको कूटनीतिक प्रतिनिधित्व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ओहदाको</w:t>
            </w:r>
            <w:r w:rsidR="00F40F6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प्रमाणपत्र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विदेशमा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 हित प्रवर्द्धन एवं प्रतिष्ठा अभिवृद्धि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अतिथि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सत्कार र शिष्टाचार (प्रोटोकल)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नागरिकहरुको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कूटनीतिक संरक्षण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विदेशमा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रहेका नेपाली नागरिकहरुको अभिलेख तथा तिनीहरुको हक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हित र संरक्षण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विदेशमा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रहेका नेपाली कामदारहरूको उद्धार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 र समन्वय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वाणिज्य तथा विकास कूटनीति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 र कूटनीतिक प्रतिनिधिको सुविधा तथा उन्मुक्ति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  <w:r w:rsidR="007657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गैर</w:t>
            </w:r>
            <w:r w:rsidR="00954D7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आवासीय नेपाली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  <w:r w:rsidR="007657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नागरिक-नागरिकबीचको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 प्रवर्द्धन गर्ने कूटनीति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  <w:r w:rsidR="007657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कन्सुलर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  <w:r w:rsidR="007657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परराष्ट्र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सम्वन्धमा प्रदेशहरुसँग सम्पर्क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६.१.१</w:t>
            </w:r>
            <w:r w:rsidR="007657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AF30B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टनीतिक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आचारसिंहता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 र संयुक्त राष्ट्रसंघ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छिमेकी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विदेशी राष्ट्रहरुसँगको सम्बन्ध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संयुक्तराष्ट्र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क्षेत्रीय सहयोगका लागि दक्षिण एशियाली संगठन तथा अन्य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वा क्षेत्रीय संस्थाहरूसंगको सम्बन्ध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जनस्तरीय एवं गैरसरकारी संस्था</w:t>
            </w:r>
            <w:r w:rsidR="00954D7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स्तरीय सम्बन्धको विकास र प्रवर्द्धन</w:t>
            </w:r>
          </w:p>
          <w:p w:rsidR="00B86A61" w:rsidRPr="00191856" w:rsidRDefault="00B86A61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वा 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सुपुर्दगी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पारस्परिक कानूनी सहायता र अन्तर्राष्ट्रिय सीमा र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नदी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सन्धि वा सम्झौता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वा सम्झौता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A0E4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सम्झौताको अनुमोदन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सम्मिलन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 वा समर्थन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निलम्बन तथा खारेजी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सुपुर्दगी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सुपुर्दगी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संझौता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A0E4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सम्झौताको अनुमोदन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AF30B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AF30B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कृति वा समर्थन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निलम्बन तथा खारेजी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पारस्परिक</w:t>
            </w:r>
            <w:r w:rsidR="00FA0E45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कानूनी सहायता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पारस्परिक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कानूनी सहायता सम्बन्धी 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सम्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A0E4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सम्झौताको अनुमोदन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</w:t>
            </w:r>
            <w:r w:rsidR="00AF30B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</w:t>
            </w:r>
            <w:r w:rsidR="00AF30B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कृति वा समर्थन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निलम्बन तथा खारेजी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सीमा र सीमा नदी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सीमाको सुरक्षा तथा विवाद समाधान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सीमाको नक्सांकन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र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सीमास्तम्भहरूको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मर्मत सम्भार तथा अभिलेख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७.४.४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</w:t>
            </w:r>
            <w:r w:rsidR="00954D7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 सम्वन्धी</w:t>
            </w:r>
          </w:p>
        </w:tc>
      </w:tr>
      <w:tr w:rsidR="00D563AE" w:rsidRPr="00191856" w:rsidTr="0025159D">
        <w:trPr>
          <w:trHeight w:val="54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दुरसञ्चार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 फ्रिक्वेन्सीको बाँडफाँड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टेलिभिजन र हुलाक (अनुसूची ७ (१४) र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७(१९)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दूरसञ्चार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सूचना र संचार प्रविधि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रेडियो</w:t>
            </w:r>
            <w:r w:rsidR="000A6AB5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फ्रिक्वेन्सीको बाँडफाँड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दूरसञ्चार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र संचार प्रविधि सम्बन्धि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प्रबर्द्धन र नियमन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तारयुक्त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ताररहित ब्रोडब्याण्ड सञ्जालको विकास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भू-उपग्रह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स्थापना र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दुरसंचार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प्रशारण फ्रिक्वेन्सी वाँडफाँड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ल्य निर्धारण र नक्सांकन प्रयोगको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दुरसञ्चार</w:t>
            </w:r>
            <w:r w:rsidR="00954D7F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राष्ट्रिय स्तरको इन्टरनेट लगायत सूचना र संचार प्रविधि सेवाको गुणस्तर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 र शुल्क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राष्ट्रियस्तरका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 प्रविधि पार्कको 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प्रविधिको प्रवर्द्धन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साइवर</w:t>
            </w:r>
            <w:r w:rsidR="00FA0E45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सुरक्षा सम्बन्धी कार्य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दुरसंचार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र संचार प्रविधि सम्बन्धी अन्तर्राष्ट्रिय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अभिसन्धि र मापदण्ड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</w:t>
            </w:r>
            <w:r w:rsidR="00954D7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संचार प्रविधि सम्बन्धी अध्ययन 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माइक्रोवेभप्रणालीको बिस्तार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ब्यान्डविथको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 कनेक्टिभिट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</w:t>
            </w:r>
            <w:r w:rsidR="00FA0E4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यन्त्र प्रयोगको अनुमति र नवीकरण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, </w:t>
            </w:r>
            <w:r w:rsidR="00F23212"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टेलिभिजन तथा अन्य सञ्चारमाध्यम सम्वन्धी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टेलिभिजन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 सञ्चार र समाचार संस्था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राष्ट्रियस्तरका टेलिभिजनको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 प्रसारण हुने वा १००० वाटभन्दा माथिको एफ.एम रेडियो र प्रसारण संस्थाको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संजालीकरण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राष्ट्रियस्तरका टेलिभिजनको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 प्रसारण हुने वा १००० वाटभन्दा माथिको एफ.एम रेडियोको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</w:t>
            </w:r>
            <w:r w:rsidR="00954D7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5379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विदेसी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टेलिभिजन च्यानलको डाउनलिङ्क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सिग्नल प्राप्ति र बितरणको अनुमति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</w:t>
            </w:r>
            <w:r w:rsidR="00BA6D0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अनलाईन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मिडियाको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टेलिभिजन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 सञ्चार र समाचार संस्था सञ्चालन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श्रमज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सञ्चारकर्मीको न्यूनतम पारिश्रमिक सम्वन्धी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सार्बजनिक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प्रसारण संस्थाको संचालन</w:t>
            </w:r>
          </w:p>
        </w:tc>
      </w:tr>
      <w:tr w:rsidR="00D563AE" w:rsidRPr="00191856" w:rsidTr="0025159D">
        <w:trPr>
          <w:trHeight w:val="5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सबै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प्रकारका बहुबितरण प्रसारण प्रणालीको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स्वदेशी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नेपालबाट गरिने बिदेशी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छापा प्रकाशनको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प्रेस रजिस्ट्रार सम्बन्धी कार्य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आमसंचार माध्यमहरुको अभिलेख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E2A2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र्गीकरण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E2A24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ज्ञापन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तर्जुमा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८.२.१६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सञ्चारको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हकको संरक्षण र 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हुलाक</w:t>
            </w:r>
            <w:r w:rsidR="00C046F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हुलाक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हुलाक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क्षमता अभिवृद्धि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रेखाको निर्धारण र पुनरावलोकन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संचालन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हुलाक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टिकट प्रकाशन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भण्डारण तथा अभिलेख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धनादेश</w:t>
            </w:r>
            <w:r w:rsidR="00871B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सञ्चालन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हुलाक-बैंक</w:t>
            </w:r>
            <w:r w:rsidR="00871B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डाक लेखा व्यबस्थापन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हुलाक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अन्तराष्ट्रिय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चलचित्र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सिनेमा हल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</w:t>
            </w:r>
            <w:r w:rsidR="00641A9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सिनेमा हल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</w:t>
            </w:r>
            <w:r w:rsidR="00641A9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चलचित्रको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८.५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सूचनाको</w:t>
            </w:r>
            <w:r w:rsidR="00C046F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हक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८.</w:t>
            </w:r>
            <w:r w:rsidR="00641A98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सूचनाको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कार्यान्वयन 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भन्सार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अन्त:शुल्क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 अभिवृद्धि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सँस्थागतआयकर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व्यक्तिगत आयकर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पारिश्रमिक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राहदानी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भिसा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को ६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भन्सार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 अभिवृद्धि करको लक्ष्य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बाँडफाँड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संस्थागत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व्यक्तिगत र पारिश्रमिक आय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करको लक्ष्य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बाँडफाँड र नियमन</w:t>
            </w:r>
          </w:p>
        </w:tc>
      </w:tr>
      <w:tr w:rsidR="00D563AE" w:rsidRPr="00191856" w:rsidTr="0025159D">
        <w:trPr>
          <w:trHeight w:val="7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राहदानी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भिसा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सेवाशुल्क दस्तुर र दण्ड जरिवानाको लक्ष्य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बाँडफाँड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श्रोतको उपयोग र पर्वतारोहणबाट प्राप्त रोयल्टी बाँडफाँड</w:t>
            </w:r>
          </w:p>
        </w:tc>
      </w:tr>
      <w:tr w:rsidR="00D563AE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चुहावट नियन्त्रण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राजश्व सुरक्षा संयन्त्र सम्वन्धी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सुदृढीकरण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अभिलेखन तथा सूचनाको आदान प्रदान</w:t>
            </w:r>
          </w:p>
        </w:tc>
      </w:tr>
      <w:tr w:rsidR="00D563AE" w:rsidRPr="00191856" w:rsidTr="0025159D">
        <w:trPr>
          <w:trHeight w:val="127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भन्सार राजश्व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 चुहावट नियन्त्रण र सम्पत्ति शुद्ध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 नियन्त्रण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द्वि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पक्षीय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बहुपक्षीय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निजामती 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न्याय सेवा र अन्य सरकारी सेवा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संघीय</w:t>
            </w:r>
            <w:r w:rsidR="00C046F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निजामती सेवा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F23212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न्याय सेवा र अन्य सरकारी सेवा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सुधार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सेवा र अन्य सरकारी सेवा संचालन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</w:t>
            </w:r>
            <w:r w:rsidR="005C2E7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</w:t>
            </w:r>
            <w:r w:rsidR="00641A9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सरकारी कर्मचारी व्यवस्थापन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शर्त</w:t>
            </w:r>
            <w:r w:rsidR="009A4CF8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सेवा र अन्य सरकारी सेवाका विभिन्न 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समूह र उपसमूहको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र अन्य सरकारी सेवाहरुको संक्रमणकालीन व्यवस्थापन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सेवाका राष्ट्रसेवक कर्मचारीहरुको 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तहमा समायोजन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अन्य सरकारी सेवामा मानव संशा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धन विकास र व्यवस्थापन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परीक्षण र सेवाग्राही सन्तुष्टि सर्भेक्षण तथा सेवा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प्रवाहको अनुगमन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सम्बन्धी राष्ट्रिय तथा अन्तर्राष्ट्रिय संघ संस्था एवं निकायसँग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कर्मचारी निकाय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संगठन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व्यवस्थापन सर्भेक्षण</w:t>
            </w:r>
          </w:p>
        </w:tc>
      </w:tr>
      <w:tr w:rsidR="00D563AE" w:rsidRPr="00191856" w:rsidTr="0025159D">
        <w:trPr>
          <w:trHeight w:val="58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सरकारी कर्मचारी कल्याण र निवृत्तिभरण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सरकारी कर्मचारीको क्षमता अभिवृद्धि र स्वदेश तथा बैदेशिक छात्रवृत्ति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तालीम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स्तरीकरण तथा राष्ट्रियस्तरका तालिम केन्द्रसँगको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631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सरकारी कर्मचारीको अभिलेख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तथा स्थानीय सार्वजनिक सेवाको सम्बन्ध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5379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आयोग र प्रादेशिक लोक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आयोगसँग समन्वय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5379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र्वराष्ट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्र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कर्मचारीको ज्ञान सीप प्रयोग गर्ने सम्बन्धी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 तथा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अन्तरप्रदेशबीच कर्मचारी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वितरणको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</w:t>
            </w:r>
            <w:r w:rsidR="00DF25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ट्रसेवक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कर्मचारी सम्वद्ध संघसंस्था सम्वन्धी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1A9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C0631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सरकारी सेवा सम्बन्धी अनुसन्धान र विकास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C0631C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११ </w:t>
            </w:r>
          </w:p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७ (१३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,</w:t>
            </w:r>
            <w:r w:rsidR="00FA2C9E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२३) र अनुसूची 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७) बाट समेत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जलश्रोतको संरक्षण र बहुआयामिक उपयोग सम्बन्धी नीति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मापदण्ड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जलस्रोत</w:t>
            </w:r>
            <w:r w:rsidR="00C046F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उपयोग नीति</w:t>
            </w:r>
          </w:p>
        </w:tc>
      </w:tr>
      <w:tr w:rsidR="00D563AE" w:rsidRPr="00191856" w:rsidTr="0025159D">
        <w:trPr>
          <w:trHeight w:val="16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जलस्रोतको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दिगो 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पानीको बाँडफाँड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संरक्षण सम्बन्धी</w:t>
            </w:r>
            <w:r w:rsidR="00C046F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90D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कृत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डिजाइन स्ट्याण्डर्ड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 वेसिन योजना र</w:t>
            </w:r>
            <w:r w:rsidR="00590D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जलउपयोग सम्वन्धी गुरुयोजना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विकास र क्षमता अभिवृद्धि</w:t>
            </w:r>
          </w:p>
        </w:tc>
      </w:tr>
      <w:tr w:rsidR="00D563AE" w:rsidRPr="00191856" w:rsidTr="0025159D">
        <w:trPr>
          <w:trHeight w:val="5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क्षेत्रको अन्तर्राष्ट्रिय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सम्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5379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परिवर्तन अनुकूलन र विपद जोखिम एवं जलस्रोत पूर्वाधार संरचना निर्माण सम्बन्धी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प्रमुख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नदीहरुको बहाव क्षेत्र निर्धारण र सो क्षेत्रको जमीनको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</w:t>
            </w:r>
            <w:r w:rsidR="00590D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मौसम विज्ञान सम्बन्धी तथ्याङ्क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पूर्वानुमान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 र सूचना प्रबाह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44960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वस्तु वा सेवा उपयोगको रोयल्टी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7C5C54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5C54" w:rsidRPr="00191856" w:rsidRDefault="007C5C5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C5C54" w:rsidRPr="00191856" w:rsidRDefault="007C5C5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5C54" w:rsidRPr="00191856" w:rsidRDefault="007C5C54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5C54" w:rsidRPr="00191856" w:rsidRDefault="00F01F21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नदी नाला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ताल तलैया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पोखरी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सीमसार एवं जलाधार क्षेत्रको वातावरणीय संरक्षण स्वच्छता कायम सम्बन्धी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जलश्रोतको</w:t>
            </w:r>
            <w:r w:rsidR="00C8430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उपयोग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सम्वन्धी 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तह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समुदाय</w:t>
            </w:r>
            <w:r w:rsidR="007C5B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 </w:t>
            </w:r>
            <w:r w:rsidR="0027192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सर्वसाधारणबीच संयुक्त लगानीका अव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सरको पहिचान र लगानी योजना तर्जुमा</w:t>
            </w:r>
          </w:p>
        </w:tc>
      </w:tr>
      <w:tr w:rsidR="00D563AE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संघीयस्तरमा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हुने जलस्रोत उपयोगका बहुउद्देश्यीय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 र ठूला आयोजनाहरुको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नियमन</w:t>
            </w:r>
          </w:p>
        </w:tc>
      </w:tr>
      <w:tr w:rsidR="00D563AE" w:rsidRPr="00191856" w:rsidTr="0025159D">
        <w:trPr>
          <w:trHeight w:val="43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7C5B9F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सीमा नदी र जलमार्ग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A6AB5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नदी सम्बन्धी मध्यस्थता र विवाद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अन्तर्राष्ट्रिय जलमार्गको संभाव्यता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यात्रु</w:t>
            </w:r>
            <w:r w:rsidR="00A25EF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सुरक्षण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मापदण्ड निर्धारण र नियमन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अन्तरदेशीय सन्धि संझौता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अन्तरदेशीय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अन्तरप्रदेश विद्युत प्रसारण लाइन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 प्रसारण लाइन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तथा आयोजनाको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 प्र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सारण लाइन निर्माण तथा बिस्तार सम्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बन्धी सन्धि-संझौता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 व्यापार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 व्यापार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A25EF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-संझौता कार्यान्वयन र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5D1148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प्रसारण लाइन निर्माण एवं विकासमा 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निजी क्षेत्र र </w:t>
            </w:r>
            <w:r w:rsidR="0027192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वैदेशिक लगानी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27192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="00947CF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त्तीय व्यवस्थापन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2E187A" w:rsidRDefault="002E187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(राष्ट्रिय र अन्तर्राष्ट्रिय मानक र गुणस्तर)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स्थापित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मान्यता र पद्धति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अनुरुप राष्ट्रिय तथ्यांक प्रणालीको व्यवस्थापन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गुणस्तर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आवश्यकता निर्धारण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गणना तथा सर्वेक्षण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प्रशासकीय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अभिलेखको तथ्याङ्कीकरण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संरक्षण तथा व्यवस्थापन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क्लियरिङ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हाउस सम्वन्धी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स्ट्याण्डर्ड वर्गीकरण तथा मापदण्ड विकास र प्रयोग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तथ्याङ्कमा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प्रविधि व्यवस्थापन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सल्लाहकारी भूमिका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संसाधन विकास र क्षमता अभिवृद्धि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927E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 ठूला विद्युत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सिचाइ र अन्य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 तथा परियोजना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(१८)</w:t>
            </w:r>
            <w:r w:rsidR="0022192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अनुसूची ९</w:t>
            </w:r>
            <w:r w:rsidR="0022192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(५)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केन्द्रीयस्तरका ठूला आयोजना सम्बन्धी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ठूला</w:t>
            </w:r>
            <w:r w:rsidR="00EC2B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वहुउद्देशीय र अन्तर</w:t>
            </w:r>
            <w:r w:rsidR="00E3135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जलाधार स्थानान्तरण आयोजना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विद्युत</w:t>
            </w:r>
            <w:r w:rsidR="00EC2B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प्रसारण आयोजना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 सम्बन्धी आयोजना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संभार र नियमन</w:t>
            </w:r>
          </w:p>
        </w:tc>
      </w:tr>
      <w:tr w:rsidR="00D563AE" w:rsidRPr="00191856" w:rsidTr="0025159D">
        <w:trPr>
          <w:trHeight w:val="8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ठूला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</w:t>
            </w:r>
            <w:r w:rsidR="00DF49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सिंचाइ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ठूला जल उत्पन्न प्रकोप नियन्त्रण आयोजनाको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र निर्माण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आयोजनामा 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सार्वजनिक-निजी साझेदारी तथा वैदेशिक लगानी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F49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परिचालन र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त्तीय ब्यबस्थापन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जलस्रोतका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ठूला पूर्वाधार आयोजना सम्बन्धी पुनर्वास तथा पुनर्स्थापना</w:t>
            </w:r>
            <w:r w:rsidR="004D393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</w:t>
            </w:r>
            <w:r w:rsidR="00E0405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</w:t>
            </w:r>
            <w:r w:rsidR="0049132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विद्युत</w:t>
            </w:r>
            <w:r w:rsidR="00C8430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सेवा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महसुल सम्वन्धी नीति निर्धारण र नियमन</w:t>
            </w:r>
          </w:p>
        </w:tc>
      </w:tr>
      <w:tr w:rsidR="00D563AE" w:rsidRPr="00191856" w:rsidTr="0025159D">
        <w:trPr>
          <w:trHeight w:val="43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राष्ट्रिय भार प्रणाली व्यवस्थापन र संचालन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खानेपानी</w:t>
            </w:r>
            <w:r w:rsidR="00C8430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AB0EE7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सरसफाई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AB0EE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सरसफाई</w:t>
            </w:r>
            <w:r w:rsidR="00AB0EE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AB0EE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स्वच्छता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050D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</w:t>
            </w:r>
            <w:r w:rsidR="004D393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यस्तरका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ठूला </w:t>
            </w:r>
            <w:r w:rsidR="007D2A2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 अन्तर प्रादेशिक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आयोजना पहिचान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र नियमन</w:t>
            </w:r>
          </w:p>
        </w:tc>
      </w:tr>
      <w:tr w:rsidR="00A141ED" w:rsidRPr="00191856" w:rsidTr="0025159D">
        <w:trPr>
          <w:trHeight w:val="81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1ED" w:rsidRPr="00191856" w:rsidRDefault="00A141ED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D" w:rsidRPr="00191856" w:rsidRDefault="00A141E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41ED" w:rsidRPr="00191856" w:rsidRDefault="00A141ED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141ED" w:rsidRDefault="004D393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 सहितका बृहत ढल व्यवस्थापन आयो</w:t>
            </w:r>
            <w:r w:rsidR="00A141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जनाहरुको पहिचान</w:t>
            </w:r>
            <w:r w:rsidR="00A141E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A141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A141E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A141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="00A141E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A141E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113D3" w:rsidRDefault="00D113D3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केन्द्रीय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केन्द्रीयस्तरका प्रज्ञा प्रतिष्ठान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 मापदण्ड र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पुस्तकालय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</w:t>
            </w:r>
            <w:r w:rsidR="006050D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050D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 सम्वन्धी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वैदेशिक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विश्वविद्यालयसँगको सम्बन्धन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प्रत्यायन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Accreditation),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तथा नियमन</w:t>
            </w:r>
          </w:p>
        </w:tc>
      </w:tr>
      <w:tr w:rsidR="00D563AE" w:rsidRPr="00191856" w:rsidTr="0025159D">
        <w:trPr>
          <w:trHeight w:val="9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केन्द्रीयस्तरका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प्रज्ञा प्रतिष्ठान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050D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 पुस्तकालय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निर्माण तथा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  <w:p w:rsidR="00344960" w:rsidRPr="00191856" w:rsidRDefault="0034496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44960" w:rsidRPr="00191856" w:rsidRDefault="0034496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९ (२) र अनुसूची ७(२२) बाट</w:t>
            </w:r>
            <w:r w:rsidR="0001029A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समेत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र पत्रपत्रिका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शिक्षा</w:t>
            </w:r>
            <w:r w:rsidR="00E3135D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क्षेत्र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तथा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संसाधन आवश्यकता प्रक्षेपण तथा राष्ट्रिय शैक्षिक योजना निर्माण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द्विपक्षीय र बहुपक्षीय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साझेदार र निकायसँगको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अन्तर्राष्ट्रिय स्वयंसेवा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निर्धारण र परिचालन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राष्ट्रिय पाठ्यक्रम प्रारूप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Core)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विषयको पाठ्यक्रम र नमूना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पाठ्यपुस्तक निर्माण एवं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 तथा व्यावसायिक तालिमको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पाठ्यक्रम प्रारूप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योग्यता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 परीक्षणको मापदण्ड निर्धारण र</w:t>
            </w:r>
            <w:r w:rsidR="00E56D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शिक्षकको सेवा शर्त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योग्यता एवं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सक्षमताको मापदण्ड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संस्थाको स्थापना र सञ्चालनको राष्ट्रिय मापदण्ड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कूटनीतिक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नियोग तथा विदेशी शैक्षिक संस्थाबाट सञ्चालन हुने शैक्षिक संस्थाको स्वीकृति तथा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विदेशमा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नेपालको पाठ्यक्रम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अनुसार विद्यालय खोल्न अनुमति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विद्यालयतहको परीक्षाको राष्ट्रिय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विद्यालयतहको कक्षा १२ को परीक्षा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योग्यताको समकक्षता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छात्रवृति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विद्वतवृत्ति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राष्ट्रिय मापदण्ड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स्वदेशी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विदेशी नागरिकका लागि शैक्षिक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अनुसन्धानको स्वीकृति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प्राज्ञिक अनुसन्धान तथा शैक्षिक तथ्याङ्क व्यवस्थापन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स्वास्थ्य सेवा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स्वास्थ्य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अनुगमन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वा विशिष्ट सेवा प्रदायक अस्पताल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परम्परागत उपचार 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सरुवा रोग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C3753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पोषण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प्रतिकारात्मक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पुर्नस्थापनात्मक र प्यालिएटिभ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सेवाको विकास र प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वर्द्धन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प्राज्ञिक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व्यवसायिक र पेसागत संघ संस्थाको मापदण्ड निर्माण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प्रतिष्ठानहरूको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एवं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अस्पताल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स्वास्थ्य संस्था प्रत्यायन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Accreditation) </w:t>
            </w:r>
          </w:p>
        </w:tc>
      </w:tr>
      <w:tr w:rsidR="00D563AE" w:rsidRPr="00191856" w:rsidTr="0025159D">
        <w:trPr>
          <w:trHeight w:val="8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विशिष्ट सेवा प्रदायक अस्पतालको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भौतिक पूर्वाधार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25159D">
        <w:trPr>
          <w:trHeight w:val="124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सामग्री तथा स्वास्थ्य प्रविधिको उत्पादन र 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बिक्रीवितरण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अन्तिम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सर्जन (डिस्पोजल) </w:t>
            </w:r>
            <w:r w:rsidR="00E56D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गुणस्तर मापदण्ड निर्माण र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नियमन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International Health Regulations),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सम्वन्धी सन्धि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संझौता तथा विकास साझेदारसँगको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9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युनानी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होमियोप्याथिक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चिकित्सा लगायतका परम्परागत 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 सेवा नीति तथा मापदण्ड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40F4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सरूवा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नसर्ने रोग रोकथाम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 तथा मापदण्ड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९(३) बाट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उपचार) पर्यटन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7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3002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 लगायतका सामाजिक सुरक्षा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क्षेत्रको मानवस्रोत विकास र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3002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तथा 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स्तुको शुल्क सम्वन्धी राष्ट्रिय 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3002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निगरानी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Pharmacovigilance)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खरिद तथा आपूर्ति व्यवस्थाको मापदण्ड र 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5931F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विज्ञान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जडीबुटी</w:t>
            </w:r>
            <w:r w:rsidR="00A4445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 </w:t>
            </w:r>
            <w:r w:rsidR="00A44454" w:rsidRPr="00A4445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जान्तव र खनिज</w:t>
            </w:r>
            <w:r w:rsidRPr="00A4445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औषधीय अनुसन्धान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प्रणाली व्यवस्थापन र स्वास्थ्य लेखा पद्धति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अन्तराष्ट्रिय चासोका जनस्वास्थ्य समस्याको निगरानी (पब्लिक हेल्थसर्भेलेन्स)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सेवाको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विभिन्न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आवश्यक पर्ने स्वास्थ्य सेवाको</w:t>
            </w:r>
            <w:r w:rsidR="00B161E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प्रोटोकल निर्माण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रिफरेन्स प्रयोगशाला र परीक्षण केन्द्रको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र सञ्चालन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रिफरल पद्दतिको विकास</w:t>
            </w: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9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30027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पदार्थ र हावाको गुणस्तरीयता अनुगमन तथा लेखाजोखा ढाँचा एवं गुणस्तरको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स्वास्थ्यक्षेत्रको जलवायु परिवर्तन अनुकुलनको ढाँचा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30027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जनस्वास्थ्य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आपत्कालीन अवस्था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क्षेत्रमा विपद् र महामारी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आपतकालीन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अवस्थाका लागि औषधी तथा औषधीजन्य सामग्रीको बफरस्टक</w:t>
            </w:r>
            <w:r w:rsidR="00764FE8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(</w:t>
            </w:r>
            <w:r w:rsidR="00764F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मौज्दात</w:t>
            </w:r>
            <w:r w:rsidR="00764FE8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सेवाको क्षेत्र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Scope)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119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आकस्मिक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 प्रवाह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कार्यपालिका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तह सम्बन्धी मामिला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विशेष संरचना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संघीय</w:t>
            </w:r>
            <w:r w:rsidR="00C8430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संसद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संसद कार्य सञ्चालन संम्बन्धी आन्तरिक नियमावली र कार्यान्वयन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विधेयक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प्रस्तुत पारित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फिर्ता र प्रमाण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संघीय</w:t>
            </w:r>
            <w:r w:rsidR="00C8430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कार्यपालिका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अल्पकालीन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मध्यकालीन र दीर्घकालीन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BF4DC0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कार्यविभाजन र मन्त्रालयहरुको गठन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मिलान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विघटन तथा संगठन संरचना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हेरफेर</w:t>
            </w:r>
          </w:p>
        </w:tc>
      </w:tr>
      <w:tr w:rsidR="00BF4DC0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कार्यसम्पादन नियमावली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BF4DC0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सरकारका मन्त्रालयको कार्यको रेखदेख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मन्त्रिपरिषद्का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निर्णयको कार्यान्वयन र नियमन</w:t>
            </w:r>
          </w:p>
        </w:tc>
      </w:tr>
      <w:tr w:rsidR="00BF4DC0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विधेयक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अध्यादेश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 तथा आदेशको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 तथा जारी</w:t>
            </w:r>
          </w:p>
        </w:tc>
      </w:tr>
      <w:tr w:rsidR="00BF4DC0" w:rsidRPr="00191856" w:rsidTr="0025159D">
        <w:trPr>
          <w:trHeight w:val="88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राजनीतिक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A19D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शान्ति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सुव्यवस्था एवं प्रशासनिक गतिविधिहरुको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अद्यावधिक जानकारी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निर्देशन र समन्वय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शासकीय</w:t>
            </w:r>
            <w:r w:rsidR="00C8430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प्रबन्ध र सुधार</w:t>
            </w:r>
          </w:p>
        </w:tc>
      </w:tr>
      <w:tr w:rsidR="00BF4DC0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सुशासन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र भ्रष्टाचार नियन्त्रण</w:t>
            </w:r>
          </w:p>
        </w:tc>
      </w:tr>
      <w:tr w:rsidR="00BF4DC0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द्विपक्षीय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बहुपक्षीय स्तरमा भएका 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 वा सहमति कार्यान्वयनको अनुगमन</w:t>
            </w:r>
          </w:p>
        </w:tc>
      </w:tr>
      <w:tr w:rsidR="00BF4DC0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संविधान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संघीयता कार्यान्वयन तथा संक्रमणकाल</w:t>
            </w:r>
            <w:r w:rsidR="00597C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 व्यवस्थापन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पुनसंरचना र समायोजन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अधिकारको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सम्वर्द्धन र प्रवर्द्धन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प्रमुखहरुको नियुक्ति सम्बन्धी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परिषद्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विवाद समाधान र स्रोत व्यवस्थापनमा समन्वय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संवैधानिक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परिषद सम्बन्धी</w:t>
            </w:r>
          </w:p>
        </w:tc>
      </w:tr>
      <w:tr w:rsidR="00BF4DC0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केन्द्रीयस्तरका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निकायहरुको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</w:t>
            </w:r>
            <w:r w:rsidR="006C7B9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श्रोत तथा वित्तीय आयोग सम्बन्धी</w:t>
            </w:r>
          </w:p>
        </w:tc>
      </w:tr>
      <w:tr w:rsidR="00BF4DC0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वित्तीय सम्बन्ध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संवैधानिक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महत्वका र अन्य आयोग सम्वन्धी</w:t>
            </w:r>
          </w:p>
        </w:tc>
      </w:tr>
      <w:tr w:rsidR="00BF4DC0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6C7B9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प्रदेश तहबाट प्रवाह हुने सार्वजनिक सेवाको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C7B9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सहजी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 र</w:t>
            </w:r>
            <w:r w:rsidR="006C7B9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BF4DC0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्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सम्बन्धी सहयोग र समन्वय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सुशोभन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प्रधानमन्त्रीको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 तथा बाह्य सम्पर्क र सञ्चार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लिखत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आदि प्रमाणीकरण</w:t>
            </w:r>
          </w:p>
        </w:tc>
      </w:tr>
      <w:tr w:rsidR="00BF4DC0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DC0" w:rsidRPr="00191856" w:rsidRDefault="00BF4DC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DC0" w:rsidRPr="00191856" w:rsidRDefault="00BF4DC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अदालतको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फैसला कार्यान्वयनको अनुगमन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स्थानीय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तह सम्बन्धी मामिला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संख्या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597C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वडा र केन्द्र निर्धारण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तहबीच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6C7B9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 मामिला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मापदण्ड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अन्तरप्रदेशका स्थानीय तहबीच विवाद समाधान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तहमा राजस्व र प्राकृतिक श्रोत उपयोग वा लाभको बाँडफाँडसम्बन्धी नीति र मापदण्ड</w:t>
            </w:r>
          </w:p>
        </w:tc>
      </w:tr>
      <w:tr w:rsidR="00D563AE" w:rsidRPr="00191856" w:rsidTr="0025159D">
        <w:trPr>
          <w:trHeight w:val="8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स्थानीयतहका सरकारबाट वडा र सेवाकेन्द्र स्तरमा सेवाको पहुँच र निक्षेपण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मापदण्ड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विशेष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संरचना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विशेष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संरक्षित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स्वायत्त क्षेत्रको संख्या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597C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मांकन र संरचना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मापदण्ड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3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विशेष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संरक्षित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स्वायत्त क्षेत्रको कार्यसंचालन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ब्यापार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विनिमय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बन्दरगाह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क्वारेनटाइन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ब्यापार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ब्यापारसम्वन्धी अध्ययन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सर्बेक्षण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कूटनीति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तथा पारवहनसम्बन्धी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97C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 संघसस्थासँग सम्बन्ध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बहुविधिक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ढुवानी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सुख्खा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बन्दरगाह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कन्टेनर फ्रेट स्टेसन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क्लियरिङ्ग/फरवार्डिङ्ग तथा अन्डरटेकिङ्ग 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कार्गो गोदामको निर्माण तथा सञ्चालन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व्यापार-व्यवसायसम्बन्धी फर्म तथा संस्थाहरुको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मापदण्ड र 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सम्वन्धी भौतिक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पूर्वाधारहरुको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विस्तार र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विन्दुमा एकीकृत जाँच चौकीको सञ्चालन तथा व्यवस्थापन</w:t>
            </w:r>
          </w:p>
        </w:tc>
      </w:tr>
      <w:tr w:rsidR="0064706A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गोदाम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हन ब्यवस्था</w:t>
            </w:r>
          </w:p>
        </w:tc>
      </w:tr>
      <w:tr w:rsidR="0064706A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क्वारेन्टाईनको गुणस्तर तथा खाद्य स्वच्छता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4706A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97C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नस्पतिजन्य क्वारेन्टाइनसँग सम्बन्धित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5D1148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हवाइ</w:t>
            </w:r>
            <w:r w:rsidR="005D114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 विमानस्थल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हवाइ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उड्डययन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64706A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 र कार्यान्वयन</w:t>
            </w:r>
          </w:p>
        </w:tc>
      </w:tr>
      <w:tr w:rsidR="0064706A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वायुयान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 तथा डिजाइन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वायुयान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वायुयान मर्मत सम्भार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विमानस्थल निर्माण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एयर नेभिगेस सेवा तथा उड्डयन तालिम संस्था आदिको इजाजत र नियमन</w:t>
            </w:r>
          </w:p>
        </w:tc>
      </w:tr>
      <w:tr w:rsidR="0064706A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 व्यवसाय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पेशाविदहरुको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लाइसेन्स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रेटिंग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नियमन</w:t>
            </w:r>
          </w:p>
        </w:tc>
      </w:tr>
      <w:tr w:rsidR="0064706A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उडान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</w:p>
        </w:tc>
      </w:tr>
      <w:tr w:rsidR="0064706A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(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Aviation Safety)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सुनिश्चित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गर्न अन्तर्राष्ट्रिय नागरिक उड्डयन संगठनबाट प्रतिपादित स्तर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मार्गदर्शनहरू लागू गर्ने गराउने सम्बन्धी</w:t>
            </w:r>
          </w:p>
        </w:tc>
      </w:tr>
      <w:tr w:rsidR="0064706A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एयरनेभिगेसन सेवा सम्वन्धी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</w:t>
            </w:r>
            <w:r w:rsidR="0064706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64706A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64706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हवाईक्षेत्र व्यवस्थापन</w:t>
            </w:r>
          </w:p>
        </w:tc>
      </w:tr>
      <w:tr w:rsidR="0064706A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एयरट्राफिक सेवा</w:t>
            </w:r>
          </w:p>
        </w:tc>
      </w:tr>
      <w:tr w:rsidR="0064706A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मौसमी सेवा</w:t>
            </w:r>
          </w:p>
        </w:tc>
      </w:tr>
      <w:tr w:rsidR="0064706A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06A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4706A" w:rsidRPr="00191856" w:rsidRDefault="0064706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उड्डयनखोज तथा उद्धार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विमानस्थल र अन्य</w:t>
            </w:r>
          </w:p>
        </w:tc>
      </w:tr>
      <w:tr w:rsidR="00D563AE" w:rsidRPr="00191856" w:rsidTr="0025159D">
        <w:trPr>
          <w:trHeight w:val="8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क्षेत्रीय र आन्तरिक विमानस्थल निर्माण</w:t>
            </w:r>
            <w:r w:rsidR="00841A3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सञ्चालन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हवाईभाडा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विमानस्थल शुल्क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एयर नेभिगेसन सेवाशुल्क आदि निर्धारण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वायुयान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दुर्घटना जाँच सम्बन्धी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हवाई</w:t>
            </w:r>
            <w:r w:rsidR="00841A3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 (Aviation Security)</w:t>
            </w:r>
          </w:p>
        </w:tc>
      </w:tr>
      <w:tr w:rsidR="00D563AE" w:rsidRPr="00191856" w:rsidTr="0025159D">
        <w:trPr>
          <w:trHeight w:val="12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अल्ट्रालाइट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प्याराग्लाइडिंग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हृयाङ्गगलाइडिंग जस्ता हवाई खेल/शाहासिक उड्डयन/मनोरन्जनात्मक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उड्डयन क्रियाकलापहरुको अनुमति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 संचालन अनुमति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 (Operation Authorization)</w:t>
            </w:r>
            <w:r w:rsidR="00841A3F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इजाजत प्रदान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हवाई भाडा दर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विमानस्थलको सुरक्षा र व्यावसायिक प्रयोग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खोज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उद्धार कार्यमा सहयोग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रेल तथा राष्ट्रिय लोकमार्गको </w:t>
            </w:r>
            <w:r w:rsidR="00CF03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व्यव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(६)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="00841A3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(१५) र अनुसूची ९(१५) बाट</w:t>
            </w:r>
            <w:r w:rsidR="00841A3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lastRenderedPageBreak/>
              <w:t>२०.१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यातायात नीति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यातायातको दिगो विकास र व्यवस्थापन सम्वन्धी एकीकृत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यातायात संजाल र प्रादेशिक विकासको अन्तर-सम्बन्ध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वातवरणमैत्री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अपाङ्गता र लैंगिक मैत्री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 परिवर्तन अनुकुलन र विपद जोखिम संवेदी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प्रविधि प्रवर्द्धन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सार्वजनिक-निजी साझेदारी तथा वैदेशिक लगानी परिचालन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41A3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तथा सेवा संचालन तथा नियमन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रेलमार्ग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शहरी मेट्रो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 लगायत रेल प्रणालीको बिकास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डिजाइन स्ट्याण्डर्ड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गुरुयोजना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 सञ्जालको आयोजना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लगानी र अन्तरदेशीय सेवा संचालन सम्बन्धी सन्धि संझौता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मापदण्ड अवलम्वन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प्रणाली सम्बन्धी अध्ययन र अनुसन्धान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भाडादर तथा महशुल निर्धारणको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रेल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प्रणालीको 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लोकमार्ग ब्यबस्थापन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 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डिजाइन स्ट्याण्डर्ड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गुरुयोजना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9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लोकमार्गको सडक-क्षेत्राधिकारका लागि जग्गा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मुआब्जा निर्धारण र वितरण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पुनर्वास तथा पुनर्स्थापन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 सञ्जाल अन्तरगतका आयोजना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मर्मत संभार र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 प्रणाली अन्तर्गतका सडकमा संभार महशुल निर्धारण र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संभार कोष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ब्यबस्थापन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 किनारको बस्ती विकासको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CF03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88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लोकमार्गमा फ्रन्टल एक्सेस 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शाखा सडकको पहुँच बिन्दु (एक्सेसप्वाइन्ट) र सडक सीमा क्षेत्रको व्यवस्थापन र नियमन</w:t>
            </w:r>
          </w:p>
        </w:tc>
      </w:tr>
      <w:tr w:rsidR="00D563AE" w:rsidRPr="00191856" w:rsidTr="0025159D">
        <w:trPr>
          <w:trHeight w:val="5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A6B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 सम्बन्धी तथ्याङ्क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</w:t>
            </w:r>
            <w:r w:rsidR="00CF03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 र सूचना प्रबाह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सडक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र संस्थागत विकास सम्बन्धी अध्ययन र अनुसन्धान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सडक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अन्य बैकल्पिक यातायात प्रविधि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लगानी र अन्तर्देशीय सेवा सञ्चालन सम्वन्धी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सन्धी 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मापदण्ड अवलम्वन र 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यातायात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सेवा व्यवस्थापन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राष्ट्रियस्तरका सार्वजनिक यातायात रुट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भाडा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साधनहरुको नियन्त्रण तथा बिस्थापन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सुरक्षित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समावेशी यातायात</w:t>
            </w:r>
          </w:p>
        </w:tc>
      </w:tr>
      <w:tr w:rsidR="00D563AE" w:rsidRPr="00191856" w:rsidTr="0025159D">
        <w:trPr>
          <w:trHeight w:val="5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सडक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सडक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सम्बन्धी तहगत र निकायगत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यातायात</w:t>
            </w:r>
            <w:r w:rsidR="003E2A08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सुविधामा सरल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सहज र समान पहुँच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सुरक्षित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व्यवस्थित र अपाङ्गता-मैत्री सार्वजनिक यातायात 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बैकल्पिक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यातायात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रज्जुमार्ग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 लगायतका वैकल्पिक यातायात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4706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0A6AB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F03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वै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कल्पिक यातायातका आयोजना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र व्यवस्थापन</w:t>
            </w:r>
          </w:p>
        </w:tc>
      </w:tr>
      <w:tr w:rsidR="00D563AE" w:rsidRPr="00191856" w:rsidTr="0025159D">
        <w:trPr>
          <w:trHeight w:val="177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सर्वोच्च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अदालत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 अदालत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जिल्ला अदालत तथा न्याय प्रशासन सम्बन्धी कानून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सर्वोच्च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अदालत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 अदालत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जिल्ला अदालत तथा न्याय प्रशासन सम्बन्धी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राहदानी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अध्यागमन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नागरिकता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9F32D5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राहदानी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9F32D5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भिसा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9F32D5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अध्यागमन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नागरिकता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035ED9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एकीकृत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परिचयपत्र व्यवस्थापन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035ED9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 प्रमाणपत्र लगायत अन्य कागजातमा उमेर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जात सच्याउने सम्बन्धी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035ED9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अंगीकृत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सम्मानार्थ नागरिकता वितरण</w:t>
            </w:r>
          </w:p>
        </w:tc>
      </w:tr>
      <w:tr w:rsidR="00035ED9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F03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बमोजिम नागरिकताको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पुनर्प्राप्ति र समाप्ति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राहदानी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,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भिसा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अध्यागमन</w:t>
            </w:r>
          </w:p>
        </w:tc>
      </w:tr>
      <w:tr w:rsidR="00D563AE" w:rsidRPr="00191856" w:rsidTr="0025159D">
        <w:trPr>
          <w:trHeight w:val="43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राहदानी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अध्यागमन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035ED9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9B79A0" w:rsidP="00BB305C">
            <w:pPr>
              <w:jc w:val="both"/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राहदानी सम्बन्धी एकीकृत अभिलेख व्यवस्थापन</w:t>
            </w:r>
          </w:p>
        </w:tc>
      </w:tr>
      <w:tr w:rsidR="00035ED9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9B79A0" w:rsidP="00BB305C">
            <w:pPr>
              <w:jc w:val="both"/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राहदानी प्रशासन तथा नियमन</w:t>
            </w:r>
          </w:p>
        </w:tc>
      </w:tr>
      <w:tr w:rsidR="00035ED9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9B79A0" w:rsidP="00BB305C">
            <w:pPr>
              <w:jc w:val="both"/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नेपाल भित्र विदेशी नागरिकको प्रवेश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उपस्थिति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 xml:space="preserve">प्रस्थानको व्यवस्थापन एवं नियन्त्रण र अभिलेखीकरण  </w:t>
            </w:r>
          </w:p>
        </w:tc>
      </w:tr>
      <w:tr w:rsidR="00035ED9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9B79A0" w:rsidP="00BB305C">
            <w:pPr>
              <w:jc w:val="both"/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विदेशी नागरिकको प्रवेश एवं प्रस्थान बिन्दुहरुको नियमन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नियन्त्रण र व्यवस्थाप</w:t>
            </w:r>
            <w:r w:rsidR="00A36E9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</w:p>
        </w:tc>
      </w:tr>
      <w:tr w:rsidR="00035ED9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5ED9" w:rsidRPr="00191856" w:rsidRDefault="00035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035ED9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5ED9" w:rsidRPr="00191856" w:rsidRDefault="009B79A0" w:rsidP="00BB305C">
            <w:pPr>
              <w:jc w:val="both"/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नेपाली नागरिकहरुको आगमन र प्रस्थानको व्यवस्थापन तथा अभिलेखीकरण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आणविक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ऊर्जा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वायुमण्डल र अन्तरिक्ष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ऊर्जा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1426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आणवि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 उर्जा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पारमाणविक तथा जैविक प्रविधि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A36E9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 कार्यान्व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  <w:r w:rsidR="00A36E9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पारमाणविक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प्रविधिको 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वायुमण्डलको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</w:t>
            </w:r>
            <w:r w:rsidR="0008151A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मापदण्ड र अनुगमन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अन्तरिक्ष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 र खगोल विज्ञान सम्बन्धी अध्ययन तथा अनुसन्धान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0A15C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 र प्रविधिको आविष्कार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उन्नयन र विकास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बौद्धिक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 (पेटेन्ट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डिजाइन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ट्रेडमार्क र प्रतिलिपि अधिकार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बौद्धिक</w:t>
            </w:r>
            <w:r w:rsidR="003E2A0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सम्पत्ति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पेटेन्ट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डिजाइन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ट्रेडमार्क र प्रतिलिपि अधिकार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लगायतका बौद्धिक सम्पत्ति</w:t>
            </w:r>
            <w:r w:rsidR="003E2A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   </w:t>
            </w:r>
          </w:p>
        </w:tc>
      </w:tr>
      <w:tr w:rsidR="004E28DC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8DC" w:rsidRPr="002F1377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8DC" w:rsidRPr="00191856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DC" w:rsidRPr="00191856" w:rsidRDefault="004E28DC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DC" w:rsidRPr="00191856" w:rsidRDefault="004E28DC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पेटेन्ट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डिजाइन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ट्रेडमार्क र प्रतिलिपि अधिकार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लगायतका बौद्धिक सम्पत्तिको ब्यवस्थापन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प्रवर्द्धन</w:t>
            </w:r>
          </w:p>
        </w:tc>
      </w:tr>
      <w:tr w:rsidR="004E28DC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8DC" w:rsidRPr="002F1377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28DC" w:rsidRPr="00191856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DC" w:rsidRPr="00191856" w:rsidRDefault="004E28DC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28DC" w:rsidRPr="00191856" w:rsidRDefault="004E28DC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पेटेन्ट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डिजाइन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ट्रेडमार्क र प्रतिलिपि अधिकार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लगायतका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बौद्धिक सम्पत्ति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अन्तर्राष्ट्रिय संघ-संस्थासँग सम्पर्क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 र समन्वय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  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नाप-तौल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4E28D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नाप-तौल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नापतौल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   </w:t>
            </w:r>
          </w:p>
        </w:tc>
      </w:tr>
      <w:tr w:rsidR="00D563AE" w:rsidRPr="00191856" w:rsidTr="0025159D">
        <w:trPr>
          <w:trHeight w:val="8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मापदण्ड/स्ट्याण्डर्ड अनुरुपको राष्ट्रिय नापतौल मापदण्ड/स्ट्याण्डर्ड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E28DC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नापतौल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अन्तर्राष्ट्रिय निकायसँग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सम्पर्क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उत्खनन तथा खनिज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     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lastRenderedPageBreak/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को १५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२६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8171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खनीज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रेडियोधर्मी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पेट्रोलियम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ग्यास र सुन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प्लेटिनम लगायतका नोवल मेटलका खानी तथा खनीज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 सम्बन्धी 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अन्वेषण र उत्खनन</w:t>
            </w:r>
          </w:p>
        </w:tc>
      </w:tr>
      <w:tr w:rsidR="007968F6" w:rsidRPr="00191856" w:rsidTr="0025159D">
        <w:trPr>
          <w:trHeight w:val="12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68F6" w:rsidRPr="00191856" w:rsidRDefault="007968F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रेडियोधर्मी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पेट्रोलियम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ग्यास र सुन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प्लेटिनम लगायतका नोवल मेटलका खानी तथा खनीजपदार्थ सम्बन्धी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नियमन</w:t>
            </w:r>
          </w:p>
        </w:tc>
      </w:tr>
      <w:tr w:rsidR="007968F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 अनुसन्धान एवं उत्खनन्‌ सम्वन्धी वैदेशिक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लगानी र प्रविधि</w:t>
            </w:r>
          </w:p>
        </w:tc>
      </w:tr>
      <w:tr w:rsidR="007968F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भौगर्भिक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तथा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नक्शा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7968F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68F6" w:rsidRPr="00191856" w:rsidRDefault="007968F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खनीजजन्य बस्तुहरूको लगत संकलन तथा अभिलेखाङ्कन</w:t>
            </w:r>
          </w:p>
        </w:tc>
      </w:tr>
      <w:tr w:rsidR="007968F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68F6" w:rsidRPr="00191856" w:rsidRDefault="007968F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68F6" w:rsidRPr="00191856" w:rsidRDefault="007968F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२६.७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68F6" w:rsidRPr="00191856" w:rsidRDefault="007968F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खनिज अनुसन्धान एवं उत्खनन्‌ सम्वन्धी 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प्रयोगशाला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र सञ्चालन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तथा अन्तर्राष्ट्रिय वातावरण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निकुञ्ज वन्यजन्तु आरक्ष तथा स</w:t>
            </w:r>
            <w:r w:rsidR="001C728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मसार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वन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कार्वन सेवा</w:t>
            </w:r>
            <w:r w:rsidR="0078171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78171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अनुसुची </w:t>
            </w:r>
            <w:r w:rsidR="00D92A2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="00D92A2C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="00D92A2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6A05C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अन्तर्राष्ट्रिय वातावरण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 परिवर्तन सम्बन्धी राष्ट्रियस्तरको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8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अन्तर्राष्ट्रिय सन्धि 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प्रतिवद्धता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49756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संस्थासँग सञ्जाल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सम्पर्क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49756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जलवायू परिवर्तन सम्बन्धी</w:t>
            </w:r>
            <w:r w:rsidR="001C728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सदुपयोग र लाभको बाँडफाँड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वातावरणक्षेत्रको मानवस्रोत विकास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हरित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अर्थतन्त्र सम्बन्धी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</w:t>
            </w:r>
            <w:r w:rsidR="00B164E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ठोस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तापीय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नाभकीय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द्युतीय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चुम्बकीय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रसायन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ध्वनि लगायतका</w:t>
            </w:r>
            <w:r w:rsidR="0049756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प्रदूषण नियन्त्रण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5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२७.२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B164E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निकुञ्ज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B164E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वन्यजन्तु आरक्ष तथा स</w:t>
            </w:r>
            <w:r w:rsidR="00B164E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मसार क्षेत्र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निकुञ्ज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आरक्ष तथा स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मसार क्षेत्र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मध्यवर्तीक्षेत्र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164E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 क्षेत्र र शि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 आरक्षको व्यवस्थापन सम्वन्धी नीति र मापदण्ड</w:t>
            </w:r>
            <w:r w:rsidR="0049756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सिमसार क्षेत्र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उपयोग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२७.३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राष्ट्रिय</w:t>
            </w:r>
            <w:r w:rsidR="006A05C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वनको 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 नक्सा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सीमाकंन र वन व्यवस्थापन वर्गीकरण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वन र सार्वजनिक वन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 विविधता र वन पैदावार ओसारपसार एवं अपराध नियन्त्रण सम्वन्धी 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608A9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सम्झौता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अन्तर्राष्ट्रिय/राष्ट्रिय संघसंस्थासँग समन्वय र सम्पर्क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वनस्पति उद्यान तथा हर्वेरीयमहरुको व्यवस्थापन र वनस्पति पहिचान तथा अभिलेखीकरण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 र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3.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वनस्पतिहरुको</w:t>
            </w:r>
            <w:r w:rsidR="006A05C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रासायनिक परीक्षण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प्रमाणीकरण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</w:t>
            </w:r>
            <w:r w:rsidR="009608A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 तथा व्यापार सहज</w:t>
            </w:r>
            <w:r w:rsidR="009608A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२७.४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कार्वन</w:t>
            </w:r>
            <w:r w:rsidR="006A05C8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सेवा</w:t>
            </w:r>
          </w:p>
        </w:tc>
      </w:tr>
      <w:tr w:rsidR="00D563AE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E531B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 परिवर्तन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अनुकूलन तथा निष्प्रभावीकरणका प्राथमिकता निर्धारण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क्षेत्रको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कार्वन सञ्चिति अभिवृद्धि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हरितगृह ग्याँसको मापदण्ड निर्धारण तथा नियमन</w:t>
            </w:r>
          </w:p>
        </w:tc>
      </w:tr>
      <w:tr w:rsidR="008B571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कार्वनसेवा तथा अनुकूलन सम्बन्धी 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 व्यवस्थापन तथा क्षमता अभिवृद्धि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E531B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 परिवर्तन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मापन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प्रमाणीकरण तथा मोडलिङ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सूचना प्रणालीको स्थापना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हानिकारक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पदार्थहरुको नियमन तथा व्यवस्थापन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इन्धनका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निर्धारण र नियमन</w:t>
            </w:r>
          </w:p>
        </w:tc>
      </w:tr>
      <w:tr w:rsidR="008B571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E531B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जलवायु परिवर्तन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अनुकूलनको राष्ट्रिय ढाँचा निर्माण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B571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8B571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716" w:rsidRPr="00191856" w:rsidRDefault="008B57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B5716" w:rsidRPr="00191856" w:rsidRDefault="008B571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8096A" w:rsidRPr="00191856" w:rsidRDefault="008B571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वैकल्पिक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ऊर्जा प्रविधिको गुणस्तर मापन तथा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२७.५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मौसम विज्ञान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मौसम विज्ञान सेवा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मौसम एवं अन्य तथ्याङ्क सेवा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मौसमसम्वन्धी सामान्य र विशिष्टिकृत सेवाहरू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ओजोन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सौर्य विक</w:t>
            </w:r>
            <w:r w:rsidR="008E531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 मापन तथा सूचना प्रवाह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चट्टयाङ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सूचना प्रवाह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हिम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हिमताल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मौसमी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राडार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रेडियोसोन्डे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चट्टयाङ नेटवर्क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सौर्य विक</w:t>
            </w:r>
            <w:r w:rsidR="006F4EB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 आदि केन्द्रहरुको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२७.५.८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Calibration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प्रमाण</w:t>
            </w:r>
            <w:r w:rsidR="006F4EB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७ को १३ बाट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नदी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 विविधता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    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सीमा नदी अनुसूची ५ को ११ मा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समावेश भएको)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संरक्षण तथा जैविक विविधता</w:t>
            </w:r>
          </w:p>
        </w:tc>
      </w:tr>
      <w:tr w:rsidR="00D563AE" w:rsidRPr="00191856" w:rsidTr="0025159D">
        <w:trPr>
          <w:trHeight w:val="21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विविधता व्यवस्थापन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७ को २३ बाट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रूपमा फैलिएको 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हिमाल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संरक्षण क्षेत्र र जल उपयोग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जंगल हिमाल तथा संरक्षण क्षेत्र</w:t>
            </w:r>
          </w:p>
        </w:tc>
      </w:tr>
      <w:tr w:rsidR="00D563AE" w:rsidRPr="00191856" w:rsidTr="0025159D">
        <w:trPr>
          <w:trHeight w:val="13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929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रुपमा फैलिएको भूपरिधि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हिमाल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संरक्षण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 विविधता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431D8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भू-तथा जलाधार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क्षेत्रको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सम्वर्द्धन र व्यवस्थापनसम्वन्धी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892990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990" w:rsidRPr="00191856" w:rsidRDefault="0089299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990" w:rsidRPr="00191856" w:rsidRDefault="008929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990" w:rsidRPr="00191856" w:rsidRDefault="0089299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990" w:rsidRPr="00191856" w:rsidRDefault="0089299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विविधता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वातावरण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सदुपयोग र लाभको बाँडफाँड सम्वन्धी नीति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</w:p>
        </w:tc>
      </w:tr>
      <w:tr w:rsidR="00892990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990" w:rsidRPr="00191856" w:rsidRDefault="0089299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990" w:rsidRPr="00191856" w:rsidRDefault="008929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990" w:rsidRPr="00191856" w:rsidRDefault="00892990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990" w:rsidRPr="00191856" w:rsidRDefault="00892990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वनस्पति तथा जैविक प्रविधिको अध्ययन अनुसन्धान र क्षमता अभिबृद्धि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वनक्षेत्र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भित्रको जल उपयोग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929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8096A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सम्बन्धमा संयुक्त लगानी व्यवस्थापन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 ९ को ७ बाट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चराचुरूंगी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 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पर्यावरण तथा जैविक विविधता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चराचुरूंगी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चराचुरुङ्गी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पर्यावरण तथा जैविक विविधता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912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मू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ल्याकंन 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उपयोगको एकिकृत एवं क्षेत्रगत नीति सम्वन्धी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8929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सम्बन्धी</w:t>
            </w:r>
            <w:r w:rsidR="00912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बहुउद्देश्यीय ठू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ला अन्तरप्रादेशिक क्षेत्रगत आयोजना व्यवस्थापन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854E7F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विमा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धितो पत्र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सहकारी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नियमन तथा</w:t>
            </w:r>
            <w:r w:rsidR="00716C19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      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को १ र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को ७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lastRenderedPageBreak/>
              <w:t>२८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विमा नीति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धितो पत्र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3E359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पूँजी तथा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कमोडिटी बजारसम्बन्धी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धितोपत्र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२८.२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सहकारी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 स्थापना हुने सहकारी बैंकको अनुमति र नियमन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सम्बन्धी अन्तराष्ट्रिय संघ संस्थासंग समन्वय र सहकार्य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सम्वन्धी राष्ट्रिय तथ्याङ्क व्यवस्थापन र अध्ययन अनुसन्धान</w:t>
            </w:r>
          </w:p>
        </w:tc>
      </w:tr>
      <w:tr w:rsidR="003E3596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सम्वन्धी राष्ट्रिय तथा केन्द्रीय विषयगत संघ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संस्थासँग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 र सहकार्य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 सहकारी समन्वय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सम्वन्धी क्षमता अभिवृद्धि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  <w:rtl/>
                <w:cs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क्षेत्रको प्रवर्द्धन र परिचालन</w:t>
            </w:r>
          </w:p>
        </w:tc>
      </w:tr>
      <w:tr w:rsidR="003E3596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3596" w:rsidRPr="00191856" w:rsidRDefault="003E359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3596" w:rsidRPr="00191856" w:rsidRDefault="003E3596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बचत तथा ऋण परिचालन सम्वन्धी 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भूउपयोग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912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बस्ती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कास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अनुकूलन (अनुसूची ७</w:t>
            </w:r>
            <w:r w:rsidR="004F6AB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(२४) र</w:t>
            </w:r>
            <w:r w:rsidR="004F6AB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९(१३)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भूउपयोग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भू-उपयोग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81EFF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भूमिको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 र उपयुक्तताको नक्शाङ्कन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बस्ती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9D339F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कास नीति</w:t>
            </w:r>
          </w:p>
          <w:p w:rsidR="00B81EFF" w:rsidRPr="00191856" w:rsidRDefault="00B81EFF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बस्ती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शहरी 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9D33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 एवं भवन र भू-उपयोग</w:t>
            </w:r>
            <w:r w:rsidR="00912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303328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अव्यवस्थित</w:t>
            </w:r>
            <w:r w:rsidR="005D29B3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बसोवास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303328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राष्ट्रिय महत्वका आवास तथा भवन निर्माण तथा मर्मत संभार</w:t>
            </w:r>
          </w:p>
        </w:tc>
      </w:tr>
      <w:tr w:rsidR="00303328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भवन संहिता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अन्तरप्रादेशिक सहर र अन्तरराष्ट्रिय सिमानामा अवस्थित सहरको पहिचान र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सहरी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क्षेत्रका यातायात पूर्वाधार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आयोजनाबाट विस्थापितका लागि पुनर्वास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</w:t>
            </w:r>
            <w:r w:rsidR="00AD29F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संयुक्त र बहुतले सरकारी आवास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 र नियमन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</w:t>
            </w:r>
            <w:r w:rsidR="00DB4F1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सिमान्तकृत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जेष्ठ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नागरिक लक्षित आवाश व्यवस्थापन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B4F1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पर्यटन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303328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संगठनसँग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 र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   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पर्वतारोहण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ट्राभल र ट्रेकिङ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DB4F1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303328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3328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03328" w:rsidRPr="00191856" w:rsidRDefault="00303328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सांस्कृतिक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साहसिक लगायतका पर्यटकीय गन्तव्यको विकास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अन्तरार्ष्ट्रिय प्रबर्द्धन</w:t>
            </w:r>
          </w:p>
        </w:tc>
      </w:tr>
      <w:tr w:rsidR="00D563AE" w:rsidRPr="00191856" w:rsidTr="0025159D">
        <w:trPr>
          <w:trHeight w:val="84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३०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देवानी 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निर्माण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देवानी कानूनको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8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सुरक्षित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छापाखाना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सुरक्षित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छापाखाना तथा मुद्रण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सुरक्षण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मुद्रण सेवा सञ्चालन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राजपत्रको मुद्रण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 तथा अभिलेख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र गरीबी निवारण (अनुसूची ७ (११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२१) र अनुसूची ९ (१०)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सामाजिक सुरक्षा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राष्ट्रिय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  <w:r w:rsidR="00D563AE"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  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कोष सम्बन्धी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कोष सञ्चालन तथा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राष्ट्रिय तथा अन्तर्राष्ट्रिय निकाय र संघसंस्थासँग सम्पर्क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गरिवी</w:t>
            </w:r>
            <w:r w:rsidR="005D29B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निवारण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वी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 सम्बन्धी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अध्ययन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25159D">
        <w:trPr>
          <w:trHeight w:val="60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गरीबीको रेखा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जीवनस्तरको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F1C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गरिव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घरपरिवार पहिचान सम्वन्धी सर्वेक्षण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व्यवस्थापन र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F1C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गरिव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घरपरिवार परिचयपत्र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पहिचान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B4F1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भएका गरिव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घरपरिवारका लागि सामाजिक सुरक्षा र संरक्षण सम्वन्धी 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अन्तर्राष्ट्रिय संघसंस्था र विकास साझेदारसँग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D563AE" w:rsidRPr="00191856" w:rsidTr="0025159D">
        <w:trPr>
          <w:trHeight w:val="1187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संवै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धानिक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निकायहरु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महत्वका आयोगहरु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संबैधानिक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निकायहरु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महत्वका आयोगहरु सम्बन्धी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स्थान र प्राचीन स्मारक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</w:t>
            </w:r>
            <w:r w:rsidR="005D29B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स्थान र प्राचीन स्मारक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121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राष्ट्रियस्तरका ऐतिहासिक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 एवं सांस्कृतिक महत्वका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स्थल एवं विश्वसम्पदा सूचीमा सूचीकृत सम्पदाको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उत्खनन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पुनर्निर्माण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मित्रराष्ट्रहरुसँग भएका सन्धि सम्झौताको दस्तावेज संरक्षण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संग्रहालय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संग्रहालयको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तथा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ललितकला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B4F1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सभ्यता र सम्पदा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सम्पदा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गुठीको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व्यवस्थापन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३४.८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सास्कृतिक धरोहर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 र परम्परा सम्वन्धी अन्तर्राष्ट्रिय संघ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संस्थासँगको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 र समन्वय</w:t>
            </w:r>
          </w:p>
        </w:tc>
      </w:tr>
      <w:tr w:rsidR="00D563AE" w:rsidRPr="00191856" w:rsidTr="0025159D">
        <w:trPr>
          <w:trHeight w:val="32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३५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ीय तहको अधिकारको सूचीमा वा साझा सू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चीमा उल्लेख नभएको कुनै विषय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यो संविधान र संघीय कानूनमा नतोकिएको विषय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4535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अवशिष्ट</w:t>
            </w:r>
            <w:r w:rsidR="003F18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अधिकार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717978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संविधानको अनुसूची ७ मा उल्लिखित</w:t>
            </w:r>
            <w:r w:rsidR="005525C5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717978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साझा अधिकार सूचीबाट संघको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717978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</w:t>
            </w:r>
            <w:r w:rsidR="00400E00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विस्तृतीकरण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तथा देवानी कार्यविधि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र प्रमाण र शपथ (कानूनी मान्यता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974E5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 र अभिलेख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न्यायिक प्रक्रिया 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देवानी कार्यविधि आचार संहिता निर्माण र कार्यान्वयन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कार्यविधिमा नेपाल प्रहरी र प्रदेश प्रहरीले अनुसन्धान गर्ने अपराधको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वर्गीकरण</w:t>
            </w:r>
          </w:p>
        </w:tc>
      </w:tr>
      <w:tr w:rsidR="00D563AE" w:rsidRPr="00191856" w:rsidTr="0025159D">
        <w:trPr>
          <w:trHeight w:val="117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 वस्तु तथा सेवाको आपूर्ति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</w:t>
            </w:r>
            <w:r w:rsidR="00974E5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अनुगमन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आवश्यक/अत्यावश्यक वस्तु तथा सेवाको आपूर्ति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वस्तुको वर्गीकरण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सूचिकरण र मुल्य निर्धारण सम्वन्धी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 अधिकार संरक्षण तथा प्रवर्द्धन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</w:t>
            </w:r>
            <w:r w:rsidR="009B3037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वस्तुहरुको राष्ट्रिय मौज्दात (बफरस्टक) को व्यबस्था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आपूर्ति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संघीय सार्वजनिक संस्थानको वस्तु र सेवाको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ल्य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लक्षित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 र वर्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गका लागि वस्तु र सेवामा संघीय मू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ल्य अनुदान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खाद्यसुरक्षा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अधिकार र खाद्य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सम्प्रभुता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पोषण नीति तर्जुमा र अनुगमन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स्वच्छ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प्रतिस्पर्धा प्रवर्धन र सिन्डिकेट तथा कार्टेलिङ नियन्त्रण सम्बन्धी नीति कानून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 सम्बन्धी 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वस्तुको आपूर्तिमा समष्टिगत समन्वय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पेट्रोलियम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पदार्थको पैठारी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भण्डारण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आपूर्ति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 वस्तु तथा सेवाको माग र आपूर्ति सम्वन्धी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 र आपूर्ति व्यवस्था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 र प्रणालीको राष्ट्रिय गुणस्तर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प्रमाणीकरण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4535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 र प्रणालीको प्रत्यायन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Acreditation) 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देशको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सुरक्षासँग सम्बन्धित विषयमा निवारक नजरबन्द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कारागार तथा हिरासत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व्यवस्थापन र</w:t>
            </w:r>
            <w:r w:rsidR="00974E5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सुरक्षाको व्यवस्था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lastRenderedPageBreak/>
              <w:t>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सुरक्षाको व्यवस्था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शान्तिसुरक्षा सम्बन्धी राप्ट्रिय नीति तथा कानून निर्माण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शान्तिसुरक्षा सम्बन्धमा प्रदेशसँग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सल्लाह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सुझाव र सहयोग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लोकमार्गमा सवारी नियन्त्रण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निवारक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नजरबन्द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नजरबन्द 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कारागार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B933AA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हिरासत ब्यव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स्थापन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0332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हिरासत व्यवस्थापन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प्रदेशबाट अर्को प्रदेशमा अभियुक्त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थुनुवा र कैदीको स्थानान्तरण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एकप्रदेशबाट अर्को प्रदेशमा अभियुक्त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थुनुवा र कैदीको स्थानान्तरण सम्बन्धी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हिरासत व्यवस्थापन र थुनुवा तथा कैदीको स्थानान्तरण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यातना तथा पीडितको पुनस्थापना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क्षतिपूर्ति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तर्फबाट उपाधि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 तथा विभूषण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बिदा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उर्दी आादिको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शरणार्थी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व्यवस्थापन</w:t>
            </w:r>
          </w:p>
        </w:tc>
      </w:tr>
      <w:tr w:rsidR="00D563AE" w:rsidRPr="00191856" w:rsidTr="0025159D">
        <w:trPr>
          <w:trHeight w:val="354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पारिवारिक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(विवाह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 हस्तान्तरण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 विच्छेद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लोपोन्मुख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टुहुरा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 उत्तराधिकार र संयुक्त परिवार सम्बन्धी कानुन)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पारिवारिक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(विवाह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 हस्तान्तरण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 विच्छेद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लोपोन्मुख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टुहुरा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 उत्तराधिकार र संयुक्त परिवार)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अधिग्रहण र अधिकारको सृजना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अधिग्रहण र अधिकारको सृजना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 र केन्द्र स्तरका परियोजनाका लागि जग्गा प्राप्ति र अधिग्रहण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 र एजेन्सी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 र एजेन्सी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टाटपल्टेको र दामासाही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दामासाहीमा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परेका उद्योग वा व्यवसायिक फर्म व्यवस्थापन सम्बन्धी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विषादि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(अनुसूची ५ को १६ मा समेत समावेश भएको)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lastRenderedPageBreak/>
              <w:t>९.१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औषध</w:t>
            </w:r>
            <w:r w:rsidR="00B933AA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९.१.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मानवजन्य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सम्वन्धी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कृषि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पशुपन्छीजन्य औषधि र विषादी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९.२.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पशुपन्छीजन्य औषधि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सुक्ष्मपोषण तत्व र विषादीको उपयोग र व्यवस्थापन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82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९.२.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अन्तर्राष्ट्रियस्तरमा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प्रयोग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गर्न दिइएका र प्रतिबन्ध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लगाइएका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षादीको सूचना संकलन र सूचना प्रवाह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९.२.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षादि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व्यवस्थापनसँग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सम्बन्धित अन्तर्राष्ट्रिय संघ संस्थासँगको सम्पर्क</w:t>
            </w:r>
            <w:r w:rsidR="00D563AE"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९.२.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विषादीको आयात अनुमति र नियमन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परिवार नियोजन र जनसंख्या व्यवस्थापन</w:t>
            </w:r>
          </w:p>
          <w:p w:rsidR="007735A7" w:rsidRPr="00191856" w:rsidRDefault="007735A7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योजनाको सम्बन्धमा अनुसूची</w:t>
            </w:r>
            <w:r w:rsidR="000D707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५ </w:t>
            </w:r>
            <w:r w:rsidR="000D707E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(</w:t>
            </w:r>
            <w:r w:rsidR="000D707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0D707E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) </w:t>
            </w:r>
            <w:r w:rsidR="000D707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समावेश छ 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परिवार नियोजन र जनसंख्या व्यवस्थापन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जनसंख्या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बसाइसराइ र परिवार नियोजन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जनसंख्या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एवं प्रक्षेपण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बसाइसराइ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B933A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सर्वेक्षण तथा स्थिति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श्लेषण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अन्तर्राष्ट्रिय संस्थाहरुसँग सम्पर्क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संसाधन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 सूचना प्रणाली स्थापना तथा सञ्चालन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 र रोजगारी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 युनियन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257F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विवादको समाधान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श्रमिकका हक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अधिकार र विवाद सम्बन्धी कार्य (अनुसूची ७ को</w:t>
            </w:r>
            <w:r w:rsidR="009167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राष्ट्रिय नीति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33AA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वैदेशिक रोजगारको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राष्ट्रिय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</w:t>
            </w:r>
            <w:r w:rsidR="0079184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औद्योगिक विवाद समाधान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श्रमिकको सामाजिक सुरक्षा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तथ्याङ्क प्रणाली र अध्ययन 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उन्मुख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सीपमूलक एवं व्यवसायिक तालिम नीति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</w:t>
            </w:r>
            <w:r w:rsidR="007918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युनियन सम्बन्धी छाता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बालश्रम निवारण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तर्जुमा र नियमन</w:t>
            </w:r>
          </w:p>
        </w:tc>
      </w:tr>
      <w:tr w:rsidR="00D563AE" w:rsidRPr="00191856" w:rsidTr="0025159D">
        <w:trPr>
          <w:trHeight w:val="6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</w:t>
            </w:r>
            <w:r w:rsidR="004430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बाल श्रम सम्वन्धी अन्तर्राष्ट्रिय संघ संस्थासंगको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 तथा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व्यवसायजन्य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तथा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विदेशीहरुका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लागि श्रम स्वीकृति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BB305C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कुटनीत</w:t>
            </w:r>
            <w:r w:rsidR="004430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</w:p>
        </w:tc>
      </w:tr>
      <w:tr w:rsidR="00D563AE" w:rsidRPr="00191856" w:rsidTr="00BB305C">
        <w:trPr>
          <w:trHeight w:val="80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लेखापरीक्षण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इन्जिनियरिङ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 र अन्य पेशा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कानून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लेखापरीक्षण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इन्जिनियरिङ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चिकित्सा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आयुर्वेद चिकित्सा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पशु चिकित्सा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आम्ची र अन्य पेशा सम्बन्धी</w:t>
            </w:r>
          </w:p>
        </w:tc>
      </w:tr>
      <w:tr w:rsidR="00D563AE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लेखापरीक्षण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इन्जिनियरिङ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 र अन्य पेशा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वर्गीकरण र नियमन</w:t>
            </w:r>
          </w:p>
        </w:tc>
      </w:tr>
      <w:tr w:rsidR="00D563AE" w:rsidRPr="00191856" w:rsidTr="00BB305C">
        <w:trPr>
          <w:trHeight w:val="7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वर्गीकरण बमोजिम पेशागत इजाजत अनुमती</w:t>
            </w:r>
          </w:p>
          <w:p w:rsidR="00DC2D75" w:rsidRPr="00191856" w:rsidRDefault="00DC2D75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C2D75" w:rsidRPr="00191856" w:rsidRDefault="00DC2D75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DC2D75" w:rsidRPr="00191856" w:rsidRDefault="00DC2D75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BB305C">
        <w:trPr>
          <w:trHeight w:val="143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नदी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संरक्षण र जैविक विविधता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916745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916745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916745" w:rsidRPr="009167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974E5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११ मा समावेश भएको</w:t>
            </w: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</w:t>
            </w:r>
            <w:r w:rsidR="009167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माध्यम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C3449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974E5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८ मा समावेश भएको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64180B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 तथा खनिज र भौतिक पूर्वाधार अनुसूची ७ (</w:t>
            </w:r>
            <w:r w:rsidR="00C3288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="00CE69A9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)</w:t>
            </w:r>
            <w:r w:rsidR="00842042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उद्योग</w:t>
            </w:r>
            <w:r w:rsidR="00916745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भौतिक पूर्वाधार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औद्योगिक क्षेत्र र विशेष आर्थिक क्षेत्र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B5C7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वैदेशिक लगानी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प्रविधि हस्तान्तरण सम्वन्धी राष्ट्रिय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44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सम्वेदनशील उद्योग सम्वन्धी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नियमन</w:t>
            </w:r>
          </w:p>
        </w:tc>
      </w:tr>
      <w:tr w:rsidR="00D563AE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288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कम्पनी स्थापना तथा सञ्चालन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3288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 विकास सम्वन्धी भौतिक पूर्वाधार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औद्योगिक वस्तुको निर्यात प्रवर्धन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C475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अन्तर्राष्ट्रिय औद्योगिक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समन्वय र</w:t>
            </w:r>
            <w:r w:rsidR="0064180B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C475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औद्योगिक विकास र 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C475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संघीय सार्वजनिक संस्थाको विकास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प्रवर्द्धन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क्यासिनो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चिठ्ठा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क्यासिनो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चिठ्ठा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74E53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तथा गैर प्राकृ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तिक विपद पूर्व तयारी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उद्धार तथा राहत र पुनर्लाभ (अनुसूची ९ को ९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गैर प्राकृतिक विपद पूर्व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उद्धार तथा राहत र पुनर्लाभ सम्बन्धी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 को</w:t>
            </w:r>
            <w:r w:rsidR="008420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ष स्थापना र संचालन र प्रादेशिक/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विपद् कोषमा सहयोग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व्य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 सम्वन्धी अन्तर्राष्ट्रिय निकाय एवं संघ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संस्थासँगको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="00842042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सहकार्य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 पूर्व तयारी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आपतकालीन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 सञ्चालन प्रणाली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प्रमुख प्रकोपहरूको नक्सांकन र विपद् जोखिम न्यूनीकरण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स्थानीय तहलाई विपद</w:t>
            </w:r>
            <w:r w:rsidR="009B5C7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पूर्व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प्रतिकार्य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="009B5C7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जोखिम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न्यूनीकरण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पुनस्थापन र पुनर्निर्माणमा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 पश्चातको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राष्ट्रियस्तरको पुनस्थापन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पुनर्निर्माण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विपद्सम्बन्धी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तथ्यांकको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विपद्जोखिम न्यूनीकरण सम्वन्धी अध्ययन अनुसन्धान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१७.१.१०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भूकम्पीय अध्ययन एवं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भूकम्प निगरानी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भूकम्प मापन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केन्द्रहरुको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</w:p>
        </w:tc>
      </w:tr>
      <w:tr w:rsidR="00D563AE" w:rsidRPr="00191856" w:rsidTr="003F31E8">
        <w:trPr>
          <w:trHeight w:val="68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तथा सरसफाइ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५ को २९ र खानेपानी तथा सरसफाइको अनुसूची ५ को १४ मा समावेश भएको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सिनेमा हल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चलचित्र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सिनेमा हल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C055E9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="001A099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सिनेमा हल 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राष्ट्रभाषा तथा राष्ट्रिय भाषामा चलचित्र निर्माण लाई प्रोत्साहन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महोत्सव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निर्माणको अनुमति प्रदान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तथा प्रवर्द्धन र नियमन संम्बन्धी अन्य कार्य</w:t>
            </w:r>
          </w:p>
        </w:tc>
      </w:tr>
      <w:tr w:rsidR="00D563AE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खेलकुद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स्काउट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 तथा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</w:p>
        </w:tc>
      </w:tr>
      <w:tr w:rsidR="00D563AE" w:rsidRPr="00191856" w:rsidTr="0025159D">
        <w:trPr>
          <w:trHeight w:val="54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स्काउट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विषयको अध्ययन र 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C055E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स्काउट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अन्तर्राष्ट्रिय संस्थाहरुसँग सम्पर्क र समन्वय</w:t>
            </w:r>
          </w:p>
        </w:tc>
      </w:tr>
      <w:tr w:rsidR="00D563AE" w:rsidRPr="00191856" w:rsidTr="003F31E8">
        <w:trPr>
          <w:trHeight w:val="102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सञ्चालन र 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बीमा व्यवसाय सम्बन्धी नीति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B5C7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 र औद्योगीकरण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गरिवी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 xml:space="preserve">निवारण सम्वन्धी अनुसूची ५ को ३२ र औद्योगीकरण सम्वन्धी </w:t>
            </w:r>
            <w:r w:rsidR="00C574CD"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 xml:space="preserve">अनुसूची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७ को १५ मा समावेश</w:t>
            </w:r>
            <w:r w:rsidR="00842042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गरिएको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716C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 प्र</w:t>
            </w:r>
            <w:r w:rsidR="009B5C7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विधि र मानव संशा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धन विकास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420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 प्रविधि र मानव संसाधन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कासको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कार्यान्वयन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</w:t>
            </w:r>
            <w:r w:rsidR="008420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प्रविधि सम्बन्धी राष्ट्रिय तथा अन्तरराष्ट्रिय संस्थासंग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8420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 एवं सन्धि संझौता</w:t>
            </w:r>
          </w:p>
          <w:p w:rsidR="00DC2D75" w:rsidRPr="00191856" w:rsidRDefault="00DC2D75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विषयक तथ्यांक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 र सर्वेक्षण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पारमाणविक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र रासायनिक पदार्थको उपयोग तथा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अनुसन्धान एंव विज्ञान र प्रविधिको आविष्कार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उन्नयन र विकास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रेडियोधर्मी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पदार्थहरुको उपयोगको अवस्थाबारे राष्ट्रिय तथ्यांक प्रणालीको स्थापना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D047C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पारमाणिक पदार्थ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वेवारिस श्रोतहरुको खोज तथा पुनर्लाभ र व्यवस्थापन</w:t>
            </w:r>
          </w:p>
        </w:tc>
      </w:tr>
      <w:tr w:rsidR="00D563AE" w:rsidRPr="00191856" w:rsidTr="003F31E8">
        <w:trPr>
          <w:trHeight w:val="165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रूपमा फैलिएको 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हिमाल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संरक्षण क्षेत्र र जल उपयोग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420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२७ मा समावेश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भएको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8D047C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मि नीति र सो सम्बन्धी कानून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भूमि</w:t>
            </w:r>
            <w:r w:rsidR="00C574CD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र सो सम्वन्धी कान</w:t>
            </w:r>
            <w:r w:rsidR="00974E53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ू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</w:t>
            </w:r>
            <w:r w:rsidR="00C574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र सो सम्वन्धी राष्ट्रिय कान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तथा सार्वजनिक जग्गाको राष्ट्रिय अभिलेख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</w:t>
            </w:r>
            <w:r w:rsidR="00C574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प्राप्ति सम्बन्धी राष्ट्रिय कान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संघको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प्रयोजनका लागि जग्गा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मुआब्जा निर्धारण एवं वितरणमा समन्वय र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अन्तराष्ट्रिय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भू-सूचना प्रणाली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भूमिह</w:t>
            </w:r>
            <w:r w:rsidR="008D04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दलित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</w:t>
            </w:r>
            <w:r w:rsidR="008D04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मुक्त कमैया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हलिया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चरवाको पुनर्स्थापना सम्बन्धी नीति र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</w:p>
        </w:tc>
      </w:tr>
      <w:tr w:rsidR="00834ED9" w:rsidRPr="00191856" w:rsidTr="003F31E8">
        <w:trPr>
          <w:trHeight w:val="3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4ED9" w:rsidRPr="002F1377" w:rsidRDefault="00834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34ED9" w:rsidRPr="00191856" w:rsidRDefault="00834ED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4ED9" w:rsidRPr="00191856" w:rsidRDefault="00834ED9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34ED9" w:rsidRPr="00191856" w:rsidRDefault="00834ED9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जग्गाको हक हस्तान्तरण सम्बन्धी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भू-नाप</w:t>
            </w:r>
            <w:r w:rsidR="0064180B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नक्सा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</w:t>
            </w:r>
            <w:r w:rsidR="0064180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नक्साको आधारभूत नियन्त्रण विन्दु र सञ्जाल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जियोडेटिक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स्थलरुप नाप नक्सा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भौगोलिक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पूर्वाधार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</w:t>
            </w:r>
            <w:r w:rsidR="008D04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-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अभिलेख प्रणाली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स्थानीय तहको सीमाको नाप</w:t>
            </w:r>
            <w:r w:rsidR="00C574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नक्शा र अभिलेख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अन्तरार्ष्ट्रिय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र सीमास्तम्भको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पुनस्थापना तथा सम्भार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रोजगारी र बेरोजगार सहायता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बेरोजगारहरूको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 विकास तथा टेवा सम्बन्धी नीति तर्जुमा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बेरोजगार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अध्ययन अनुसन्धान तथा तथ्यांक संकलन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संविधानको अनुसूची ९ मा उल्लिखित साझा अधिकार </w:t>
            </w:r>
            <w:r w:rsidR="00E668A2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सूचीबाट संघ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को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E668A2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कार्य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विस्तृतीकरण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974E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२८ मा समावेश भएको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 र पत्रपत्रिका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अनुसूची ५ को १५ मा समावेश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पत्रपत्रिका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पत्रपत्रिका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आचार संहिताको मापदण्ड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 सञ्चार माध्यमको सञ्चालन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विस्तार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र व्यवस्थापन (संघ स्तरीय पत्रपत्रिका)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खेलकुद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F76D1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F76D1B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प्रशासन र संघसंस्थाको नियमन र समन्वय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र अन्तराष्ट्रियस्तरमा खेलकूद विकास र प्रवर्द्धन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अन्तर्राष्ट्रिय खेलकुद प्रतियोगिता आयोजना र सहभागिता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स्वाथ्य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C574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१६ मा समावेश भएको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C574C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कृषि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तथा मापदण्ड निर्धारण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कृषिजन्य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 विविधता र जैविक प्रविधि सम्बन्धी राष्ट्रिय नीति तथा मापदण्ड निर्धारण र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बहुपक्षीय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द्विपक्षीय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 एवं संघ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संस्थासँगको सम्पर्क एवं समन्वय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राष्ट्रियस्तरको तथ्याङ्क प्रणाली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 विस्तार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खाद्य सम्वन्धी अन्तर्राष्ट्रिय प्रत्यायनयुक्त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Acreditation)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प्रयोगशाला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खाद्य सम्वन्धी अन्तरार्ष्ट्रिय व्यापार सहजीकरण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आयातीत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मल आपूर्ति सम्वन्धी समन्वय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पशुपंछीजन्य अन्तरार्ष्ट्रिय महामारी नियन्त्रण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चिकित्सा सम्वन्धी राष्ट्रिय नीति र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चिकित्सकको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व्यवसायको अन्तरप्रादेशिक विकास तथा प्रबर्द्धन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बीउविजन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नश्ल सम्वन्धी राष्ट्रिय गुणस्तर निर्धारण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अन्तरदेशीय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चरन तथा खर्क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260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अधिकार र खाद्य सम्प्रभुता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F5BB5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सिंचाइ जस्ता सेवाहरू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महसुल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अनुगमन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राष्ट्रिय भार प्रणाली संचालन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AD04BB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AF407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सरसफाइ</w:t>
            </w:r>
            <w:r w:rsidR="00AD04BB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AD04B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ढल व्यवस्थापन</w:t>
            </w:r>
            <w:r w:rsidR="00AF407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सम्त्रन्धी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96551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96551A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गुणस्तर निर्धारण</w:t>
            </w:r>
            <w:r w:rsidR="00AD04BB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AD04B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ठूला सिंचाई प्रणालीको बाँध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जलाशय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अन्य हेडवर्कस् संरचना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मुल नहरको संचालन र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मर्मत-संभार र व्यबस्थापन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9878C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नदीको तटबन्ध संचालन र मर्मत-संभार</w:t>
            </w:r>
            <w:r w:rsidR="009878C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76D1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 तथा प्राकृतिक स्रोतबाट प्राप्त रोयल्टी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पर्यटनशुल्क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९ मा समेत समावेश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 बाँडफाँडसम्बन्धी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 र कार्यान्वयन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दस्तुर सकलन तथा बाँडफाँड</w:t>
            </w:r>
          </w:p>
        </w:tc>
      </w:tr>
      <w:tr w:rsidR="00D563AE" w:rsidRPr="00191856" w:rsidTr="0025159D">
        <w:trPr>
          <w:trHeight w:val="239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चराचुरुगी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पर्यावरण तथा जैविक विविधता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8F293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५</w:t>
            </w:r>
            <w:r w:rsidR="009878C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२७ मा समावेश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५</w:t>
            </w:r>
            <w:r w:rsidR="00D02EB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२६ मा समावेश</w:t>
            </w:r>
          </w:p>
        </w:tc>
      </w:tr>
      <w:tr w:rsidR="00D563AE" w:rsidRPr="00191856" w:rsidTr="0025159D">
        <w:trPr>
          <w:trHeight w:val="57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को १७ समावेश भएको</w:t>
            </w:r>
          </w:p>
        </w:tc>
      </w:tr>
      <w:tr w:rsidR="00D563AE" w:rsidRPr="00191856" w:rsidTr="0025159D">
        <w:trPr>
          <w:trHeight w:val="76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76D1B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गरिबी निवारण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DB260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 को ३२ मा समावेश</w:t>
            </w:r>
          </w:p>
        </w:tc>
      </w:tr>
      <w:tr w:rsidR="00D563AE" w:rsidRPr="00191856" w:rsidTr="0025159D">
        <w:trPr>
          <w:trHeight w:val="117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व्यक्तिगत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घटना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जन्म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मृत्यु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विवाह र तथ्यांक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व्यक्तिगत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घटना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प्रदेश र स्थानीय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तहसंग समन्वय र नियमन</w:t>
            </w:r>
          </w:p>
        </w:tc>
      </w:tr>
      <w:tr w:rsidR="00D563AE" w:rsidRPr="00191856" w:rsidTr="0025159D">
        <w:trPr>
          <w:trHeight w:val="9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प्राचीन स्मारक र संग्रहालय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031AA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अनूसुची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="009878C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(३४) मा समावेश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25159D">
        <w:trPr>
          <w:trHeight w:val="94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स्रोतबाट प्राप्त रोयल्टी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श्रोतबाट प्राप्त रोयल्टी बाँडफाँड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रोयल्टी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कलन तथा बाँडफाँड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 अनुमति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</w:t>
            </w:r>
            <w:r w:rsidR="00F76D1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 लोकमार्गमा संचालन हुने सार्व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जनिक यातायात सेवाको रुट अनुमति जारी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</w:t>
            </w:r>
            <w:r w:rsidR="00F76D1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अनुगमन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संविधानका मौलिक हक र राज्यका निर्देशक</w:t>
            </w:r>
            <w:r w:rsidR="002F137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 धारा र अन्य धारामा</w:t>
            </w:r>
            <w:r w:rsidR="002F137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उल्लिखित कार्यको विस्तृतीकरण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3A791F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 दर्ता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 दर्ता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 दर्ता सम्बन्धी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3A791F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 पुनस्थापना र क्षतिपूर्ति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9878C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यातना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 को पुनस्थापना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क्षति पूर्ति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3F31E8">
        <w:trPr>
          <w:trHeight w:val="6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B06D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यातना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 पुनस्थापना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क्षतिपूर्त</w:t>
            </w:r>
            <w:r w:rsidR="00B06D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ि सम्बन्धमा प्रदेश र स्थानीय तह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 समन्वय</w:t>
            </w:r>
          </w:p>
        </w:tc>
      </w:tr>
      <w:tr w:rsidR="00D563AE" w:rsidRPr="00191856" w:rsidTr="003F31E8">
        <w:trPr>
          <w:trHeight w:val="647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9F6C6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परम्पराग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रुपमा गुठी अन्तर्गत चलिआएका विभिन्न जात्रा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पर्वहरुको सञ्चालन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आवासको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F6C68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आवासको निति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हक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</w:t>
            </w:r>
            <w:r w:rsidR="001840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 सम्बन्धी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</w:t>
            </w:r>
            <w:r w:rsidR="001840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हिंसा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840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मानव बेचबिखन तथा ओसारपसार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सम्वन्धी राष्ट्रिय नीति र मापदण्ड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सम्वन्धी अन्तराष्ट्रिय 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प्रतिवद्धताको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प्रतिवेदन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सशक्तीकरण तथा लैङ्गिक समानताका विषयमा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</w:t>
            </w:r>
            <w:r w:rsidR="001840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हिंसा सम्वन्धी निरोधात्मक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संरक्षणात्मक र न्यायिक पुनस्थापना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उत्तरदायी वजेट र परीक्षण सम्बन्धी कार्य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हकहित संरक्षण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 नियमन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2D75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अन्तराष्ट्रिय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 एवं 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 र प्रतिवद्धताको कार्यान्वयन र प्रतिवेदन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अधिकार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नतिजामूलक सूचक तथा मापदण्ड निर्धारण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उपभोक्ताको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हकको संरक्षण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उपभोक्ताको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हकको संरक्षण</w:t>
            </w:r>
          </w:p>
        </w:tc>
      </w:tr>
      <w:tr w:rsidR="00D563AE" w:rsidRPr="00191856" w:rsidTr="003F31E8">
        <w:trPr>
          <w:trHeight w:val="60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उपभोक्ताहकको संरक्षण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18406C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18406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युवासम्बन्धी राष्ट्रिय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तथा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1AA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9F6C6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 संस्थासँगको सम्पर्क र समन्वय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 सरकारी सेवा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अन्तरसम्बन्ध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साझेदारी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निजामती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6F5087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अन्तर सरकारी सेवा समन्वय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अन्तरसम्बन्ध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साझेदारी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अन्तर सरकारी सेवा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अन्तरसम्बन्ध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साझेदारी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755B70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पूर्वराष्ट्रसेवकको ज्ञान शि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 प्रयोग गर्ने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पूर्वराष्</w:t>
            </w:r>
            <w:r w:rsidR="006F508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ट्रसेवकको ज्ञान शीप प्रयोग 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तिनै तहमा पूर्व राष्टसेवकको ज्ञान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शीप प्रयोग गर्ने सम्बन्धी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453779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6F508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नीति (विकास 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नीति (विकास </w:t>
            </w:r>
            <w:r w:rsidR="00453779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सन्तुलन सहितको पू्र्वाधार विकास नीति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निर्माणको प्रक्रिय</w:t>
            </w:r>
            <w:r w:rsidR="006F5087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f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निजी क्</w:t>
            </w:r>
            <w:r w:rsidR="00755B7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षेत्र र स्थानीय जनसहभागिता अभिवृ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द्धि गर्ने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प्रविधि विकासमा लगान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55B7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कता अनुसार सूचना प्रविधिको विकास/विस्तार नीति</w:t>
            </w:r>
          </w:p>
        </w:tc>
      </w:tr>
      <w:tr w:rsidR="00D563AE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प्रविधिमा सर्वसाधरण जनताको सहज/सरल पहुँच बारेको नीति</w:t>
            </w:r>
          </w:p>
        </w:tc>
      </w:tr>
      <w:tr w:rsidR="00D563AE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विकासमा सूचना प्रविधिको उच्चतम प्रयोग सम्बन्धी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साझेदारीमा समन्वय र सहकार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</w:t>
            </w:r>
          </w:p>
        </w:tc>
      </w:tr>
      <w:tr w:rsidR="00D563AE" w:rsidRPr="00191856" w:rsidTr="003F31E8">
        <w:trPr>
          <w:trHeight w:val="638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(प्राकृतिक स्रोत र साधनको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संवर्द्धन र उपयोग संवन्ध</w:t>
            </w:r>
            <w:r w:rsidR="0050474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CF763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(प्राकृतिक स्रोत र साधनको संरक्षण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संवर्द्धन र उपयोग संवन्ध</w:t>
            </w:r>
            <w:r w:rsidR="0050474D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</w:tr>
      <w:tr w:rsidR="00D563AE" w:rsidRPr="00191856" w:rsidTr="003F31E8">
        <w:trPr>
          <w:trHeight w:val="6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जनसहभागितामा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आधारित स्वदेशी लगानीलाई प्राथमिकता दिंदै जलस्रोतको बहुउपयोगी विकास गर्ने नीति</w:t>
            </w:r>
          </w:p>
        </w:tc>
      </w:tr>
      <w:tr w:rsidR="00D563AE" w:rsidRPr="00191856" w:rsidTr="003F31E8">
        <w:trPr>
          <w:trHeight w:val="413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2D75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नवीकरणीय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उर्जाको उत्पादन तथा विकास नीति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जलउत्पन्न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प्रकोप नियन्त्रण र नदीको व्यवस्थापन गर्दै दिगो र भरपर्दो सिंचाई विकास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जो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खिम न्य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ीकरणका लागि पूर्व सू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चना प्रणाली संबन्ध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2F1377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नीति (नागरिकका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आधारभूत आव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श्यकता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संबन्ध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lastRenderedPageBreak/>
              <w:t> </w:t>
            </w:r>
            <w:r w:rsidR="00CF763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(न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ा</w:t>
            </w:r>
            <w:r w:rsidR="006F508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गरिकका आधारभूत आवश्य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कता सम्बन्धी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बसोबास नीति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अव्यवस्थित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बसोबासको व्यवस्थापन नीति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योजनावद्ध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व्यवस्थित वस्त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विकास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नीति</w:t>
            </w:r>
          </w:p>
        </w:tc>
      </w:tr>
      <w:tr w:rsidR="00034191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क्षेत्रमा लगानी अभिवृद्धि</w:t>
            </w:r>
          </w:p>
        </w:tc>
      </w:tr>
      <w:tr w:rsidR="00034191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सुविधामा नागरिकको सरल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 र समान पहुँच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अनुकू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ल/मैत्र</w:t>
            </w:r>
            <w:r w:rsidR="00F71A9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प्रविधिलाई प्राथमिकता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व्यवस्थापन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यातायातलाई नियमन/नियन्त्रण</w:t>
            </w:r>
          </w:p>
        </w:tc>
      </w:tr>
      <w:tr w:rsidR="0003419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191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34191" w:rsidRPr="00191856" w:rsidRDefault="0003419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व्यवस्थित र अपाङ्गता-मैत्री यातायात प्रणाली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जनमतसंग्रह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जनमतसंग्रह सम्बन्धी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निर्माण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माफी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3419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माफी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मुल्तवी परिवर्तन वा कम गर्ने सम्बन्धी नीति निर्माण र अन्तिम निर्णय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उपाधि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 र विभूषण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तर्फबाट उपाधि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 तथा विभूषण सम्बन्धी</w:t>
            </w:r>
          </w:p>
        </w:tc>
      </w:tr>
      <w:tr w:rsidR="000E3E61" w:rsidRPr="00191856" w:rsidTr="003F31E8">
        <w:trPr>
          <w:trHeight w:val="33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E61" w:rsidRPr="002F1377" w:rsidRDefault="000E3E6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E61" w:rsidRPr="00191856" w:rsidRDefault="000E3E6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E61" w:rsidRPr="00191856" w:rsidRDefault="000E3E6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E3E61" w:rsidRPr="00191856" w:rsidRDefault="000E3E6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सर्वसाधारणलाइ स्वच्छ खानेपानीको उपलब्धता</w:t>
            </w:r>
          </w:p>
        </w:tc>
      </w:tr>
      <w:tr w:rsidR="00D563AE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 विभाजन नियमावली र अन्य ऐन कानून अन्तर्गत भैरहेका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कार्यहरूको विस्तृतीकरण</w:t>
            </w:r>
          </w:p>
        </w:tc>
      </w:tr>
      <w:tr w:rsidR="00D563AE" w:rsidRPr="00191856" w:rsidTr="003F31E8">
        <w:trPr>
          <w:trHeight w:val="66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सार्वजनिक</w:t>
            </w:r>
            <w:r w:rsidR="003A791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बिदा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उर्दी आादि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राष्ट्रियस्तरको</w:t>
            </w:r>
            <w:r w:rsidR="003A791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सार्वजनिक बिदा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उर्दी आादिको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शरणार्थी</w:t>
            </w:r>
            <w:r w:rsidR="003A791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मामिला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शरणार्थी</w:t>
            </w:r>
            <w:r w:rsidR="003A791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मामिला सम्बन्धी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 र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बारुदी</w:t>
            </w:r>
            <w:r w:rsid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सुरुङ्ग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बारुदी</w:t>
            </w:r>
            <w:r w:rsidR="006F508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सुरुङ्ग निष्प्रभाविकरण सम्बन्धी नीति निर्माण र कार्यान्वयन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समाजकल्याण र संघसस्था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F452E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समाज</w:t>
            </w:r>
            <w:r w:rsidR="006F508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कल्याण र संघसस्था सम्बन्धी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अन्तराष्ट्रिय गैरसरकारी संस्था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 तथा कानून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3F31E8">
        <w:trPr>
          <w:trHeight w:val="64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C2D75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अन्तराष्ट्रिय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गैरसरकारी स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स्थामा काम गर्ने विदेशी प्रतिनिधि एवम् विशेषज्ञहरुको कार्य सहमति र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प्रवेशाज्ञासम्बन्धी कार्य</w:t>
            </w:r>
          </w:p>
        </w:tc>
      </w:tr>
      <w:tr w:rsidR="00D563A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ज्येष्ठ</w:t>
            </w:r>
            <w:r w:rsidR="00CF002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अपाङ्गता भएका व्यक्ति र अशक्त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बालबालिकाका र महिलासम्बन्धी कायर्हरुको</w:t>
            </w:r>
            <w:r w:rsidR="006F50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मूल्याङ्कन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2F1377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समाज</w:t>
            </w:r>
            <w:r w:rsidR="006F50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कल्याण</w:t>
            </w:r>
            <w:r w:rsidR="006F50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संघ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कार्यहरुको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मूल्यांकन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6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द्वन्द्व</w:t>
            </w:r>
            <w:r w:rsidR="003A791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तथा शान्ति स्थापना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F452E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द्वन्द्व</w:t>
            </w:r>
            <w:r w:rsidR="003A791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व्यवस्थापन तथा शान्ति स्थापना</w:t>
            </w:r>
          </w:p>
        </w:tc>
      </w:tr>
      <w:tr w:rsidR="00D563AE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द्वन्द्व व्यवस्थापन तथा विकास र द्वन्द्वबाट क्षति भएका भौतिक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संरचनाको पुननिर्माणका लागि तत्काल</w:t>
            </w:r>
            <w:r w:rsidR="00CF002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 र दीर्घकालीन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तथा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कार्यक्रमको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नियमन</w:t>
            </w:r>
          </w:p>
        </w:tc>
      </w:tr>
      <w:tr w:rsidR="00F452E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द्वन्द्व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तथा आर्थिक विकासको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रणनीति र कार्यक्रम</w:t>
            </w:r>
          </w:p>
        </w:tc>
      </w:tr>
      <w:tr w:rsidR="00F452E1" w:rsidRPr="00191856" w:rsidTr="003F31E8">
        <w:trPr>
          <w:trHeight w:val="6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विस्तृत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सम्झौता लगायतका अन्य सम्झौता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सहमति र निर्णयको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</w:t>
            </w:r>
            <w:r w:rsidR="00CF002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मूल्याङ्कन</w:t>
            </w:r>
          </w:p>
        </w:tc>
      </w:tr>
      <w:tr w:rsidR="00F452E1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दिगो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कायम गर्न आवश्यक संस्थागत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प्रक्रियागत तथा प्राविधिक विषय</w:t>
            </w:r>
          </w:p>
        </w:tc>
      </w:tr>
      <w:tr w:rsidR="00F452E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तथा द्वन्द्व व्यवस्थापन सम्वन्धी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</w:p>
        </w:tc>
      </w:tr>
      <w:tr w:rsidR="00F452E1" w:rsidRPr="00191856" w:rsidTr="003F31E8">
        <w:trPr>
          <w:trHeight w:val="69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द्वन्द्वबाट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 तथा विस्थापित व्यक्तिको राहत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सहायता तथा पुनस्थापन</w:t>
            </w:r>
          </w:p>
        </w:tc>
      </w:tr>
      <w:tr w:rsidR="00F452E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तथा द्वन्द्वको व्यवस्थापन सम्बन्धी आवश्यक सूचना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सामग्री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प्रतिवेदनको अभिलेख केन्द्र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शान्ति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द्वन्द्व व्यवस्थापनको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 स्रोतकेन्द्र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F452E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</w:p>
        </w:tc>
        <w:tc>
          <w:tcPr>
            <w:tcW w:w="16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2E1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452E1" w:rsidRPr="00191856" w:rsidRDefault="00F452E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तथा द्वन्द्वको व्यवस्थापन सम्बन्धी आयोग तथा समितिहरुको व्यवस्थापन</w:t>
            </w:r>
          </w:p>
        </w:tc>
      </w:tr>
      <w:tr w:rsidR="00D563AE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विष्फोटक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विष्फोटक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पदार्थ प्रयोग सम्बन्ध</w:t>
            </w:r>
            <w:r w:rsidR="00CF002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निर्माण</w:t>
            </w:r>
          </w:p>
        </w:tc>
      </w:tr>
      <w:tr w:rsidR="00D563AE" w:rsidRPr="00191856" w:rsidTr="003F31E8">
        <w:trPr>
          <w:trHeight w:val="138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2F1377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हातहतियार</w:t>
            </w:r>
            <w:r w:rsid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खरख</w:t>
            </w:r>
            <w:r w:rsidR="006F508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जाना र्इजाजत तथा नव</w:t>
            </w:r>
            <w:r w:rsidR="00CF002E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ी</w:t>
            </w:r>
            <w:r w:rsidR="006F508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करण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F452E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="00AB544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खरखजानाको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निर्माण</w:t>
            </w:r>
          </w:p>
        </w:tc>
      </w:tr>
    </w:tbl>
    <w:p w:rsidR="00D563AE" w:rsidRDefault="00D563AE">
      <w:pPr>
        <w:rPr>
          <w:rFonts w:cstheme="minorBidi"/>
          <w:sz w:val="20"/>
          <w:szCs w:val="18"/>
          <w:lang w:bidi="ne-NP"/>
        </w:rPr>
      </w:pPr>
      <w:r w:rsidRPr="00191856">
        <w:rPr>
          <w:sz w:val="20"/>
          <w:szCs w:val="20"/>
        </w:rPr>
        <w:br w:type="page"/>
      </w:r>
    </w:p>
    <w:p w:rsidR="004E05F6" w:rsidRDefault="004E05F6" w:rsidP="004E05F6">
      <w:pPr>
        <w:spacing w:before="120" w:after="120"/>
        <w:jc w:val="both"/>
        <w:rPr>
          <w:rFonts w:cstheme="minorBidi"/>
          <w:sz w:val="20"/>
          <w:szCs w:val="18"/>
          <w:lang w:bidi="ne-NP"/>
        </w:rPr>
      </w:pP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lastRenderedPageBreak/>
        <w:t>४</w:t>
      </w:r>
      <w:r w:rsidRPr="00C05309">
        <w:rPr>
          <w:rFonts w:asciiTheme="majorBidi" w:hAnsiTheme="majorBidi" w:cs="Kalimati"/>
          <w:b/>
          <w:bCs/>
          <w:sz w:val="24"/>
          <w:szCs w:val="24"/>
          <w:lang w:bidi="ne-NP"/>
        </w:rPr>
        <w:t>.</w:t>
      </w:r>
      <w:r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>२</w:t>
      </w: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 xml:space="preserve"> </w:t>
      </w:r>
      <w:r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>प्रदेश</w:t>
      </w: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>को अधिकार तथा</w:t>
      </w:r>
      <w:r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 xml:space="preserve"> कार्य</w:t>
      </w:r>
      <w:r w:rsidRPr="00C05309">
        <w:rPr>
          <w:rFonts w:asciiTheme="majorBidi" w:hAnsiTheme="majorBidi" w:cs="Kalimati" w:hint="cs"/>
          <w:b/>
          <w:bCs/>
          <w:sz w:val="24"/>
          <w:szCs w:val="24"/>
          <w:cs/>
          <w:lang w:bidi="ne-NP"/>
        </w:rPr>
        <w:t xml:space="preserve"> विस्तृतीकरण</w:t>
      </w:r>
    </w:p>
    <w:p w:rsidR="004E05F6" w:rsidRPr="004E05F6" w:rsidRDefault="004E05F6">
      <w:pPr>
        <w:rPr>
          <w:rFonts w:cstheme="minorBidi"/>
          <w:sz w:val="20"/>
          <w:szCs w:val="18"/>
          <w:lang w:bidi="ne-NP"/>
        </w:rPr>
      </w:pP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1045"/>
        <w:gridCol w:w="1760"/>
        <w:gridCol w:w="1175"/>
        <w:gridCol w:w="5125"/>
      </w:tblGrid>
      <w:tr w:rsidR="00D563AE" w:rsidRPr="00DF699E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3AE" w:rsidRPr="00DF699E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4"/>
                <w:szCs w:val="24"/>
                <w:lang w:bidi="ne-NP"/>
              </w:rPr>
            </w:pPr>
            <w:r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>प्रदेशको एकल</w:t>
            </w:r>
            <w:r w:rsidR="00DF699E"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 </w:t>
            </w:r>
            <w:r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अधिकारको (अनुसूची </w:t>
            </w:r>
            <w:r w:rsidR="00D33B48"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>६</w:t>
            </w:r>
            <w:r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lang w:bidi="ne-NP"/>
              </w:rPr>
              <w:t xml:space="preserve">) </w:t>
            </w:r>
            <w:r w:rsidRPr="00DF699E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>विस्तृतीकरण</w:t>
            </w:r>
          </w:p>
        </w:tc>
      </w:tr>
      <w:tr w:rsidR="001166B2" w:rsidRPr="00191856" w:rsidTr="0025159D">
        <w:trPr>
          <w:trHeight w:val="39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अनुसूचीको क्र</w:t>
            </w:r>
            <w:r w:rsidRPr="00191856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</w:t>
            </w:r>
            <w:r w:rsidRPr="00191856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>.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संविधानका अधिकार सूचीका विषय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संविधानको अधिकार सूचीका विषयको विस्तृतीकरण</w:t>
            </w:r>
          </w:p>
        </w:tc>
      </w:tr>
      <w:tr w:rsidR="001166B2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प्रहरी प्रशासन र शान्ति सुरक्षा (अनुसूची ७</w:t>
            </w:r>
            <w:r w:rsidR="007739D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</w:t>
            </w:r>
            <w:r w:rsidR="007739D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 र ४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E2138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प्रहरी प्रशासन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सेवा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बमोजिम प्रदेश प्रहरी संचालन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53516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ब्यारेक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कार्यालयसहितको भौतिक पूर्वाधार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गोली गठ्ठा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साधन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</w:t>
            </w:r>
            <w:r w:rsidR="00E213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उपकरण तथा सामग्रीको आपूर्ति र व्यवस्थापन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 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रोकथाम तथा नियन्त्रण</w:t>
            </w:r>
          </w:p>
        </w:tc>
      </w:tr>
      <w:tr w:rsidR="0053516E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सुरक्षाको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कार्यान्वयनमा सहयोग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आवश्यकता अनुसार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परिचालन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प्रहरी र अन्य सुरक्षा निकायलार्इ लोकमार्ग लगायत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सीमा सुरक्षामा सहयोग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8D2E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प्रतिकार्य सम्बन्धी कार्य</w:t>
            </w:r>
          </w:p>
        </w:tc>
      </w:tr>
      <w:tr w:rsidR="0053516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र अन्य प्रदेशका प्रहरी संगठनसंग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आदान</w:t>
            </w:r>
            <w:r w:rsidR="00E213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प्रदान र</w:t>
            </w:r>
            <w:r w:rsidR="00E2138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</w:p>
        </w:tc>
      </w:tr>
      <w:tr w:rsidR="0053516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अधिकारको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 स्वतन्त्रताको रक्षा तथा प्रबर्द्धनमा सहयोग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</w:t>
            </w:r>
            <w:r w:rsidR="008D2E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ीको क्षमता अभिवृ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द्धि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 सुरक्षा तथा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हिरासत व्यवस्थापन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सामुदायिक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</w:t>
            </w:r>
          </w:p>
        </w:tc>
      </w:tr>
      <w:tr w:rsidR="0053516E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 कल्याण</w:t>
            </w:r>
          </w:p>
        </w:tc>
      </w:tr>
      <w:tr w:rsidR="0053516E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लोकमार्ग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सहायक मार्ग तथा स्थानीय तहका मार्गमा ट्राफिक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53516E" w:rsidRPr="00191856" w:rsidTr="003F31E8">
        <w:trPr>
          <w:trHeight w:val="64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516E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516E" w:rsidRPr="00191856" w:rsidRDefault="0053516E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516E" w:rsidRPr="00191856" w:rsidRDefault="0053516E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 न्यायिक र अर्ध न्यायिक निकायले गरेका फैसला कार्यान्वयन लगायत अन्य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कार्यमा सहयोग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</w:t>
            </w:r>
            <w:r w:rsidR="00E6677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लागि शान्ति सुरक्षा र सार्वजनिक सुव्यवस्था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तथा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3F31E8">
        <w:trPr>
          <w:trHeight w:val="100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474F4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सुरक्षामा असर गर्न सक्ने खतरा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चुनौती र </w:t>
            </w:r>
            <w:r w:rsidR="008D2E7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जोखिम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890E5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आदान-प्रदान र उपयोग प्रतिवे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दन</w:t>
            </w:r>
          </w:p>
          <w:p w:rsidR="00BC33C0" w:rsidRPr="00191856" w:rsidRDefault="00BC33C0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474F4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प्रदेशभरको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सुरक्षाको समग्र स्थितिको लेखाजोखा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रेखदेख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मूल्यांकन 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890E5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 सुरक्षा उपायहरू अव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लम्बन तथा आवधिक प्रतिवेदन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3516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474F47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474F47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474F47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474F47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सुव्यवस्था र प्रदेशको काबु वाहिरको शान्ति सुव्यवस्था सम्वन्धमा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संघसँग समन्वय र सहकार्य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474F4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अतिविशिष्ट व्यक्ति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महत्वपूर्ण भौतिक संरचना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संवेदनशील सार्वजनिक 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मेला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समारोह आदिको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474F4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प्रभावित 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 तथा सम्पत्तिको सुरक्षा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प्रहरीले सम्पादन गर्ने कार्यको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सुपरिवेक्षण र समन्वय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केन्द्रीय सुरक्षा निकायसंगको सम्बन्ध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सम्बन्धी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अभिलेखीकरण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गुनासो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विवाद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उमेर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नाम</w:t>
            </w:r>
            <w:r w:rsidR="00966E0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ज</w:t>
            </w:r>
            <w:r w:rsidR="00966E0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ात सच्याउने सम्बन्धी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व्य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वस्थापनमा समन्वय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अर्धन्यायिक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हातहतियार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खरखजना सम्बन्धी</w:t>
            </w:r>
          </w:p>
        </w:tc>
      </w:tr>
      <w:tr w:rsidR="001166B2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१.२.९.८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मापदण्ड बमोजिम विस्फोटक पदार्थ भण्डारण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प्रयोग सम्बन्धी कार्य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अपराध</w:t>
            </w:r>
            <w:r w:rsidR="00E6677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रोकथाम तथा</w:t>
            </w:r>
            <w:r w:rsidR="00E6677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नियन्त्रण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अपराध 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 उपयोग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प्रहरीको कार्यक्षेत्र बाहेकको अपराधहरूको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रोकथाम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नियन्त्रण सम्बन्धी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अनुसन्धानमा अन्य प्रदेश र संघलाई सहयोग तथा समन्वय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प्रादेशिक अभिलेख ब्यवस्थापन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कार्यविधिको कार्यान्वयन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4A2EA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 पुनस्थापन र अपराध तथा यातना पीडितको क्षतिपूर्ति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कारागारको सुरक्षा व्यवस्था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भौतिक पूर्वाधार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मर्मत संभार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हिरासत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थुनुवा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कैदीहरूको मानव अधिकार संरक्षण र प्रवर्द्धन</w:t>
            </w:r>
          </w:p>
        </w:tc>
      </w:tr>
      <w:tr w:rsidR="001166B2" w:rsidRPr="00191856" w:rsidTr="003F31E8">
        <w:trPr>
          <w:trHeight w:val="69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प्रदेशबाट अर्को प्रदेशमा अभियुक्त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थुनुवा र कैदीको स्थानान्तरण सम्बन्धी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सुरक्षा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निवारक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नजरबन्द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स्थानहद सम्बन्धी कार्य कार्यन्वयन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4A2EA2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नेपालराष्ट्र बैंकको नीति अनुरूप वित्तीय संस्थाहरूको सञ्चालन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संस्था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केन्द्रको सहमतिमा वैदेशिक अनुदान र सहयोग</w:t>
            </w:r>
            <w:r w:rsidR="00716C19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आर्थिक कार्य</w:t>
            </w:r>
            <w:r w:rsidR="004A2EA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प्रणाली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७ को १०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आर्थिक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4A2EA2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,</w:t>
            </w:r>
            <w:r w:rsidR="004A2EA2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वित्तीय क्षेत्र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आर्थिक</w:t>
            </w:r>
            <w:r w:rsidR="004A2EA2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क्षेत्र</w:t>
            </w:r>
          </w:p>
        </w:tc>
      </w:tr>
      <w:tr w:rsidR="001166B2" w:rsidRPr="00191856" w:rsidTr="003F31E8">
        <w:trPr>
          <w:trHeight w:val="64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समष्टिगत आर्थिक अवस्थाको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आर्थिक नीतिको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बाँडफाँड</w:t>
            </w:r>
          </w:p>
        </w:tc>
      </w:tr>
      <w:tr w:rsidR="00571B0D" w:rsidRPr="00191856" w:rsidTr="003F31E8">
        <w:trPr>
          <w:trHeight w:val="638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स्थायित्व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स्थिरता सम्बन्धी नीति तर्जुमा कार्यान्वयन र नियमन</w:t>
            </w:r>
          </w:p>
        </w:tc>
      </w:tr>
      <w:tr w:rsidR="00571B0D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स्वीकृतिमा वैदेशिक अनुदान र सहयोग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लेखाङ्कन र प्रतिवेदन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सुविधा र दीर्घकालीन आर्थिक दायित्व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विषय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सम्पत्ति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एकीकृत विवरण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वाँकी रकमको लगत 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असुल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उपर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 अल्पकालीन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मध्यमकालीन र दीर्घकालीन योजना तर्जुमा 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मूल्यांकन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प्राथमिकता प्राप्त क्षेत्र तथा लक्ष निर्धारण</w:t>
            </w:r>
          </w:p>
        </w:tc>
      </w:tr>
      <w:tr w:rsidR="00571B0D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प्रदेशगत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संशाधन विकासका लागि अल्पकालीन तथा दीर्घकालीन योजना तर्जुमा</w:t>
            </w:r>
          </w:p>
        </w:tc>
      </w:tr>
      <w:tr w:rsidR="00571B0D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अन्तरक्षेत्रगत केन्द्रीय विकास आयोजनाहरूमा समन्वय र सशर्त अनुदानको सदुपयोग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सन्तुलित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विकासका लागि क्षेत्रगत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ररणनीति तर्जुमा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गरीवी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निवारणको रणनीति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विषयक्षेत्रगत योजना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</w:p>
        </w:tc>
      </w:tr>
      <w:tr w:rsidR="00571B0D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कुल</w:t>
            </w:r>
            <w:r w:rsidR="0045377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लगानी प्रक्षेपण (सरकारी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र निजी) र वित्तीय व्यवस्थापन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वार्षिक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कार्यक्रम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571B0D" w:rsidRPr="00191856" w:rsidTr="003F31E8">
        <w:trPr>
          <w:trHeight w:val="962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E484F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मूल्यांकनको आधार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क्षेत्रगत नीतिको अनुगमन तथा मूल्यांकन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;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आयोजना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प्रतिफलको समीक्षा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वित्त</w:t>
            </w:r>
            <w:r w:rsidR="004F14B1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क्षेत्र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संस्थाहरुको संचालन र सहजीकरण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तर्जुमा कार्यान्वयन र नियमन</w:t>
            </w:r>
          </w:p>
        </w:tc>
      </w:tr>
      <w:tr w:rsidR="00571B0D" w:rsidRPr="00191856" w:rsidTr="003F31E8">
        <w:trPr>
          <w:trHeight w:val="6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खर्च सम्बन्धी नीति तर्जुमा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स्थानीय तहमा अनुदान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आन्तरिक र वैदेशिक ऋण तथा अनुदानको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571B0D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1B0D" w:rsidRPr="00191856" w:rsidRDefault="00571B0D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71B0D" w:rsidRPr="00191856" w:rsidRDefault="00571B0D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1B0D" w:rsidRPr="00191856" w:rsidRDefault="00571B0D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अनुरुप सहवित्तीयकरण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EB213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सहकारी</w:t>
            </w:r>
            <w:r w:rsidR="00D702B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संस्था</w:t>
            </w:r>
          </w:p>
        </w:tc>
      </w:tr>
      <w:tr w:rsidR="001166B2" w:rsidRPr="00191856" w:rsidTr="0025159D">
        <w:trPr>
          <w:trHeight w:val="7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संस्था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बैंक सम्वन्धी अनुमति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बचत तथा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ऋण परिचालन सम्बन्धी प्रादेशिक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विषयगत र अन्तरप्रादेशिक संघसंस्थासँग समन्वय र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प्रादेशिक एवं स्थानीय तह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भित्रका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संघसंस्थासँग समन्वय र सहकार्य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प्रादेशिक तथ्याङ्क व्यवस्थापन र अध्ययन अनुसन्धान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क्षमता अभिवृद्धि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EB213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क्षेत्रको प्रवर्द्धन र परिचालन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 आर्थिक प्रणाली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 कार्यविधि सम्वन्धी नीति तथा 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बजेट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 आर्थिक अनुशासन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तथा व्यवस्थापन</w:t>
            </w:r>
          </w:p>
        </w:tc>
      </w:tr>
      <w:tr w:rsidR="00E24237" w:rsidRPr="00191856" w:rsidTr="003F31E8">
        <w:trPr>
          <w:trHeight w:val="3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संचित कोषको संचालन र व्यवस्थापन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 र व्ययको अनुमान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विनियोजन ‌ऐन (स्थानीय तहलाइ उपलब्ध गराउने स्रोत समेत)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पुरक अनुमान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पेश्की खर्च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C33C0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आकष्मिक कोष</w:t>
            </w:r>
          </w:p>
        </w:tc>
      </w:tr>
      <w:tr w:rsidR="00E24237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237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4237" w:rsidRPr="00191856" w:rsidRDefault="00E24237">
            <w:pPr>
              <w:rPr>
                <w:sz w:val="20"/>
                <w:szCs w:val="20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4237" w:rsidRPr="00191856" w:rsidRDefault="00E24237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लगानी र लाभांशको लेखा 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E2423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प्रदेशगत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विनियोजन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धरौटी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कोष र अन्य सरकारी कोष तथा सम्पत्तिको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एकीकृत विवरण र लेखा परीक्षण</w:t>
            </w:r>
          </w:p>
        </w:tc>
      </w:tr>
      <w:tr w:rsidR="001166B2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lastRenderedPageBreak/>
              <w:t>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716C19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एफ्.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एम्. टेलिभिजन संचालन(अनुसूची ६ (३) ७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१४)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716C19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९(२)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बाट समेत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, </w:t>
            </w:r>
            <w:r w:rsidR="004F14B1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एफ्. एम्. टेलिभिजन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रेडियो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एफ्. एम्.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टेलिभिजन संचालन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१००</w:t>
            </w:r>
            <w:r w:rsidR="00E6677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वाटभन्दा माथि १००० वाटसम्मको एफ. एम. रेडियो इजाजत र नवीकरण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विद्युतीय संचार माध्यम</w:t>
            </w:r>
            <w:r w:rsidR="00E667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582470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संचार</w:t>
            </w:r>
            <w:r w:rsidR="00E6677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सूचना प्रविधि र आम सञ्चार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प्रदेशस्तरमा तारयुक्त र ताररहित ब्रोडब्याण्ड पूर्वाधारको विकास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प्रदेशस्तरका सूचना प्रविधि पार्कको 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</w:t>
            </w:r>
            <w:r w:rsidR="004F14B1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प्रविधिको प्रवर्द्धन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4F14B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प्रदेश 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भित्र टेलिसेन्टर संचालन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166B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प्रदेशस्तरका</w:t>
            </w:r>
            <w:r w:rsidR="00E6677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इन्टरनेट सेवाको दर्ता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नविकरण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साइवर</w:t>
            </w:r>
            <w:r w:rsidR="00E6677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सुरक्षा अनुगमन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पत्रकार</w:t>
            </w:r>
            <w:r w:rsidR="00E6677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आचार संहिता अनुगमन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छापा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संचार माध्यमको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आचार संहिता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अभिलेखाङ्कन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बर्गीकरण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र 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अनलाइन</w:t>
            </w:r>
            <w:r w:rsidR="00E6677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मिडिया र अन्य प्रविधिमा आधारित संचार माध्यमको दर्ता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अभिलेख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अनुगमन र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अनलाइन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मिडिया र अन्य प्रविधिमा आधारित संचार माध्यमको दर्ता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अभिलेख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अनुगमन र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प्रेस</w:t>
            </w:r>
            <w:r w:rsidR="004F14B1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 प्रवाह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 सामग्रीको उत्पादन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प्रकाशन र वितरण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श्रमजीवि</w:t>
            </w:r>
            <w:r w:rsidR="00453779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सञ्चारकर्मीहरुको न्यनतम पारिश्रमिक अनुगमन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प्रदेशस्तरीय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प्रेस रजिष्ट्रार सम्बन्धी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केबुल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वितरणको इजाजत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हकको प्रादेशिक संरक्षण र प्रवर्द्धन</w:t>
            </w:r>
          </w:p>
        </w:tc>
      </w:tr>
      <w:tr w:rsidR="001166B2" w:rsidRPr="00191856" w:rsidTr="003F31E8">
        <w:trPr>
          <w:trHeight w:val="638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३.२.१६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117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घरजग्गा रजिष्ट्रेशन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 साधन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मनोरञ्जन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विज्ञापन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पर्यटन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कृषि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आयमा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 र सेवा शुल्क दस्तुर दण्ड</w:t>
            </w:r>
            <w:r w:rsidR="00716C19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जरीवाना तथा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</w:t>
            </w:r>
            <w:r w:rsidR="00716C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कृतिक स्रोतबाट प्राप्त रोयल्टी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शूल्क (अनुसूची ९ को ६ र १४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समेत बाट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घरजग्गा रजिष्ट्रेशन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 साधन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मनोरञ्जन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विज्ञापन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कृषि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आयमा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 र बाडफाँड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श्रोतबाट प्राप्त रोयल्टी र पर्यटन शुल्क सम्बन्धमा संघीय कानुन र प्रदेश कानुन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अनुसार संकलन नियमन र हस्ता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रण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चुहावट नियन्त्रण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3F31E8">
        <w:trPr>
          <w:trHeight w:val="15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संघसँगको अन्तरसरकारी वित्तीय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 र वित्तीय व्यवस्था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सेवा र अन्य सरकारी सेवा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सुधार र 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सेवा र अन्य सरकारी सेवा सञ्चालन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सेवा र अन्य सरकारी सेवाका विभिन्न 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समूह र उपसमूहको 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तथा अन्य सरकारी कर्मचारी व्यवस्थापन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शर्त एवं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र अन्य सरकारी सेवामा मानव संसाधन विकास र 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परीक्षण र सेवाग्राही सन्तुष्टि सर्भेक्षण तथा सेवा प्रवाहको अनुगमन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निकायको संगठन तथा व्यवस्थापन सर्भेक्षण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तथा अन्य सरकारी कर्मचारी कल्याण र अवकाश 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तथा अन्य सरकारी कर्मचारीको क्षमता अभिवृद्धि र छात्रवृत्ति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तालीम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स्तरीकरण तथा राष्ट्रिय र प्रदेशस्तरका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तालिम केन्द्रसँगको सम्पर्क एवं समन्वय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तथा अन्य सरकारी कर्मचारीको अभिलेख 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लोकसेवा आयोग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लोक सेवा र अन्य सेवा आयोगसँग सम्पर्क र समन्वय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निजामती तथा अन्य सरकारी सेवा सम्बन्धी अनुसन्धान र विकास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सार्वजनिक सेवा वितरणको न्यूनतम मापदण्ड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निर्धारण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सरकारले तोकेको नीति र मापदण्ड बमोजिम प्रदेश निजामती र सरकारी सेवा संचालन</w:t>
            </w:r>
            <w:r w:rsidR="004F14B1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 </w:t>
            </w:r>
            <w:r w:rsidR="004F14B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बमोजिम समायोजित निजामती सेवा र अन्य सरकारी सेवाका कर्मचारीहरुको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गाउँपालिका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नगरपालिकाको कर्मचारी र कार्यालयको व्यवस्था सम्बन्धी कानुन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D33B4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 सरकारी सेवा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अन्तरसम्बन्ध र साझेदारी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तथ्यांक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3F31E8">
        <w:trPr>
          <w:trHeight w:val="683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स्ट्याण्डर्ड वर्गीकरण तथा मापदण्ड अनुसार प्रादेशिक तहको तथ्याङ्क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प्रदेशतहको सर्वेक्षण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प्रदेशतहको तथ्याङ्कको सूचना प्रणाली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तथ्यांकसम्बन्धी संघ र स्थानीय तहसँग सहयोग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तथ्याङ्क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तथ्यांकीय अभिलेख संरक्षण तथा 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संसाधन विकास र क्षमता अभिवृद्धि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2F1377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प्रदेशस्तरको विद्युत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सिचाइ र खानेपानी सेवा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परिवहन (अनुसूची </w:t>
            </w:r>
            <w:r w:rsid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२०)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१३)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</w:t>
            </w:r>
            <w:r w:rsidR="004F14B1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(१८)</w:t>
            </w:r>
            <w:r w:rsidR="004F14B1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९(५)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विद्युत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सिंचाइ र खानेपानी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विद्युत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CD44D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सिंचाई</w:t>
            </w:r>
            <w:r w:rsidR="00CD44D5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="00563BB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>,</w:t>
            </w:r>
            <w:r w:rsidR="00CD44D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सरसफाइ</w:t>
            </w:r>
            <w:r w:rsidR="00563BB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 </w:t>
            </w:r>
            <w:r w:rsidR="00563BB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स्वच्छता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166B2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स्तरको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विद्युत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सिंचाइ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 उत्पन्न प्रकोप नियन्त्रण र खानेपानी</w:t>
            </w:r>
            <w:r w:rsidR="00563BB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, </w:t>
            </w:r>
            <w:r w:rsidR="00C806B0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सरसफाइ</w:t>
            </w:r>
            <w:r w:rsidR="00563BB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</w:t>
            </w:r>
            <w:r w:rsidR="00563BB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स्वच्छता</w:t>
            </w:r>
            <w:r w:rsidR="00563BB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सम्वन्धी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सम्बन्धी योजना/गुरुयोजनाको तर्जुमा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आयोजनाको पहिचान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संभार र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विद्युत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वितरण र सेवाको गुणस्तर नियमन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ठूला</w:t>
            </w:r>
            <w:r w:rsidR="00B27BA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सिंचाइ प्रणाली र संघबाट निर्मित जल उत्पन्न प्रकोप नियन्त्रण आयोजनाको संचालन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संभार र व्यवस्थापन तथा संघ सँग समन्वय</w:t>
            </w:r>
          </w:p>
        </w:tc>
      </w:tr>
      <w:tr w:rsidR="001166B2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नदी नियन्त्रण तथा व्यबस्थापन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प्रदेशस्तरमा विद्युत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सिंचाई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4A020F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="004A020F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, </w:t>
            </w:r>
            <w:r w:rsidR="004A020F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सरसफाइ</w:t>
            </w:r>
            <w:r w:rsidR="004A020F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</w:t>
            </w:r>
            <w:r w:rsidR="004A020F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स्वच्छता</w:t>
            </w:r>
            <w:r w:rsidR="004A020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सम्वन्धी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सेवाको शुल्क दस्तुरको आधार निर्धारण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प्रदेशका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जलस्रोत उपयोग सम्बन्धी अन्तर सेवा संचालनमा समन्वय</w:t>
            </w:r>
          </w:p>
        </w:tc>
      </w:tr>
      <w:tr w:rsidR="001166B2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विद्युत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सिंचाई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B27BA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="00FF3443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तथा सरसफाइ</w:t>
            </w:r>
            <w:r w:rsidR="00B27BA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को सेवा बिस्तारमा निजी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क्षेत्रको सहभागिता प्रवर्द्धन सम्बन्धी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नीति र मापदण्ड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७.१.९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="005D0E6C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>,</w:t>
            </w:r>
            <w:r w:rsidR="005D0E6C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सर-सफाइ</w:t>
            </w:r>
            <w:r w:rsidR="005D0E6C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</w:t>
            </w:r>
            <w:r w:rsidR="005D0E6C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स्वच्छता</w:t>
            </w:r>
            <w:r w:rsidR="005D0E6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सम्वन्धी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पिछडिएका वर्गको पहुँच सुनिश्चि</w:t>
            </w:r>
            <w:r w:rsidR="003F31E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ता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७.२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017D74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सीमा नदी र जलमार्ग</w:t>
            </w:r>
          </w:p>
        </w:tc>
      </w:tr>
      <w:tr w:rsidR="001166B2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जलस्रोत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संघीय कानुन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वेसिन योजना बमोजिम प्रदेश सीमा नदीका जलउपयोग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सम्बन्धी आयोजना पहिचान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आन्तरिक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जलमार्ग सम्वन्धी संभाव्यता अध्ययन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3F31E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सञ्चालन र ब्यव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स्थापन</w:t>
            </w:r>
          </w:p>
        </w:tc>
      </w:tr>
      <w:tr w:rsidR="001166B2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७.३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यातायात</w:t>
            </w:r>
            <w:r w:rsidR="00B27BA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परिवहन)</w:t>
            </w:r>
          </w:p>
        </w:tc>
      </w:tr>
      <w:tr w:rsidR="001166B2" w:rsidRPr="00191856" w:rsidTr="0025159D">
        <w:trPr>
          <w:trHeight w:val="435"/>
        </w:trPr>
        <w:tc>
          <w:tcPr>
            <w:tcW w:w="10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166B2" w:rsidRPr="00191856" w:rsidRDefault="001166B2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166B2" w:rsidRPr="00191856" w:rsidRDefault="001166B2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यातायात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2F1377" w:rsidRPr="00191856" w:rsidTr="0025159D">
        <w:trPr>
          <w:trHeight w:val="495"/>
        </w:trPr>
        <w:tc>
          <w:tcPr>
            <w:tcW w:w="104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  <w:p w:rsidR="002F1377" w:rsidRPr="00191856" w:rsidRDefault="002F1377" w:rsidP="00C8434F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सवारी दर्ता र नवीकरण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चालक अनुमति र नवीकरण</w:t>
            </w:r>
          </w:p>
        </w:tc>
      </w:tr>
      <w:tr w:rsidR="002F1377" w:rsidRPr="00191856" w:rsidTr="0025159D">
        <w:trPr>
          <w:trHeight w:val="78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प्रदेशभित्र सार्वजनिक यातायातको रुट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गुणस्तर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भाडा दर निर्धारण र नियमन</w:t>
            </w:r>
          </w:p>
        </w:tc>
      </w:tr>
      <w:tr w:rsidR="002F1377" w:rsidRPr="00191856" w:rsidTr="0025159D">
        <w:trPr>
          <w:trHeight w:val="78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वातावरणमैत्री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जलवायु परिवर्तन अनुकूलन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विपद जोखिम संवेदी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अपाङ्गता र लैङ्गिक मैत्री यातायात प्रणालीको प्रवर्द्धन</w:t>
            </w:r>
          </w:p>
        </w:tc>
      </w:tr>
      <w:tr w:rsidR="002F1377" w:rsidRPr="00191856" w:rsidTr="0025159D">
        <w:trPr>
          <w:trHeight w:val="405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F1377" w:rsidRPr="00191856" w:rsidRDefault="002F1377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F1377" w:rsidRPr="00191856" w:rsidRDefault="002F1377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 तहमा यातायात सुरक्षा सम्बन्धी योजना र 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७.३.६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रज्जुमार्ग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जलमार्ग लगायतका वैकल्पिक यातायात प्रविधिको प्रवर्द्धन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 र आयोजना</w:t>
            </w:r>
            <w:r w:rsidR="00F84F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 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पुस्तकालय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संग्रहालय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विश्वविद्यालय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,</w:t>
            </w:r>
            <w:r w:rsidR="00B27BA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उच्च शिक्षा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 शिक्षा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विश्वविद्यालय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परामर्श सेवाको 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तथा नियमन</w:t>
            </w:r>
          </w:p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८.२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पुस्तकालय</w:t>
            </w:r>
            <w:r w:rsidR="00F84F81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संग्रहालय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पुस्तकालय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संग्रहालय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को २ बाट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र पत्रपत्रिका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शिक्षा</w:t>
            </w:r>
            <w:r w:rsidR="00F84F81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क्षेत्र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संसाधन आवश्यकता प्रक्षेपण तथा शैक्षिक योजना निर्माण 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3F31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 तहको पाठ्‍यक्रम एवं पाठ्‍य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पुस्तक निर्माण र उत्पादन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 तथा व्यावसायिक तालिमको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पाठ्यक्रम र पाठ्य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सामग्री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तहको शिक्षकको सेवा </w:t>
            </w:r>
            <w:r w:rsidR="003F31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योग्यता र सक्षमताको प्रदेशस्तरमा मापदण्ड निर्धारण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माध्यमिक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शिक्षक व्यवस्थापनको मापदण्ड निर्धारण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माध्यमिक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कक्षा १० को परीक्षा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</w:t>
            </w:r>
            <w:r w:rsidR="00B27BA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शिक्षाको छात्रवृत्ति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 तथा व्यावसायिक तालिम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 तथा व्यावसायिक तालिमको छात्रवृत्ति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प्राज्ञिक अनुसन्धान तथा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स्वास्थ्यसेवा</w:t>
            </w:r>
            <w:r w:rsidR="00E509C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पोषण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 पर्ने प्रर्वद्धनात्मक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प्रतिकारात्मक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पुर्नस्थापनात्मक र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प्यालिएटिभ स्वास्थ्य सेवाको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स्वास्थ्यसेवा सम्वन्धी प्रदेशस्तरीय प्राज्ञिक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व्यवसायिक र पेसागत संघ संस्थाको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 केन्द्र तथा सेवाको गुणस्तर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1F4E81" w:rsidRPr="00191856" w:rsidTr="003F31E8">
        <w:trPr>
          <w:trHeight w:val="1070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बमोजिम औषधीजन्य तथा स्वास्थ्य प्रविधि सामग्री 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अधिकतम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खुद्रा मूल्य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अन्तिम बिसर्जन सम्बन्धी गुणस्तर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निकायगत सहकार्य तथा समन्वय</w:t>
            </w:r>
          </w:p>
        </w:tc>
      </w:tr>
      <w:tr w:rsidR="001F4E81" w:rsidRPr="00191856" w:rsidTr="003F31E8">
        <w:trPr>
          <w:trHeight w:val="647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को ३ बाट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अनुरुप अस्पताल र नर्सिङ्ग होम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निदान केन्द्र र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</w:t>
            </w:r>
            <w:r w:rsidR="00D8015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य स्वास्थ्य संस्थाहरुको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पदार्थ</w:t>
            </w:r>
            <w:r w:rsidR="00286D3D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3F31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ध्वनि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हावाको गुणस्तर अनुगमन तथा लेखाजोखा ढाँचा एवं गुणस्तरको मापदण्ड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कार्यक्रमहरुको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निगरानी तथा अनुगमन</w:t>
            </w:r>
          </w:p>
        </w:tc>
      </w:tr>
      <w:tr w:rsidR="001F4E81" w:rsidRPr="00191856" w:rsidTr="0025159D">
        <w:trPr>
          <w:trHeight w:val="8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बमोजिम स्वास्थ्य बीमा लगायतका सामाजिक स्वास्थ्य सुरक्षा कार्यक्रमको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तथा 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br w:type="page"/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क्षेत्र मानवस्रोत विकास र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निगरानी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Pharmacovigilance),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औषधिको उचित प्रयोग र सुक्ष्मजीव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निरोधक प्रतिरोध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(Antimicrobial Resistance)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न्युनीकरण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खोप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परिवार नियोजन लगायतका गुणस्तर संवेदनशील औषधी तथा अन्य स्वास्थ्य सामग्री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खरिद तथा आपूर्ति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AA62D6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अनुसन्धानका प्राथमिकता निर्धारण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तथा अनुसन्धान तथा सूचना प्रवाह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846D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सूचना प्रणाली तथा स्वास्थ्य लेखा पद्धतिको संस्थागत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846D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.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स्तरीय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जनस्वास्थ्य निगरानी (पब्लिक हेल्थ सर्भेलेन्स)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1846DA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3. </w:t>
            </w:r>
            <w:r w:rsidR="001846D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आर्युवेद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अन्य प्रचलित स्वास्थ्य सेवा सम्वन्धी प्रदेशस्तरीय मापदण्ड 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3F31E8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र्ति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मदिरा र लागुपदार्थजन्य वस्तुको मापदण्ड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 तथा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निदान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 तथा प्रयोगशाला सेवाको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विस्तार</w:t>
            </w:r>
          </w:p>
        </w:tc>
      </w:tr>
      <w:tr w:rsidR="001F4E81" w:rsidRPr="00191856" w:rsidTr="0025159D">
        <w:trPr>
          <w:trHeight w:val="43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जनस्वास्थ्य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आपत्कालीन अवस्था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क्षेत्रमा विपद् र महामारी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सरूवा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नसर्ने रोग नियन्त्रण तथा रोकथाम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अनुरुप स्वास्थ्य सेवा सम्वन्धी भौतिक पूर्वाधार विकास तथा व्यवस्थापन</w:t>
            </w:r>
          </w:p>
        </w:tc>
      </w:tr>
      <w:tr w:rsidR="001F4E81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स्वास्थ्यजन्य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फोहोर व्यवस्थापन सम्वन्धी 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आपतकालीन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अवस्थाका लागि औषधी तथा औषधीजन्य सामग्रीको प्रादेशिक बफरस्टक व्यवस्थापन</w:t>
            </w:r>
          </w:p>
          <w:p w:rsidR="00BC33C0" w:rsidRPr="00191856" w:rsidRDefault="00BC33C0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युनानी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होमियोप्याथिक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चिकित्सा लगायतका परम्परागत स्वास्थ्य</w:t>
            </w:r>
            <w:r w:rsidR="00F84F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 सेवा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३.२</w:t>
            </w:r>
            <w:r w:rsidR="001037E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आकस्मिक</w:t>
            </w:r>
            <w:r w:rsidR="00B27BA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 प्रवाह</w:t>
            </w:r>
          </w:p>
        </w:tc>
      </w:tr>
      <w:tr w:rsidR="001F4E81" w:rsidRPr="00191856" w:rsidTr="0025159D">
        <w:trPr>
          <w:trHeight w:val="46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सभा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मन्त्रिपरिषद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प्रदेशसभाको कार्यसंचालन नियमावली पारित र कार्यान्वयन गर्ने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प्रदेशसरकारबाट प्रस्तुत बिधेयक पारित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फिर्ता र प्रमाणीकरण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मन्त्रिपरिषद् सम्वन्धी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अल्पकालीन तथा दीर्घकालीन नीति एवं रणनीति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मूल्याड्ढन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कार्य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–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विभाजन र मन्त्रालयहरुको गठन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विघटन तथा संगठन संरचना स्वीकृति र हेरफेर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कार्य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–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सम्पादन नियमावली तर्जुमा र 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अन्तर्गतका विभिन्न मन्त्रालयको कार्यको रेखदेख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सुपरिवेक्षण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मूल्याड्ढन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मन्त्रिपरिषद्का निर्णयको कार्यान्वयन तथा सोको अनुगमन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व्यवस्थापिकामा पेश हुने विधेयक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अध्यादेश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 तथा आदेशको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="003F31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जारी</w:t>
            </w:r>
          </w:p>
        </w:tc>
      </w:tr>
      <w:tr w:rsidR="001F4E8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राजनीतिक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शान्तिसुव्यवस्था एवं प्रशासनिक गतिविधिहरुको अद्यावधिक जानकारी लिने र सम्बोधन गर्न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समयोचित कार्यक्रम संचालन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शासकीय सुधार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मानवअधिकारको संरक्षण र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सुशासन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3F31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भ्रष्टाचार नियन्त्रण सम्बन्धी कार्य</w:t>
            </w:r>
          </w:p>
        </w:tc>
      </w:tr>
      <w:tr w:rsidR="001F4E81" w:rsidRPr="00191856" w:rsidTr="0025159D">
        <w:trPr>
          <w:trHeight w:val="82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 सामाजिक सुरक्षा तथा रोजगारी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कार्यक्रम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 गर्ने र स्थानीय सरकारसंग समन्वय गरी कार्यान्वयन गर्ने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संवैधानिक तथा अन्य आयोगका कार्यक्रमहरु संचालनमा सहजीकरण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स्वीकृत नीति बमोजिम द्विपक्षीय वा बहुपक्षीय स्तरमा भएका 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 वा सहमति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प्रमुखको निर्देशन कार्यान्वयन र प्रतिवेदन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केन्द्र निर्धारण तथा व्यवस्थापन र विवाद समाधानमा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परिषद र अन्तरप्रदेश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जिल्लासभाको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समन्वय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संवैधानिक तथा अन्य आयोगहरुका पदाधिकारीहरुको नियुक्ति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सुविधा सम्बन्धी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कानून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गठन र संचालन सम्बन्धी कार्य</w:t>
            </w:r>
          </w:p>
        </w:tc>
      </w:tr>
      <w:tr w:rsidR="001F4E81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स्थानीय स्तरका विशेष संरचनाहरु संगको समन्वय सम्बन्धी कार्य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१०.३.१८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 समन्वय समितिमा सहभागिता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निर्णय कार्यान्वयन सम्बन्धी काम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सभा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सभा संचालन सम्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नियमावली तर्जुमा 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१०.४.२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विधेयक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प्रस्तुति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फिर्ता र प्रमाणी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भित्रको व्यापार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व्यापार/बाणिज्यसम्बन्धी 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व्यापार पूर्वाधार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ढुवानी/परिवहनप्रणाली तथा कार्गो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व्यापारसम्वन्धी सिन्डिकेट</w:t>
            </w:r>
            <w:r w:rsidRPr="00191856"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  <w:t>¸</w:t>
            </w:r>
            <w:r w:rsidRPr="00191856">
              <w:rPr>
                <w:rFonts w:ascii="Symbol" w:eastAsia="Times New Roman" w:hAnsi="Symbol" w:cs="Kalimati"/>
                <w:sz w:val="20"/>
                <w:szCs w:val="20"/>
                <w:lang w:bidi="ne-NP"/>
              </w:rPr>
              <w:t>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कार्टेलिङ्ग नियन्त्रण र प्रतिस्पर्धा सम्बन्धी नीति तथा 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र बौद्धिक सम्पत्ति सम्वन्धीव्यापार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फर्महरुको दर्ता</w:t>
            </w:r>
            <w:r w:rsidRPr="00191856"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  <w:t>¸</w:t>
            </w:r>
            <w:r w:rsidRPr="00191856">
              <w:rPr>
                <w:rFonts w:ascii="Symbol" w:eastAsia="Times New Roman" w:hAnsi="Symbol" w:cs="Kalimati"/>
                <w:sz w:val="20"/>
                <w:szCs w:val="20"/>
                <w:lang w:bidi="ne-NP"/>
              </w:rPr>
              <w:t>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प्रदेशगत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संस्थान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समिति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प्रतिष्ठान तथा कम्पनी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आदिको सञ्चालन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सुधार तथा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गैरसरकारी क्षेत्रसँग समन्वय र सहकार्य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व्यापारको तथ्याङ्क प्रणाली र अध्ययन अनुसन्धान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 लोकमार्ग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 प्रणाली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</w:t>
            </w:r>
            <w:r w:rsidR="006B3D0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 प्रणालीका सडकको मापदण्ड तथा आधार निर्धारण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लोकमार्गको गुरुयोजना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निर्माण/ स्तरोन्नति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लोकमार्गको मर्मत सम्भार</w:t>
            </w:r>
            <w:r w:rsidR="006B3D0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 सम्वन्धी तथ्याकं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6556D4" w:rsidP="006B3D0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प्रदेश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लोकमार्गको यातायात सुरक्षा व्यवस्था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6B3D0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लोकमार्ग संभार कोष ब्यव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स्थापन</w:t>
            </w:r>
          </w:p>
        </w:tc>
      </w:tr>
      <w:tr w:rsidR="001F4E81" w:rsidRPr="00191856" w:rsidTr="0025159D">
        <w:trPr>
          <w:trHeight w:val="46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सडक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प्रविधि र संस्थागत विकास सम्बन्धी प्रदेश स्तरीय अध्ययन र अनुसन्धान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ब्युरो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सुरक्षा व्यवस्थामा असर पुरयाउने खालका व्यक्ति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विचार र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गतिविधिसम्बन्धी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प्रवाह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हित विरुद्धका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प्रवाह</w:t>
            </w:r>
          </w:p>
        </w:tc>
      </w:tr>
      <w:tr w:rsidR="001F4E8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विभिन्न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जातजाति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सम्प्रदाय र सम्प्रदाय वीचको पारस्परिक सदभाव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सहिष्णुता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एकतामा खलल पुरयाउने खालका गतिविधिहरुको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प्रवाह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भित्रको राजनीतिक गतिविधिको विश्लेषण र प्रतिवेदन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 क्षेत्रमा हुने अपराध र गतिविधिको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प्रवाह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 सम्बन्धलाई धमिल्याउने गतिविधिको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प्रवाह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वेचविखन र लागू औषध कारोवार 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 र प्रवाह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सूचनाहरुको विश्लेषण सहितको प्रतिवेदन तयारी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2F1377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 सरकारी कार्यालयहरुको भौतिक व्यवस्थापन र</w:t>
            </w:r>
            <w:r w:rsidR="002F137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अन्य आवश्यक विषय</w:t>
            </w:r>
            <w:r w:rsidR="00716C19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(१४)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सरकारी कार्यालयहरुको भौतिक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6B3D08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</w:t>
            </w:r>
            <w:r w:rsidR="006B3D08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सरकारी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कार्यालयहरुको भौतिक व्यवस्थापन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अन्य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आवश्यक विषय</w:t>
            </w:r>
          </w:p>
        </w:tc>
      </w:tr>
      <w:tr w:rsidR="001F4E8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प्रदेशभित्रको सहरी विकास योजना तर्जुमा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सहरी पूर्वाधार निर्माण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सञ्चालन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मर्मतसंभार र आवास तथा भवन सम्बन्धी योजनाहरुको कार्यान्वयन र मार्ग निर्देशन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सरकारी कार्यालयहरुको निर्माण संयोजन र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प्रदेशभित्र उपयुक्त भवन निर्माण प्रविधिको प्रवर्द्धन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राष्ट्रिय भवन संहिताको 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कर्मचारी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अस्पताल र विद्यालय निर्माण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मान्तकृत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B3D0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जेष्ठ नागरिक लक्षित आवास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१४.२.७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017D74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प्रादेशि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राजधानी र अन्तर स्थानीय सहरको विकास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 तर्जुमा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संयोजन र</w:t>
            </w:r>
            <w:r w:rsidR="006556D4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1F4E81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पूर्वाधार निर्माण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00215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 सेवा आयोग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लोक सेवा आयोग सम्बन्धी ऐन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9A1E40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आयोगको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गठन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सुबिधा सम्बन्धी ऐनको तर्जुमा र कार्यान्वयन र आव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 भौतिक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जनशक्ति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अन्य श्रोत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साधन को आपुर्ति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जग्गाको अभिलेख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भू उपयोग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 प्रशासन र जग्गा नापजाँच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 तथा सार्वजनिक जग्गाको प्रादेशिक अभिलेख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रजिष्ट्रेशन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दाखिल खारेज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स्वामित्व हस्तान्तरण सम्बन्धी नीति र मापदण्ड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सरकारबाट प्राप्त हुने नक्सा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भौगोलिक सूचना र अभिलेख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नापन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क्शा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 नियन्त्रण विन्दुहरुको संजाल स्थापना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भित्रको नापनक्शा र अभिलेख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क्रमबद्ध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कित्ता नापी र भूमि लगत सम्वन्धी मापदण्ड 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भूमिसुधार र चक्लाबन्दी सम्बन्धी</w:t>
            </w:r>
          </w:p>
        </w:tc>
      </w:tr>
      <w:tr w:rsidR="001F4E81" w:rsidRPr="00191856" w:rsidTr="009A1E40">
        <w:trPr>
          <w:trHeight w:val="953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भूमिहिन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दलित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भूमिहिन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मुक्त कमैया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हलिया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हरवा चरवा आदि वर्गको पुनःस्थापना सम्बन्धी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नभएको वा कम उपयोग भएका जग्गा भाडामा दिने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विश्वसम्पदा सूचीमा परेका स्मारक र पुरातात्विक महत्वका एवं 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सिमसार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तटवर्ती क्षेत्रका जग्गा सम्बन्धी लगत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प्रयोजनका लागि जग्गा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मुआब्जा निर्धारण एवं वितरणमा समन्वय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विवाद समाधान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जग्गाधनी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प्रमाण पुर्जा वितरण सम्वन्धी मापदण्ड निर्धारण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दोहोरो स्वामित्व अन्त्य गर्ने नीतिको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सुरक्षित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बसोवास र जग्गा एकीकरण सम्बन्धी नीति 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2F1377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अन्वेषण र व्यवस्थापन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उद्योग तथा खनिज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भौतिक पूर्वाधार</w:t>
            </w:r>
            <w:r w:rsidR="00B27BA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16C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(अनुसूची ७</w:t>
            </w:r>
            <w:r w:rsidR="00B27BA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="00B27BA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</w:t>
            </w:r>
            <w:r w:rsidR="002F137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="00CF763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="00CF763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खनीजपदार्थको अन्वेषण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कार्यक्षेत्र भित्रका र साधरण निर्माणमुखी खानी तथा खनिज बाहेकका खानी तथा खनीजपदार्थ सम्बन्धी 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अन्वेषण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उत्खनन र व्यवस्थापन</w:t>
            </w:r>
          </w:p>
        </w:tc>
      </w:tr>
      <w:tr w:rsidR="001F4E81" w:rsidRPr="00191856" w:rsidTr="0025159D">
        <w:trPr>
          <w:trHeight w:val="85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कार्यक्षेत्र भित्रका र साधरण निर्माणमुखी खानी तथा खनिज बाहेकका खानी तथा खनीजपदार्थ सम्बन्धी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खनीजजन्य बस्तुहरूको लगत संकलन तथा अभिलेखाङ्कन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भौगर्भिक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तथाअनुसन्धान र नक्सासम्बन्धी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 अनुसन्धान एवं उत्खनन्‌ सम्वन्धी प्रादेशिक प्रयोगशाला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 सम्बन्धि भौतिक पूर्वाधार विकासको योजना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लिपि संस्कृति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ललितकला र धर्मको संरक्षण र प्रयोग (अनुसूची ९ को १२ बाट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870A6C" w:rsidRDefault="00870A6C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870A6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भाषा</w:t>
            </w:r>
            <w:r w:rsidRPr="00870A6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70A6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लिपि संस्कृति</w:t>
            </w:r>
            <w:r w:rsidRPr="00870A6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70A6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ललितकला र धर्मको संरक्षण र प्रयोग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लिपि संस्कृति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ललितकला र धर्मको संरक्षण र प्रयोग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लिपि संस्कृति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ललितकला र धार्मिक लगायतका सम्पदाको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खोज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तथा व्यवस्थापन</w:t>
            </w:r>
          </w:p>
        </w:tc>
      </w:tr>
      <w:tr w:rsidR="001F4E8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ऐतिहासिक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साँस्कृतिक एवं कला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वास्तुकलात्मक दृष्टिकोणले महत्व बोकेका प्रादेशिकस्तरका दरवारहरुको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तथा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संग्रहालयको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तथा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धार्मिक तथा सांस्कृतिक सम्पदाको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 महत्वका 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ऐतिहासिक सांस्कृतिक सम्पदा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ऐतिहासिक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 एवं सांस्कृतिक महत्वका सम्पदाको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उत्खनन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पुनर्निर्माण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१८.१.८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सास्कृतिक धरोहर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 र परम्परा सम्वन्धी संघसंस्था र अन्तरप्रदेश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 र समन्वय</w:t>
            </w:r>
          </w:p>
        </w:tc>
      </w:tr>
      <w:tr w:rsidR="001F4E81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भित्रको राष्ट्रिय 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 उपयोग तथा वातावरण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16C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(अनुसूची ९ को ७ समेत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प्रदेश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भित्रको राष्ट्रिय वन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क्षेत्रको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3C0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र वन पैदावार ओसारपसार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नियमन र अपराध नियन्त्रण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वनस्पति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र जैविक विविधता सम्बन्धी प्रादेशिक सङ्ग्रहालय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 क्षेत्र र चरन क्षेत्रको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हात्तीसार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चिडियाखानाको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जडिबुटी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खेती प्रविधि प्रर्वद्धन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विस्तार तथा बजारीकरणसम्बन्धी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नियमन</w:t>
            </w:r>
          </w:p>
        </w:tc>
      </w:tr>
      <w:tr w:rsidR="001F4E81" w:rsidRPr="00191856" w:rsidTr="009A1E40">
        <w:trPr>
          <w:trHeight w:val="8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जडिबुटीजन्य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विरुवाहरुको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Pharmacological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जडिबुटीजन्य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उत्पादनहरुको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Microbial Activity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PRA Database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अध्ययन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सम्बन्धी बिषयमा प्राविधिक सूचना तथा सेवा प्रबाह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अतिक्रमण तथा वन डढेलो नियन्त्रण तथा रोकथाम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सहयोग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वनस्पति उद्यान तथा हर्वेरीयमहरुको व्यवस्थापन र वनस्पति पहिचान तथा अभिलेखीकरण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 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</w:t>
            </w:r>
            <w:r w:rsidR="008F1B31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उपयोग</w:t>
            </w:r>
          </w:p>
        </w:tc>
      </w:tr>
      <w:tr w:rsidR="001F4E81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जल उपयोग केन्द्रीय गुरुयोजना भित्र रहने गरी विद्युत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BA421F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E5769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सरसफाइ</w:t>
            </w:r>
            <w:r w:rsidR="00BA421F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 xml:space="preserve">  </w:t>
            </w:r>
            <w:r w:rsidR="00BA421F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स्वच्छता</w:t>
            </w:r>
            <w:r w:rsidR="00BA421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सम्वन्धी</w:t>
            </w:r>
            <w:r w:rsidR="00E5769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सिंचाई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सम्बन्धि 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गुरु योजना तर्जुमा र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मुल्याङकन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प्रदेशभित्रको जलस्रोत उपयोग हुने आयोजनाहरुको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अनुगमन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 विविधताको यथास्थान र परस्थान संरक्षण एवम् लाभांश बाँडफाँड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जलाधार संरक्षण तथा जलउपयोग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भूस्खलन नियन्त्रण</w:t>
            </w:r>
          </w:p>
        </w:tc>
      </w:tr>
      <w:tr w:rsidR="00ED01C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01C4" w:rsidRPr="00191856" w:rsidRDefault="00ED01C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D01C4" w:rsidRPr="00191856" w:rsidRDefault="00ED01C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01C4" w:rsidRPr="00191856" w:rsidRDefault="00ED01C4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D01C4" w:rsidRPr="00191856" w:rsidRDefault="00ED01C4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वातावरणीय संरक्षण तथा स्वच्छता सम्बन्धी नीति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प्रविधि विकास र व्यवस्थापन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</w:t>
            </w:r>
            <w:r w:rsidR="006556D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मौसम विज्ञान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मौसम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जलमापन सञ्जाल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Weather TV Studio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जलगुण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वायूगुण सम्बन्धी प्रयोगशाला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प्रविधिको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 नियमन</w:t>
            </w:r>
          </w:p>
        </w:tc>
      </w:tr>
      <w:tr w:rsidR="001F4E81" w:rsidRPr="00191856" w:rsidTr="003F31E8">
        <w:trPr>
          <w:trHeight w:val="3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तथा पशु 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कलकारखाना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व्यापार व्यवसाय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कृषि तथा पशु विकास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20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विकास तथा खाद्य पोषण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पशुपंछीजन्य रोग किरा एवं महामारी नियन्त्रण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व्यवसायको विकास तथा प्रबर्द्धन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 यान्त्रि</w:t>
            </w:r>
            <w:r w:rsidR="009A1E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करण र उन्नत औजार विकास तथा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विस्तार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र मापदण्ड बमोजिम पाराभेटको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रोगको निदान प्रयोगशाला व्यवस्थापन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पशुपन्छीजन्य पदार्थ र पशु उत्पादन सामग्रीको गुणस्तर निर्धारण 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कृषिजन्य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र प्रविधिको सम्बद्धता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स्तरीयकरण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निर्धारण र प्रमाणीकरण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बीउ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नश्ल सम्वन्धी गुणस्तर निर्धारण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चरन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खर्क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खाद्य अधिकार र खाद्य सम्प्रभुता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प्रादेशिक तथ्याङ्क प्रणाली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विस्तार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तथा सामूहिक खेती प्रणाली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तथा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खाद्य प्रविधि सम्वन्धी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विकास र प्रवर्द्धन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कृषिमल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बिऊ र बिषादी आपूर्ति व्यवस्था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 तथा खाद्य सम्वन्धी प्रादेशिक प्रयोगशाला विकास 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कृषिप्रसार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कृषक तालिम तथा क्षमता विकास र सशक्तिकरण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उपजको न्यूनतम समर्थन मूल्य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पशुपन्छी बीमा सम्वन्धी योजना 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6556D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बजार र पूर्वाधार विकास र सञ्चालन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कृषिफार्म केन्द्रहरुको विकास 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२०.२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कलकारखाना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औद्योगिकीकरण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व्यापार व्यवसाय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कलकारखाना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औद्योगिकीकरण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प्रवर्धन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 क्षेत्र र विशेष आर्थिक क्षेत्रको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र विस्तार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भौतिक पूर्वाधार विकास सम्वन्धी योजना र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 प्रवर्द्धन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औद्योगिक</w:t>
            </w:r>
            <w:r w:rsidR="00041D93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वस्तुको निर्यात प्रव</w:t>
            </w:r>
            <w:r w:rsidR="00D4392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र्द्ध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</w:t>
            </w:r>
          </w:p>
        </w:tc>
      </w:tr>
      <w:tr w:rsidR="001F4E81" w:rsidRPr="00191856" w:rsidTr="00D4392D">
        <w:trPr>
          <w:trHeight w:val="6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प्रादेशिक</w:t>
            </w:r>
            <w:r w:rsidR="00041D93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सार्वजनिक संस्था/संस्थानको विकास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औद्योगिक विकास र प्रवर्द्धन</w:t>
            </w:r>
            <w:r w:rsidR="00041D93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प्रवर्द्धन र</w:t>
            </w:r>
            <w:r w:rsidR="00041D93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 व्यवस्थापन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 अन्तर्गत रहेका जग्गा जमिन र सम्पत्तिको संरक्षण र अभिलेख व्यवस्थापन</w:t>
            </w:r>
          </w:p>
        </w:tc>
      </w:tr>
      <w:tr w:rsidR="001F4E81" w:rsidRPr="00191856" w:rsidTr="00D4392D">
        <w:trPr>
          <w:trHeight w:val="611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 र गुठी व्यवस्थापनका सन्दर्भमा संघीय सरकार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तहसँग सहयोग</w:t>
            </w:r>
            <w:r w:rsidR="00D4392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समन्वय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परम्परागरत</w:t>
            </w:r>
            <w:r w:rsidR="00041D9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रुपमा गुठी अन्तर्गत चलिआएका विभिन्न जात्रा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पर्वहरुको सञ्चालन र व्यवस्थापन</w:t>
            </w:r>
          </w:p>
        </w:tc>
      </w:tr>
      <w:tr w:rsidR="001F4E81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1F4E81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संविधानको अनुसूची</w:t>
            </w:r>
            <w:r w:rsidR="00017D74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७) मा उल्लिखित साझा अधिकारको विस्तृतीकरण</w:t>
            </w:r>
          </w:p>
        </w:tc>
      </w:tr>
      <w:tr w:rsidR="001F4E81" w:rsidRPr="00191856" w:rsidTr="003F31E8">
        <w:trPr>
          <w:trHeight w:val="230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देवानी कार्यविधि र प्रमाण र शपथ (कानूनी मान्यता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कार्य र अभिलेख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 न्यायिक </w:t>
            </w:r>
            <w:r w:rsidR="00716C1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फौजदारी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देवानी कार्यविधि कार्यान्वयन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 वस्तु तथा सेवाको आपूर्ति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नियन्त्रण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र अनुगमन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आवश्यक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 तथा सेवा आपूर्ति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 अधिकार संरक्षण तथा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 चेतना जागरण कार्यक्रम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अनुगमन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बजार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कालोबजारी तथा कृत्रिम अभाव नियन्त्रण एवं नियमन</w:t>
            </w:r>
          </w:p>
        </w:tc>
      </w:tr>
      <w:tr w:rsidR="001F4E81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अनुरुप गुणस्तर पर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क्षण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र वस्तु तथा अत्यावश्यक सेवा र वस्तु आपूर्ति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अदालत गठन र सञ्चालन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वस्तुहरुको प्रादेशिक (मौज्दात) बफरस्टकको व्यबस्था</w:t>
            </w:r>
          </w:p>
        </w:tc>
      </w:tr>
      <w:tr w:rsidR="001F4E81" w:rsidRPr="00191856" w:rsidTr="0025159D">
        <w:trPr>
          <w:trHeight w:val="51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लक्षित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 र वर्गका लागि वस्तु र सेवामा प्रादेशिक मुल्य अनुदान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वस्तुको आपूर्तिमा अन्तरप्रादेशिक र स्थानीय तह बीच समन्वय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अत्यावश्यक वस्तु तथा सेवाको माग र आपूर्ति सम्वन्धी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प्रक्षेपण र आपूर्ति व्यवस्था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सुरक्षासँग सम्बन्धित विषयमा निवारक नजरबन्द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 तथा हिरासत व्यवस्थापन 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सुरक्षाको व्यवस्था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</w:t>
            </w:r>
            <w:r w:rsidR="00017D74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सुरक्षाको व्यवस्था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सुब्यवस्था कायम गर्ने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प्रहरीको कार्यक्षेत्र बाहेकका अपराधको रोकथाम तथा अनुसन्धान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D4392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सूचना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प्रवाह र प्रतिवेदन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प्रशासनको सन्चालन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नजरबन्द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स्थानहद सम्बन्धी कार्य कार्यन्वयन</w:t>
            </w:r>
          </w:p>
        </w:tc>
      </w:tr>
      <w:tr w:rsidR="001F4E81" w:rsidRPr="00191856" w:rsidTr="003F31E8">
        <w:trPr>
          <w:trHeight w:val="1043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कारागार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हिरासत व्यवस्थापन सम्बन्धी कार्य (निर्माण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मर्मत संभार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र थुनुवा तथा कैदीहरूको मानव अधिकार संरक्षण र प्रवर्द्धन)</w:t>
            </w:r>
          </w:p>
        </w:tc>
      </w:tr>
      <w:tr w:rsidR="001F4E81" w:rsidRPr="00191856" w:rsidTr="003F31E8">
        <w:trPr>
          <w:trHeight w:val="134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प्रदेशबाट अर्को प्रदेशमा अभियुक्त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थुनुवा र कैदीको स्थानान्तरण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 र संघ सँग समन्वय</w:t>
            </w:r>
          </w:p>
          <w:p w:rsidR="00BC33C0" w:rsidRPr="00191856" w:rsidRDefault="00BC33C0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1F4E81" w:rsidRPr="00191856" w:rsidTr="003F31E8">
        <w:trPr>
          <w:trHeight w:val="305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पारिवारिक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(विवाह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 हस्तान्तरण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 विच्छेद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लोपोन्मुख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टुहुरा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 उत्तराधिकार र संयुक्त परिवार सम्बन्धी कानुन)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पारिवारिक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मामिला (विवाह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 हस्तान्तरण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 विच्छेद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लोपोन्मुख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टुहुरा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 उत्तराधिकार र संयुक्त परिवार)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3F31E8">
        <w:trPr>
          <w:trHeight w:val="9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अधिग्रहण र अधिकारको सृजना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अधिग्रहण र अधिकारको सृजना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D4392D">
        <w:trPr>
          <w:trHeight w:val="75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 र एजेन्सी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 र एजेन्सी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साझेदारी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एजेन्सी फर्म सम्बन्धी नीति तथा 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करार खेतीको कार्यान्वयन 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प्रबर्द्धन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टाट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पल्टेको र दामासाही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संघसँगको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समन्वयमा कम्पनी स्थापना सम्बन्धी नीति तथा कानून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दामासाहिमा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परेका उद्योग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व्यवसायिक कम्पनी तथा फर्म व्यवस्थापन सम्बन्धी नीति 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९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विषादि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औषधि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बिषादिको उपयोग र व्यवस्थापन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विषादीको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अनुरुप बिक्री वितरणको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कृषिजन्य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प्रयोजनको सूक्ष्म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पोषणतत्वयुक्त वस्तु र विषादीको मापदण्ड कार्यान्वयन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पशुपन्छीजन्य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उत्पादन 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विषादीको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उत्पादन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वेचविखन 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उपयोगको अनुगमन र नियन्त्रण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परिवार नियोजन र जनसंख्या 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प्रदेशका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क्षेत्रगत आयोजना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अनुगमन तथा मूल्यांकन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191856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</w:t>
            </w:r>
            <w:r w:rsid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आयोजनाको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प्रतिफल समीक्षा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परिवार</w:t>
            </w:r>
            <w:r w:rsidR="008617F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नियोजन र जनसंख्या व्यवस्थापन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जनसंख्या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परिवार नियोजन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जनसङ्ख्यासम्बन्धी अध्ययन तथा अनुसन्धान र जनसाङ्खिक बिश्लेषण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प्रादेशिकस्तरमा</w:t>
            </w:r>
            <w:r w:rsidR="00D4392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बसाइसराइ ब्यवस्थापन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 चाप सूचाङ्क तथा प्रोफाइल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जनसङ्ख्यासम्बन्धी क्षमता अभिवृद्धि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जनसङ्ख्यासम्बन्धी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एवं प्रादेशिक संस्थाहरुसँगको सम्पर्क र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जनसङ्ख्या सूचना प्रणाली स्थापना तथा सञ्चालन</w:t>
            </w:r>
          </w:p>
        </w:tc>
      </w:tr>
      <w:tr w:rsidR="001F4E81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8F1B31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र रोजगारी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 युनियन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 विवादको समाधान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श्रमिकका हक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अधिकार र विवाद सम्बन्धी (अनुसूची ९ को १० मध्ये)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सामाजिक</w:t>
            </w:r>
            <w:r w:rsidR="008617F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सुरक्षा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  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कोष व्यवस्थापन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3F31E8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 सम्बन्धी राष्ट्रिय र प्रादेशिक निकाय तथा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सहकार्य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8F1B31" w:rsidRDefault="008F1B31" w:rsidP="003F31E8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रोजगारी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ट्रेड युनियन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औद्योगिक विवादको समाधान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श्रमिकका हक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8F1B31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अधिकार र विवाद सम्बन्धी </w:t>
            </w:r>
            <w: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सम्बन्धी प्रादेशिक नीति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सम्बन्धी प्रादेशिक नीति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श्रमिकको सामाजिक सुरक्षा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ट्रेडयुनियन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="00E1303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श्रमशक्ति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 बजार सम्बन्धी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श्रमशक्ति योजना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="00E1303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विवाद समाधान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 सम्बन्ध र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न्यायिक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निरुपण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> 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="00E1303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कार्यस्थल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कारखाना निरीक्षण तथा नियमन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6E6926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="006E692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लेखापरीक्षण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इन्जिनियरिङ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चिकित्सा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आयुर्वेद चिकित्सा</w:t>
            </w:r>
            <w:r w:rsidR="006E692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,</w:t>
            </w:r>
            <w:r w:rsidR="006E692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पशु चिकित्सा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आम्ची र अन्य पेशा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लेखापरीक्षण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इन्जिनियरिङ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चिकित्सा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 र अन्य पेशा सम्बन्धी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संघले</w:t>
            </w:r>
            <w:r w:rsidR="008617F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निर्धारण गरेको मापदण्ड र वर्गीकरण बमोजिम पेशागत अनुमति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 सीमा नदी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जलमार्ग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,</w:t>
            </w:r>
            <w:r w:rsidR="006E692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वातावरण संरक्षण</w:t>
            </w:r>
            <w:r w:rsidR="006E692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जैविक</w:t>
            </w:r>
            <w:r w:rsidR="00D4392D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विविधता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प्रदेशसीमा नदी र जलमार्ग (अनुसूची ६ को ७ मा समेत समावेश भएको)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</w:t>
            </w:r>
            <w:r w:rsidR="008617F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संरक्षण र जैविक विविधता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सूचना प्रणालीको स्थापना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जोखिमका लागि तयारी तथा उद्धार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प्रयोगशाला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ठोस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वायु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ध्वनि तथा बिद्युतीय लगायत प्रदुषणको मापदण्ड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नियन्त्रण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हानिकारक पदार्थहरुको नियमन तथा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इन्धनको गुणस्तर अनुगमन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न्यून कार्वनमुखी तथा वातावरणमैत्री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प्रक्रिया र हरित क्षेत्र प्रवर्द्धन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संरक्षण क्षेत्र तथा प्राकृतिक सम्पदाको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सम्वर्द्धन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१३.२.१०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क्षेत्रको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 अभिबृद्धि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सुशासन तथापरीक्षण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6E6926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</w:t>
            </w:r>
            <w:r w:rsidR="006E692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माध्यम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केवुल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प्रशारण इजाजत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पत्रकार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आचार संहिता अनुगमन</w:t>
            </w:r>
          </w:p>
        </w:tc>
      </w:tr>
      <w:tr w:rsidR="001F4E81" w:rsidRPr="00191856" w:rsidTr="0025159D">
        <w:trPr>
          <w:trHeight w:val="45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प्रेस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सुचना प्रवाह गर्ने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सुचना सामाग्रीहरुको 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प्रकाशन र वितरण गर्ने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श्रमजीवि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सञ्चारकर्मीहरुको न्यनतम पारिश्रमिक अनुगमन गर्ने</w:t>
            </w:r>
          </w:p>
        </w:tc>
      </w:tr>
      <w:tr w:rsidR="001F4E81" w:rsidRPr="00191856" w:rsidTr="00D4392D">
        <w:trPr>
          <w:trHeight w:val="66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="006E692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खनिज र भौतिक पूर्वाधार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C33C0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र कम्पनी प्रशासन (थप विषय अनुसूची ६ को १७ मा समावेश)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क्यासिनो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चिठ्ठा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बमोजिम क्यासिनो तथा चिठ्ठा सम्बन्धी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1F4E81" w:rsidRPr="00191856" w:rsidTr="0025159D">
        <w:trPr>
          <w:trHeight w:val="115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017D7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तथा गैर प्राकृ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तिक विपद पूर्व तयारी</w:t>
            </w:r>
            <w:r w:rsidR="006E692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F4E8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उद्धार तथा राहत र पुनर्लाभ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गैर प्राकृतिक विपद पूर्व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उद्धार तथा राहत र पुनर्लाभ सम्बन्धी</w:t>
            </w:r>
            <w:r w:rsidR="008617F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3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विपद्पूर्व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खोज तथा उद्धार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राहत सामग्रीको पूर्व भण्डारण र व्यवस्थापन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विपद्जोखिम क्षेत्रको न</w:t>
            </w:r>
            <w:r w:rsidR="00D4392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क्शाँ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बस्तीहरूको पहिचान र स्थानान्तरण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DD29B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 कोष स्थापना र संचालन र स्थानीय विपद् कोषमा सहयोग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विपद्जोखिम न्यूनीकरणका प्रादेशिक आयोजना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1F4E81" w:rsidRPr="00191856" w:rsidTr="0025159D">
        <w:trPr>
          <w:trHeight w:val="4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 पश्चा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 प्र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देशस्तरको पुनस्थापन र पुनर्निर्माण</w:t>
            </w:r>
          </w:p>
        </w:tc>
      </w:tr>
      <w:tr w:rsidR="001F4E81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DD29B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विपद पूर्व तयारी तथा प्रतिकार्य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जोखिम न्यूनीकरण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पुनस्थापन र पुनर्निर्माणमा सहयोग र समन्वय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017D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आपतकालीन कार्य सञ्चालन प्रणाली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विपद्पूर्व तयारी तथा प्रतिकार्य योजना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 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प्रादेशिकस्तरको विपद सम्बन्धि तथ्याङ्क व्यवस्थापन र अध्ययन अनुसन्धान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१७. 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विपद्व्यवस्थापन समन्वय र परिचालन</w:t>
            </w:r>
          </w:p>
        </w:tc>
      </w:tr>
      <w:tr w:rsidR="001F4E81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F4E81" w:rsidRPr="00191856" w:rsidRDefault="001F4E81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तथा सरसफाइ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3242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="0032427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="0032427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पर्यटन</w:t>
            </w:r>
          </w:p>
        </w:tc>
      </w:tr>
      <w:tr w:rsidR="001F4E81" w:rsidRPr="00191856" w:rsidTr="0025159D">
        <w:trPr>
          <w:trHeight w:val="4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F4E81" w:rsidRPr="00191856" w:rsidRDefault="001F4E8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6D2DE4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="006D2DE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F4E81" w:rsidRPr="00191856" w:rsidRDefault="001F4E81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DD29B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विकासको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E432B9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ट्राभल तथा ट्रेकिङ्ग एजेन्सी दर्ता अनुमति र नवीकरण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E432B9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पर्यटनको प्रबर्द्धन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E432B9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पर्यटकीय पूर्वाधारको विकास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E432B9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पर्यटक प्रहरी व्यवस्थापन</w:t>
            </w:r>
          </w:p>
        </w:tc>
      </w:tr>
      <w:tr w:rsidR="006D2DE4" w:rsidRPr="00191856" w:rsidTr="00D4392D">
        <w:trPr>
          <w:trHeight w:val="737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E432B9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पर्यटकीय होटल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रिसोर्ट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लज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ट्राभल गाईड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र्‌याफ्टिङ्ग आदिको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Pr="002F57E0" w:rsidRDefault="00BA1DD7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2F57E0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खानेपानी तथा सरसफाइ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Pr="00D30CB6" w:rsidRDefault="00BA1DD7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सरसफाइ तथा स्वच्छता सम्बन्धी प्रदेशिक नीति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मापदण्ड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योजना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 र नियमन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Pr="00D30CB6" w:rsidRDefault="00BA1DD7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प्रदेशस्तरको 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D30CB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सरसफाइ तथा स्वच्छता सम्बन्धी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योजना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गुरुयोजनाको तर्जुमा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आयोजनाको पहिचान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अध्ययन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निर्माण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सञ्चालन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संभार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व्यवस्थापन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गुणस्तर र नियमन 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Default="00BA1DD7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खानेपानी तथा सरसफाइ सेवाको शुल्क दस्तुरको आधार निर्माण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Default="00BA1DD7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तथा सरसफाइ सेवा विस्तारमा निजी क्षेत्रको सहभागिता प्रवर्द्धन सम्बन्धी नीति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BA1DD7" w:rsidRPr="00191856" w:rsidTr="00E432B9">
        <w:trPr>
          <w:trHeight w:val="260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D7" w:rsidRPr="00191856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A1DD7" w:rsidRDefault="00BA1DD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A1DD7" w:rsidRDefault="00BA1DD7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सरसफाइ तथा स्वच्छतामा पिछडीएका वर्गको पहुँच सुनिश्चितता</w:t>
            </w:r>
          </w:p>
        </w:tc>
      </w:tr>
      <w:tr w:rsidR="006D2DE4" w:rsidRPr="00191856" w:rsidTr="0025159D">
        <w:trPr>
          <w:trHeight w:val="39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सिनेमा हल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चलचित्र र सिनेमा हल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चलचित्रहल संचालन अनुमति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चलचित्र निर्माण एवं प्रदर्शन अनुमति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खेलकुद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प्रशासन र संघसंस्थाको समन्वय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D4392D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प्रादेशिकस्तर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विकास र प्रवर्द्धन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र प्रादेशिक खेलकुद प्रतियोगिता आयोजना र सहभागिता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प्रदेशस्तरीय खेलकुद कार्यक्रम सञ्चालन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सम्वन्धी प्रादेशिक पूर्वाधारको विकास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3662F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बीमा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सञ्चालन र 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 र बीमा व्यवसायको 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 व्यवसायको प्रवर्द्धन तथा विस्तार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D4392D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निवारण र औद्योगीकरण (अनुसूची ७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२१)</w:t>
            </w:r>
            <w:r w:rsidR="006D2DE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को १० समेत)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D4392D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गरि</w:t>
            </w:r>
            <w:r w:rsidR="006D2DE4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वी निवारण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D4392D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वी निवारण सम्बन्धी प्रादेशिक नीति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रअध्ययन अनुसन्धान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गरिब घरपरिवार पहिचान सम्वन्धी प्रादेशिक 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व्यवस्थापन र नियमन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पहिचान भएका गरिब घरपरिवारका लागि सामाजिक सुरक्षा र संरक्षण सम्वन्धी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 र अन्तरप्रादेशिक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औद्योगिकीकरण</w:t>
            </w:r>
          </w:p>
        </w:tc>
      </w:tr>
      <w:tr w:rsidR="006D2DE4" w:rsidRPr="00191856" w:rsidTr="00D4392D">
        <w:trPr>
          <w:trHeight w:val="656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 औद्योगिक क्षेत्र एवं विशेष आर्थिक क्षेत्रको स्थापना व्यवस्थापन र संचालन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प्रदेशभित्रका उद्योगहरु र साना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मझौला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घरेलु तथा लघु उद्योगहरु स्थापना र प्रवर्द्धन सम्बन्धमा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औद्योगिक तथा व्यापार प्रदर्शनीको आयोजना तथा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उद्योगमा श्रममूलक प्रविधि र स्वदेशी श्रमिकको उपयोग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वैज्ञानिक</w:t>
            </w: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विज्ञान प्रविधि र मानव सं</w:t>
            </w:r>
            <w:r w:rsidR="00D4392D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शा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धन बिकास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२२.१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प्रदेशस्तरमा विज्ञान प्रविधिको विकास र विस्तार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२२.२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प्रदेशस्तरमा विज्ञान प्रविधि सम्बन्धी जनशक्तीको विकास र उपयोग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२२.३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प्रदेशस्तरमा विज्ञान प्रविधि विषयक तथ्यांक संकलन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प्रशोधन र सर्वेक्षण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२२.४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वैज्ञानिक अध्ययन अनुसन्धान एंव विज्ञान र प्रविधिको आविष्कार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उन्नयन र विकास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अन्तरप्रादेशिक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रूपमा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फैलिएको 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हिमाल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 संर</w:t>
            </w:r>
            <w:r w:rsidR="00D4392D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ण क्षेत्र जल उपयोग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वनक्षेत्र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भूपरिधि क्षेत्र तथा वन क्षेत्रको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बर्गीकरण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 र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योजना तयारी तथा कार्यक्रम कार्यान्वयन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दिगो व्यवस्थापन लाभांश बाँडफाँड तथा अनुगमन तथा मूल्याङ्कन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4392D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 क्षेत्र पहिचान र व्यवस्थापकीय पद्धति निर्धारण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योजना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सहभागितामूलक पद्धति चयन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3B0E6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विकोपार्जन तथा वातावरणीय कार्यक्रम सञ्चालन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अन्तरप्रदेशीय नदी उकास तथा सडक किनार वृक्षारोपण व्यवस्थापन</w:t>
            </w:r>
          </w:p>
        </w:tc>
      </w:tr>
      <w:tr w:rsidR="006D2DE4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२३.१.८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दिगो रुपले उत्पन्न तथा गुणस्तरीय बीउ उत्पादन गरी वृक्षारोपणको लागि उपलव्ध गराउन वन बीउबगैँचा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Breeding Seed Orchards - BSOs)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 र व्यवस्थापन गर्ने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3B0E67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जलस्रोत संवन्धी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प्रादेशिक योजना कार्यान्वयन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ल्याकंन</w:t>
            </w:r>
          </w:p>
        </w:tc>
      </w:tr>
      <w:tr w:rsidR="006D2DE4" w:rsidRPr="00191856" w:rsidTr="0025159D">
        <w:trPr>
          <w:trHeight w:val="43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भुमि नीति र सो सम्बन्धी कानून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२४.१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 को १६ मा समावेश</w:t>
            </w:r>
          </w:p>
        </w:tc>
      </w:tr>
      <w:tr w:rsidR="006D2DE4" w:rsidRPr="00191856" w:rsidTr="003B0E67">
        <w:trPr>
          <w:trHeight w:val="1637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रोजगारी 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बेरोजगार सहायता अनुसूची (७ को ११ मा समेत समावेश भएको)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२५.१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3B0E67" w:rsidP="0075086A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स्वरोजगारका लागि उद्यमशी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लता विकास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प्रशिक्षण</w:t>
            </w:r>
            <w:r w:rsidR="006D2DE4"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सहुलियत कर्जा र व्यवसाय प्रवर्द्धन सहायता</w:t>
            </w: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D2DE4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  <w:p w:rsidR="0071510E" w:rsidRPr="00191856" w:rsidRDefault="0071510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संविधानको अनुसूची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मा उल्लिखित साझा अधिकारको विस्तृतीकरण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(२)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समावेश भएको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२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 र पत्रपत्रिका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(८)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),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  <w:r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)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समावेश भएको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(९) मा समावेश भएको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(२०) मा समावेश भएको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सिंचाई जस्ता सेवाहरु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(७) मा समावेश भएको</w:t>
            </w:r>
          </w:p>
        </w:tc>
      </w:tr>
      <w:tr w:rsidR="006D2DE4" w:rsidRPr="00191856" w:rsidTr="0025159D">
        <w:trPr>
          <w:trHeight w:val="2177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 तथा प्राकृतिक स्रोतबाट प्राप्त रोयल्टी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शुल्क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(४) मा समावेश भएको</w:t>
            </w: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चराचुरूंगी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 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वातावरण,  पर्यावरण तथा जैविक विविधता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वनक्षेत्र</w:t>
            </w:r>
          </w:p>
        </w:tc>
      </w:tr>
      <w:tr w:rsidR="006D2DE4" w:rsidRPr="00191856" w:rsidTr="0025159D">
        <w:trPr>
          <w:trHeight w:val="117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 र्सार्वजनिक खाली जग्गा र नाङ्गा पाखाहरु वा क्षेतिग्रस्त वनक्षेत्रहरुमा वृक्षारोपण तथा सम्भार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तथा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प्रदेशभित्र जडिबुटि तथा अन्य गैरकाष्ठ वन पैदावार सम्बन्धी व्यवस्थापन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र चराचुरुङ्गी सम्वन्धी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खनिज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(१७) र ७ (१५) मा समावेश गरिएको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 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७ को 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समावेश भएको</w:t>
            </w:r>
          </w:p>
        </w:tc>
      </w:tr>
      <w:tr w:rsidR="006D2DE4" w:rsidRPr="00191856" w:rsidTr="0025159D">
        <w:trPr>
          <w:trHeight w:val="51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 र गरिबी निवारण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को 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 समावेश</w:t>
            </w:r>
          </w:p>
        </w:tc>
      </w:tr>
      <w:tr w:rsidR="006D2DE4" w:rsidRPr="00191856" w:rsidTr="0025159D">
        <w:trPr>
          <w:trHeight w:val="117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3662F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व्यक्तिगत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घटना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जन्म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मृत्यु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6D2D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विवाह र तथ्यांक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 अभिलेख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प्राचीन स्मारक र संग्रहालय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संस्कृति क्षेत्र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६ को 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 समावेश भएको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 व्यवस्थापन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 व्यवस्थापन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सुकुम्बासीलाई बसोबास तथा जीविकोपार्जन व्यवस्था तथा स्थानीय तहसंग समन्वय</w:t>
            </w:r>
          </w:p>
        </w:tc>
      </w:tr>
      <w:tr w:rsidR="006D2DE4" w:rsidRPr="00191856" w:rsidTr="0025159D">
        <w:trPr>
          <w:trHeight w:val="87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१४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स्रोतबाट प्राप्त रोयल्टी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017D74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६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समावेश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 साधन अनुमति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यातायात सेवाको व्यवस्थापन र नियमन</w:t>
            </w: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संविधानका मौलिक हक र राज्यका निर्देशक सम्बन्धी धारा र अन्य धारामा उल्लिखित कार्यको विस्तृतीकरण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 दर्ता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संघसंस्था दर्ता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 र अनुगमन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 पुनस्थापना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अपराध</w:t>
            </w: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पीडितको पुनस्थापना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3B0E6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पीडितको पुनस्थापना 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कार्यको कार्यान्वयन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यातना तथा शोषण पीडितलाई क्षतिपूर्ति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अपराध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यातना तथा पीडितलाई क्षतिपूर्ति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यातना तथा पीडितलाई क्षतिपूर्ति सम्बन्धी कार्यको कार्यान्वयन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हक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महिला सम्बन्धी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हक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हिंसा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बेचबिखन तथा ओसारपसार सम्वन्धी नीति तथा कार्ययोजनाको कार्यान्वयन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तथा लैङ्गिक हिंसा सम्वन्धी अन्तराष्ट्रिय सन्धि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सम्झौता र प्रतिवद्धताको कार्यान्वयन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महिलास </w:t>
            </w:r>
            <w:r w:rsidR="003B0E6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शक्तिकरण तथा लैङ्गिक समानता सम्बन्धी 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लैंगिकहिंसा निवारणका लागि निरोधात्मक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संरक्षणात्मक उपाय र पुनस्थापन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 उत्तरदायी वजेट र परिक्षण सम्बन्धी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 हकहित संरक्षण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बालबालिकाको हकहित संरक्षण</w:t>
            </w:r>
          </w:p>
        </w:tc>
      </w:tr>
      <w:tr w:rsidR="006D2DE4" w:rsidRPr="00191856" w:rsidTr="0025159D">
        <w:trPr>
          <w:trHeight w:val="102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 हकहित संरक्षण 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 सम्वन्धी अध्ययन अनुसन्धान</w:t>
            </w:r>
          </w:p>
        </w:tc>
      </w:tr>
      <w:tr w:rsidR="006D2DE4" w:rsidRPr="00191856" w:rsidTr="0025159D">
        <w:trPr>
          <w:trHeight w:val="4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आपत्कालीन बाल उद्धार कोष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प्रदेशस्तरको बाल सुधार तथा पुनर्स्थापना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बालमैत्री शासकीय प्रवन्ध र सेवा प्रवाह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उपभोक्ताको हकको संरक्षण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उपभोक्ताको हकको संरक्षण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 हकहित संरक्षण सम्बन्धी अनुगमन र समन्वय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९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 वैज्ञानिक प्रोत्साहन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प्रादेशिक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विज्ञान संग्राहलय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प्लानेटोरियम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उपाधि सम्मान र विभूषण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उपाधि सम्मान र विभूषण सम्बन्धी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उपाधि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 तथा विभूषणको सिफारिस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वा सम्झौता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सन्धि वा सम्झौता</w:t>
            </w:r>
          </w:p>
        </w:tc>
      </w:tr>
      <w:tr w:rsidR="006D2DE4" w:rsidRPr="00191856" w:rsidTr="0025159D">
        <w:trPr>
          <w:trHeight w:val="39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 सन्धि सम्झौता सम्बन्धी नीति कार्यान्वयन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नेपाल सरकारको सहमति लिई आर्थिक तथा औद्योगिक विषयका करारजन्य विषयका सम्झौता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कर्मचारी समायोजन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कर्मचारी समायोजन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वर्तमान स्थानीय निकायका कर्मचारीलाई स्थानीय तहमा समायोजन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 र कार्यान्वयन</w:t>
            </w:r>
          </w:p>
        </w:tc>
      </w:tr>
      <w:tr w:rsidR="006D2DE4" w:rsidRPr="00191856" w:rsidTr="0063662F">
        <w:trPr>
          <w:trHeight w:val="449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D2DE4" w:rsidRPr="00191856" w:rsidRDefault="006D2DE4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सर्वसाधारणलाइ स्वच्छ खानेपानीको उपलब्धता</w:t>
            </w: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6D2DE4" w:rsidRPr="00191856" w:rsidTr="0025159D">
        <w:trPr>
          <w:trHeight w:val="390"/>
        </w:trPr>
        <w:tc>
          <w:tcPr>
            <w:tcW w:w="9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 विभाजन नियमावली र अन्य ऐन कानून अन्तर्गत भै रहेका कार्यहरूको विस्तृतीकरण</w:t>
            </w:r>
          </w:p>
        </w:tc>
      </w:tr>
      <w:tr w:rsidR="006D2DE4" w:rsidRPr="00191856" w:rsidTr="0063662F">
        <w:trPr>
          <w:trHeight w:val="593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बिदा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उर्दी आादि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सार्वजनिक बिदा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उर्दी आादिको व्यवस्थापन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निर्वाचन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निर्वाचनकार्यमा सहयोग र समन्वय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 सम्बन्धि कार्यहरु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संस्कृति सम्बन्धि कार्यहरु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संस्कृतिको विकास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नियमन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निकासी गरिने पुरातात्विक वस्तुको जाँच र अनुमति सम्वन्धी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समाज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कल्याण र संघसस्था सम्बन्धी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समाज</w:t>
            </w: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कल्याण र संघसस्था सम्बन्धी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समाजकल्याण सम्बन्धी संघसस्थाका कायर्हरु</w:t>
            </w:r>
          </w:p>
        </w:tc>
      </w:tr>
      <w:tr w:rsidR="006D2DE4" w:rsidRPr="00191856" w:rsidTr="0025159D">
        <w:trPr>
          <w:trHeight w:val="780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ज्येष्ठ नागरिक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अपाङ्गता भएका व्यक्ति र अशक्त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बालबालिकाका र महिला सम्बन्धी कार्यहरुको अनुगमन तथा मूल्याङ्कन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समाजकल्याण र संघसस्था सम्वन्धी कार्यहरुको अनुगमन तथा मूल्याङ्कन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तथा पुनर्निर्माण क्षेत्र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 तथा पुनर्निर्माण क्षेत्र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दिगो शान्ति व्यवस्थापन सम्वन्धी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प्रदेशस्तरमा द्वन्द्वबाट पीडित तथा विस्थापित व्यक्तिको पुनस्थापन सम्वन्धी</w:t>
            </w:r>
          </w:p>
        </w:tc>
      </w:tr>
      <w:tr w:rsidR="006D2DE4" w:rsidRPr="00191856" w:rsidTr="0025159D">
        <w:trPr>
          <w:trHeight w:val="40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D2DE4" w:rsidRPr="00191856" w:rsidRDefault="006D2DE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सत्यनिरुपण तथा मेलमिलाप र वेपत्ता पारिएका व्यक्ति सम्वन्धी</w:t>
            </w:r>
          </w:p>
        </w:tc>
      </w:tr>
    </w:tbl>
    <w:p w:rsidR="00D563AE" w:rsidRPr="0063662F" w:rsidRDefault="00D563AE">
      <w:pPr>
        <w:rPr>
          <w:rFonts w:cstheme="minorBidi"/>
          <w:sz w:val="20"/>
          <w:szCs w:val="18"/>
          <w:lang w:bidi="ne-NP"/>
        </w:rPr>
      </w:pPr>
    </w:p>
    <w:tbl>
      <w:tblPr>
        <w:tblW w:w="9152" w:type="dxa"/>
        <w:tblInd w:w="93" w:type="dxa"/>
        <w:tblLook w:val="04A0" w:firstRow="1" w:lastRow="0" w:firstColumn="1" w:lastColumn="0" w:noHBand="0" w:noVBand="1"/>
      </w:tblPr>
      <w:tblGrid>
        <w:gridCol w:w="1028"/>
        <w:gridCol w:w="1975"/>
        <w:gridCol w:w="902"/>
        <w:gridCol w:w="180"/>
        <w:gridCol w:w="75"/>
        <w:gridCol w:w="4992"/>
      </w:tblGrid>
      <w:tr w:rsidR="00D563AE" w:rsidRPr="00191856" w:rsidTr="00E87300">
        <w:trPr>
          <w:trHeight w:val="427"/>
        </w:trPr>
        <w:tc>
          <w:tcPr>
            <w:tcW w:w="9152" w:type="dxa"/>
            <w:gridSpan w:val="6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4AE6" w:rsidRPr="00C05309" w:rsidRDefault="00474AE6" w:rsidP="00474AE6">
            <w:pPr>
              <w:spacing w:before="120" w:after="120"/>
              <w:jc w:val="both"/>
              <w:rPr>
                <w:rFonts w:asciiTheme="majorBidi" w:hAnsiTheme="majorBidi" w:cs="Kalimati"/>
                <w:b/>
                <w:bCs/>
                <w:sz w:val="24"/>
                <w:szCs w:val="24"/>
                <w:cs/>
                <w:lang w:bidi="ne-NP"/>
              </w:rPr>
            </w:pPr>
            <w:r w:rsidRPr="00C05309"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>४</w:t>
            </w:r>
            <w:r w:rsidRPr="00C05309">
              <w:rPr>
                <w:rFonts w:asciiTheme="majorBidi" w:hAnsiTheme="majorBidi" w:cs="Kalimati"/>
                <w:b/>
                <w:bCs/>
                <w:sz w:val="24"/>
                <w:szCs w:val="24"/>
                <w:lang w:bidi="ne-NP"/>
              </w:rPr>
              <w:t>.</w:t>
            </w:r>
            <w:r w:rsidR="009711B0"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>३</w:t>
            </w:r>
            <w:r w:rsidRPr="00C05309"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 स</w:t>
            </w:r>
            <w:r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>्थानीय तहको</w:t>
            </w:r>
            <w:r w:rsidRPr="00C05309"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 अधिकार तथा</w:t>
            </w:r>
            <w:r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 कार्य</w:t>
            </w:r>
            <w:r w:rsidRPr="00C05309">
              <w:rPr>
                <w:rFonts w:asciiTheme="majorBidi" w:hAnsiTheme="majorBid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 विस्तृतीकरण</w:t>
            </w:r>
          </w:p>
          <w:p w:rsidR="00474AE6" w:rsidRDefault="00474AE6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4"/>
                <w:szCs w:val="24"/>
                <w:lang w:bidi="ne-NP"/>
              </w:rPr>
            </w:pPr>
          </w:p>
          <w:p w:rsidR="00D563AE" w:rsidRPr="00640000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4"/>
                <w:szCs w:val="24"/>
                <w:lang w:bidi="ne-NP"/>
              </w:rPr>
            </w:pPr>
            <w:r w:rsidRPr="00640000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 xml:space="preserve">स्थानीय तहको एकलअधिकारको (अनुसूची </w:t>
            </w:r>
            <w:r w:rsidR="00835011" w:rsidRPr="00640000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>८</w:t>
            </w:r>
            <w:r w:rsidRPr="00640000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lang w:bidi="ne-NP"/>
              </w:rPr>
              <w:t xml:space="preserve">) </w:t>
            </w:r>
            <w:r w:rsidRPr="00640000">
              <w:rPr>
                <w:rFonts w:ascii="Calibri" w:eastAsia="Times New Roman" w:hAnsi="Calibri" w:cs="Kalimati" w:hint="cs"/>
                <w:b/>
                <w:bCs/>
                <w:sz w:val="24"/>
                <w:szCs w:val="24"/>
                <w:cs/>
                <w:lang w:bidi="ne-NP"/>
              </w:rPr>
              <w:t>विस्तृतीकरण</w:t>
            </w:r>
          </w:p>
        </w:tc>
      </w:tr>
      <w:tr w:rsidR="001166B2" w:rsidRPr="00191856" w:rsidTr="0063662F">
        <w:trPr>
          <w:trHeight w:val="836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अधिकार सूचीको क्र</w:t>
            </w:r>
            <w:r w:rsidRPr="00191856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</w:t>
            </w:r>
            <w:r w:rsidRPr="00191856"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  <w:t>.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संविधानको अधिकार सूचीका विषय</w:t>
            </w:r>
          </w:p>
        </w:tc>
        <w:tc>
          <w:tcPr>
            <w:tcW w:w="61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166B2" w:rsidRPr="00191856" w:rsidRDefault="001166B2" w:rsidP="001166B2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संविधानको अधिकार सूचीका विषयको विस्तृतीकरण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नगर</w:t>
            </w:r>
            <w:r w:rsidR="00A716F2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प्रहरी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सरकारले तर्जुमा गरी लागू गरेका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निर्णयहरु कार्यान्वयनमा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सरकारको सम्पत्ति संरक्षण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हुने सभा समारोह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परम्परा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जात्रा चाडपर्व आदि व्यवस्थापनमा सहयोग पुर्याउने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बजार</w:t>
            </w:r>
            <w:r w:rsidR="000245DA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245D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पार्किंग स्थल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व्यवस्थापनमा सहयोग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नगर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कार्यपालिकाले तोकेका नगर गाउँ प्रहरी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कार्यक्रम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बमोजिमका कार्य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कानून बमोजिम नगर सरसफाई सम्बन्धी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कार्यान्वयन र कसूर उपर छानवीन र अनुसन्धान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न्यायिक समितिले गरेका आदेश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फैसला कार्यान्वयनमा सहयोग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321F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तहको कार्यालय परिसर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सम्पदा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सार्वजिनक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ऐलानी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पर्ति जग्गा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सार्वजनिक भवन तथा भौतिक पूर्वाधारको संरक्षण र सुरक्षा 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ब्यवस्थापनमा सहयोग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5445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अपराध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रोकथाम तथा अनुसन्धानमा सहयोग</w:t>
            </w:r>
          </w:p>
        </w:tc>
      </w:tr>
      <w:tr w:rsidR="00516329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29" w:rsidRPr="00191856" w:rsidRDefault="0051632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329" w:rsidRPr="00191856" w:rsidRDefault="0051632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516329" w:rsidRPr="00191856" w:rsidRDefault="00516329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329" w:rsidRPr="00191856" w:rsidRDefault="00386327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तथा प्रदेश कानूनको अधिनमा रहि नगर प्रहरीको सञ्चालन तथा व्यवस्थापन नीति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कानून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मापदण्ड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 र नियमन</w:t>
            </w:r>
          </w:p>
        </w:tc>
      </w:tr>
      <w:tr w:rsidR="00D563AE" w:rsidRPr="00191856" w:rsidTr="00E87300">
        <w:trPr>
          <w:trHeight w:val="45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संस्था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5445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संस्था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विघटन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बचत तथाऋण परिचालन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स्थानीय 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सम्बन्धी 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केन्द्रीय विषयगत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र 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संघसंस्थासँग समन्वय र सहकार्य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सम्वन्धी स्थानीय तथ्याङ्क व्यवस्थापन र अध्ययन अनुसन्धान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सहकारी सम्वन्धी क्षमता अभिवृद्धि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सहकारी क्षेत्रको प्रवर्द्धन र परिचालन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संस्थाको प्रबर्द्धन र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lastRenderedPageBreak/>
              <w:t>३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एफ. एम.संञ्चालन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१००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वाट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सम्मका एफ. एम. रेडियो सञ्चालन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क्षेत्र भित्र इन्टरनेट सेवा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टेलिसेन्टर र स्थानीय केबुल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767782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तार विहिन टेलीभिजन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प्रसारणको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 (सम्पत्ति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 बहाल कर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रजिष्ट्रेशन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 साधन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दस्तुर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शुल्क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विज्ञापन कर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कर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भूमिकर (मालपोत)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मनोरञ्जन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मालपोत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 (६) बाट समेत)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कार्यविधि सम्वन्धी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बजेट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सञ्चित कोष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प्रशासन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लगानी र लाभांशको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विनियोजन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धरौटी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कार्यसञ्चालन कोष एवं अन्य सरकारी कोष तथा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सम्पत्तिको एकीकृत विवरण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लेखा तथा लेखापरीक्षण</w:t>
            </w:r>
          </w:p>
        </w:tc>
      </w:tr>
      <w:tr w:rsidR="00D563AE" w:rsidRPr="00191856" w:rsidTr="00E87300">
        <w:trPr>
          <w:trHeight w:val="145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सम्पत्ति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 बहाल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 जग्गा रजिष्ट्रेशन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सवारी साधन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विज्ञापन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भूमिकर (मालपोत)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मनोरञ्जन कर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मालपोत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वहाल विटौरी 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 जग्गा कर</w:t>
            </w:r>
            <w:r w:rsidR="00A20E0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मृत वा मारिएको जीव जन्तुको हाड</w:t>
            </w:r>
            <w:r w:rsidR="00A20E0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सिंग</w:t>
            </w:r>
            <w:r w:rsidR="00A20E0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प्वाँख</w:t>
            </w:r>
            <w:r w:rsidR="00A20E0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छालामा कर</w:t>
            </w:r>
            <w:r w:rsidR="00A20E0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013A4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प्राकृतिक स्रोत साधन व्यवसायिक कर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बाँडफाँड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पूर्वाधार तथा सेवामा शुल्क निर्धारण र संकलन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ट्रेकिङ्ग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कायाकिङ्ग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क्यानोनिङ्ग र र्‍याफ्टिङ्ग शुल्क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 प्रवर्द्धनका लागि प्रोत्साहन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तथा तथ्यांकको आदान प्रदान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राजस्व नियन्त्रण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54450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>.</w:t>
            </w:r>
            <w:r w:rsidR="00322D02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पुर्वाधार सेवा र उपयोगमा सेवा शुल्क दस्तुर सम्बन्धी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 रनियमन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सेवाको 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सेवाको व्यवस्थापन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शर्त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E3BD5" w:rsidP="00DE3BD5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संविधानको धारा ३०२ समेतका आधारमा कर्मचारी समायोजन पछि वित्तीय स्रोतका अधिनमा रहि आवश्यकता अनुसार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बमोजिम स्थानीय सेवाको गठन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9081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संगठन विकास</w:t>
            </w:r>
            <w:r w:rsidR="00E9492B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D8654C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9728B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जनशक्ति व्यवस्थापन र वृत्ति विकास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संक्रमणकालीन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अन्तर्गत केन्द्रीय सरकारबाट स्थानीय तहमा समायोजन भई आउने कर्मचारीको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समन्वय</w:t>
            </w:r>
          </w:p>
        </w:tc>
      </w:tr>
      <w:tr w:rsidR="00590811" w:rsidRPr="00191856" w:rsidTr="00E87300">
        <w:trPr>
          <w:trHeight w:val="56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90811" w:rsidRPr="00191856" w:rsidRDefault="0059081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90811" w:rsidRPr="00191856" w:rsidRDefault="00590811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590811" w:rsidRPr="00191856" w:rsidRDefault="0059081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90811" w:rsidRPr="00191856" w:rsidRDefault="00590811" w:rsidP="00DE3BD5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कानून बमोजिम स्थानीय तहको संगठन संरचना तथा दरबन्दी </w:t>
            </w:r>
            <w:r w:rsidR="00DE3BD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90811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C327E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सेवाको व्यवस्थापनमा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C327E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सूचना तथा सञ्चार प्रविधिको उपयोग</w:t>
            </w:r>
            <w:r w:rsidR="00914CC5" w:rsidRPr="0019185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प्रवर्द्धन र नियमन</w:t>
            </w:r>
          </w:p>
        </w:tc>
      </w:tr>
      <w:tr w:rsidR="00D563AE" w:rsidRPr="00191856" w:rsidTr="00E87300">
        <w:trPr>
          <w:trHeight w:val="467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 र अभिलेख संकलन (अनुसूची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 को११ समेत)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बेरोजगारको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सहित स्थानीय तहका आधारभूत तथ्याङ्क संकलन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पञ्जीकरण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तथ्याङ्कीय अभिलेख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तहमा सूचना तथा सञ्चार प्रविधियुक्त तथ्याङ्क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स्थानीयस्तरका विकास आयोजना तथा परियोजनाहरु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स्तरका</w:t>
            </w:r>
            <w:r w:rsidR="004164C6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विकास आयोजना परियोजनाहरु</w:t>
            </w:r>
          </w:p>
        </w:tc>
      </w:tr>
      <w:tr w:rsidR="00D563AE" w:rsidRPr="00191856" w:rsidTr="00E87300">
        <w:trPr>
          <w:trHeight w:val="1136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C1F86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 आर्थिक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1B123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</w:t>
            </w:r>
            <w:r w:rsidR="001B123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1B123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साँस्कृतिक</w:t>
            </w:r>
            <w:r w:rsidR="001B123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1B123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वातावरणीय</w:t>
            </w:r>
            <w:r w:rsidR="001B123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1B123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प्रविधि र पूर्वाधारजन्य विकासका लागि आवश्यक </w:t>
            </w:r>
            <w:r w:rsidR="00CB084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B084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तथा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परियोजनाहरुको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तथा मूल्यांकन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 प्रभाव मुल्याङ्कन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तहका संभाव्य प्राकृतिक श्रोत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साधनको अभिलेख (प्रोफाईल) तयार गर्ने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स्थानिय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स्तरका विकास आयोजना तथा परियोजना सम्बन्धी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 रनियमन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सहरी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विकास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बस्ती विकास र भवन सम्बन्धी स्थानिय तहको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 र योजना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आयोजना पहिचान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45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राष्ट्रिय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भवन संहिता र मापदण्ड बमोजिम भवन निर्माण अनुमति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तहका सरकारी भवन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विद्यालय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सामुदायीक भवन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सभागृह तथा अन्य सार्वजनिक भवन र</w:t>
            </w:r>
            <w:r w:rsidR="003B0E6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संरचना निर्माण र मर्मत संभार</w:t>
            </w:r>
          </w:p>
        </w:tc>
      </w:tr>
      <w:tr w:rsidR="00D563AE" w:rsidRPr="00191856" w:rsidTr="00E87300">
        <w:trPr>
          <w:trHeight w:val="7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संघीय</w:t>
            </w:r>
            <w:r w:rsidR="0019029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प्रादेशिक आयोजना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परियोजना कार्यान्वयनमा समन्वय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सहजीकरण र सहयोग</w:t>
            </w:r>
          </w:p>
        </w:tc>
      </w:tr>
      <w:tr w:rsidR="00D563AE" w:rsidRPr="00191856" w:rsidTr="00E87300">
        <w:trPr>
          <w:trHeight w:val="1107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माध्यमिक शिक्षा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प्रारम्भिक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 शिक्षा तथा विद्यालय 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अनौपचारिक 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खुला तथा वैकल्पिक (गुरुकुल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मदरसा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गुम्वा आदि) एवम् निरन्तर सिकाइ तथा विशेष शिक्षा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व्यावसायिक तालिमको योजना</w:t>
            </w:r>
            <w:r w:rsidR="003B0E6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3B0E6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पाठ्‍य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क्रम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पाठ्‍य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सामग्री वितरण र 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शिक्षक एवं कर्मचारीको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नक्शाङ्कन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विद्यालयको 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समायोजन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पूर्वाधार निर्माण र मर्मत संभार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 (कक्षा ८) को परीक्षा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विद्यार्थी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सिकाई उपलब्धी परीक्षण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विद्यार्थी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प्रोत्साहन तथा छात्रवृत्तिको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शैक्षिक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परामर्श सेवाको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तथा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तहका शैक्षिक ज्ञान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 र प्रविधि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प्रबर्द्धन र स्तरीकरण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पुस्तकालय र वाचनालय सञ्चालन तथा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माध्यमिक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तहसम्मको शैक्षिक कार्यक्रमको समन्वय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 स्वास्थ्य र सरसफाई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र सरसफाई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तथा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 संचालन 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अस्पताल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अन्य स्वास्थ्य संस्थाको स्थापना तथा सञ्चालन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सम्वन्धी भौतिक पूर्वाधार विकास तथा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स्वस्थ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खानेपानी र खाद्यपदार्थको गुणस्तर एवं वायु 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ध्वनि</w:t>
            </w:r>
            <w:r w:rsidR="0051218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प्रदूषण नियन्त्रण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सरसफाई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सचेतना अभिवृद्धि र स्वास्थ्यजन्य फोहोर व्यवस्थापन</w:t>
            </w:r>
          </w:p>
        </w:tc>
      </w:tr>
      <w:tr w:rsidR="003A5316" w:rsidRPr="00191856" w:rsidTr="00E87300">
        <w:trPr>
          <w:trHeight w:val="42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5316" w:rsidRPr="00191856" w:rsidRDefault="003A53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5316" w:rsidRPr="00191856" w:rsidRDefault="003A53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A5316" w:rsidRPr="00191856" w:rsidRDefault="003A5316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5316" w:rsidRPr="00191856" w:rsidRDefault="00CA0AA3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स्वास्थ्यजन्य 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फोहरमैला</w:t>
            </w:r>
            <w:r w:rsidR="004164C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संकलन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पुनर्उपयोग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FD5DC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प्रशो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धन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विसर्जन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3A5316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 शुल्क निर्धारण र नियमन</w:t>
            </w:r>
          </w:p>
        </w:tc>
      </w:tr>
      <w:tr w:rsidR="0040258E" w:rsidRPr="00191856" w:rsidTr="00E87300">
        <w:trPr>
          <w:trHeight w:val="42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58E" w:rsidRPr="00191856" w:rsidRDefault="0040258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58E" w:rsidRPr="00191856" w:rsidRDefault="0040258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0258E" w:rsidRPr="00191856" w:rsidRDefault="0040258E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0258E" w:rsidRPr="00191856" w:rsidRDefault="0040258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रक्त संचार सेवा</w:t>
            </w:r>
            <w:r w:rsidRPr="00191856"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D911FC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स्थानीय तथा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शहरी स्वास्थ्य सेवा</w:t>
            </w:r>
          </w:p>
        </w:tc>
      </w:tr>
      <w:tr w:rsidR="00D563AE" w:rsidRPr="00191856" w:rsidTr="00E87300">
        <w:trPr>
          <w:trHeight w:val="42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3A531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</w:t>
            </w:r>
            <w:r w:rsidR="0040258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B8E" w:rsidP="003B0E67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औषधि पसल सञ्चालन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अनुसूची ९ को </w:t>
            </w:r>
            <w:r w:rsid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३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बाट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प्रादेशिक लक्ष्य र मापदण्ड बमोजिम 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स्तरको लक्ष्य र गुणस्तर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प्रादेशिक मापदण्ड अनुरुप जनरल अस्पताल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नर्सिङ्ग होम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निदानकेन्द्र र अन्य स्वास्थ्य संस्थाहरुको क्लिनिक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अनुमति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औषधिजन्य 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नस्पति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जडीबुटी र अन्य औषधिजन्य वस्तुको 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 र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बीमा लगायतका सामाजिक सुरक्षा कार्यक्रम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तथा अन्य मेडिकल उत्पादनहरुको न्यूनतम मूल्य निर्धारण तथा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औषधिको उचित प्रयोग र सू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क्ष्म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जीवनिरोधक प्रतिरोध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Antimicrobial Resistance) </w:t>
            </w:r>
            <w:r w:rsidR="00FD5DC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3B0E67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औषधी र स्वास्थ्य उपकरणको खरिद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79757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भण्डारण र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9757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चना प्रणाली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जनस्वास्थ्य निगरानी (पब्लिक हेल्थ सर्भेलेन्स)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9757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प्रर्व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धनात्मक र प्रतिकारात्मक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पुर्नस्थानात्मक र प्यालिएटिभस्वास्थ्य सेवा सञ्चालन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47B40" w:rsidP="00D47B40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स्वस्थ जीवनशैली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पोषण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शारीरिक ब्यायाम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योग अभ्यास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स्वास्थ्यवृत्तको पालना</w:t>
            </w:r>
            <w: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पञ्चकर्म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लगायतका जनस्वास्थ्य सेवाको</w:t>
            </w:r>
            <w:r w:rsidR="004164C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जुनोटिक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90441E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की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टजन्य रोग नियन्त्रण तथा व्यवस्थापन</w:t>
            </w:r>
          </w:p>
        </w:tc>
      </w:tr>
      <w:tr w:rsidR="00D563AE" w:rsidRPr="00191856" w:rsidTr="00E87300">
        <w:trPr>
          <w:trHeight w:val="401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मदिरा र लागुपदार्थजन्य वस्तुको प्रयोग नियन्त्रण तथा सचेतना अभिवृद्धि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आयुर्वेदिक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युनानी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आम्ची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होमियोप्याथिक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 चिकित्सा लगायतका परम्परागत स्वास्थ्य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उपचार सेवा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जनस्वास्थ्य आपत्कालीन स्वास्थ्य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महामारी नियन्त्रण योजना र 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३.१७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सरूवा तथा नसर्ने रोग नियन्त्रण तथा रोकथाम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आकस्मिक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 सेवा प्रवाह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बजार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संरक्षण र जैविक विविधता (अनुसूची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 (७) समेत)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स्थानीय बजार व्यवस्थापन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0441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 व्यापार/वा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णिज्य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माग/ आपूर्ति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बजार व्यवस्थापन तथा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अनुगमन र उपभोक्ता अधिकार एवम् हित सम्बन्धी नीति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कानुन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</w:t>
            </w: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बजार तथा हाटबजार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90441E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स्तुहरूको उत्पादन आपूर्ति तथा निकासी प्रक्षेपण मूल्य निर्धारण र अनुगमन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१0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90441E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व्यापार/वा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णिज्य सम्वन्धी पूर्वाधार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90441E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स्तु र सेवा व्यापारको मूल्य तथा गुणस्तरको अनुगमन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स्थानीयस्तरका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व्यापारिक फर्म दर्ता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खारेजी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व्यापारको तथ्याङ्क प्रणाली र अध्ययन अनुसन्धान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 तथा गैरसरकारी क्षेत्रसँग समन्वय र सहकार्य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720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व्यापार 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0720AA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0720A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बौद्धिक सम्पत्तिको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अभिलेखाङ्कन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उपभोक्ता सचेतना अभिवृद्धि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2D629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लक्षित उपभोक्ताको लगत व्यवस्थापन 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स्थानीय वस्तु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सेवाको गुणस्तर परीक्षण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 संरक्षण र जैविक विविधता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१0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वातावरण संरक्षण र जैविक विविधता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१0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वातावरणीय जोखिम न्यून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2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प्रदूषण नियन्त्रण र हानिकारक पदार्थहरुको नियमन तथा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सरसफाई र फोहर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न्यू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 कार्वनमुखी तथा वातावरणमैत्री विकास अवलम्बन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हरित क्षेत्र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B4C9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संरक्षण क्षेत्र निर्धारण र व्यवस्थापन</w:t>
            </w:r>
          </w:p>
        </w:tc>
      </w:tr>
      <w:tr w:rsidR="00D563AE" w:rsidRPr="00191856" w:rsidTr="00E87300">
        <w:trPr>
          <w:trHeight w:val="7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</w:t>
            </w:r>
            <w:r w:rsidR="00C11D4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ग्रामीण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C11D4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कृषि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सिंचाइ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अनुसूची ९(५) समेतबाट)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6614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</w:t>
            </w:r>
            <w:r w:rsidR="00C11D4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ग्रामीण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कृषि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सिंचाइ सम्बन्धी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6614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</w:t>
            </w:r>
            <w:r w:rsidR="00C11D4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ग्रामीण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कृषी सडक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झोलुङ्गे पुल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पुलेसा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सिंचाइ र तटबन्धन सम्वन्धी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 तहको गुरुयोजना तर्जुमा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निर्माण/स्तरोन्नतिका आयोजना पहिचान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मर्मत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संभार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6614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क्षेत्रमा ट्रली बस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="00C11D45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ट्राम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जस्ता मध्यम क्षमताका मास ट्रान्जिट प्रणालीको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6614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रेल पूर्वाधारको उपयोग </w:t>
            </w:r>
            <w:r w:rsidR="0032640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गरी महानगरीय</w:t>
            </w:r>
            <w:r w:rsidR="0032640F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(</w:t>
            </w:r>
            <w:r w:rsidR="0032640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मेट्रोसिटी</w:t>
            </w:r>
            <w:r w:rsidR="0032640F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) </w:t>
            </w:r>
            <w:r w:rsidR="0032640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क्षेत्रभित्र शहरी रेलसेवा सञ्चालन</w:t>
            </w:r>
            <w:r w:rsidR="0032640F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32640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="0032640F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मर्मत सम्भार</w:t>
            </w:r>
            <w:r w:rsidR="00D911F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,</w:t>
            </w:r>
            <w:r w:rsidR="00D911FC">
              <w:rPr>
                <w:rFonts w:cstheme="minorBidi" w:hint="cs"/>
                <w:szCs w:val="14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="00D911FC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सहकार्य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B6614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११.५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तहमा यातायात सुरक्षा व्यवस्थापन र नियमन</w:t>
            </w:r>
          </w:p>
        </w:tc>
      </w:tr>
      <w:tr w:rsidR="00D563AE" w:rsidRPr="00191856" w:rsidTr="00E87300">
        <w:trPr>
          <w:trHeight w:val="45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गाउँसभा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नगर सभा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जिल्ला सभा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अदालत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मेलमिलाप र मध्यस्थताको 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गाउँसभा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नगरसभाले आआफ्नो क्षेत्रको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 र मापदण्डको स्वीकृति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आवधिक योजना तथा 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र्षिक योजना एवम् बजेट स्वीकृति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सरकारलाई प्राप्त जिम्मेवारी 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मोजिम आफ्नो क्षेत्रभित्र राजश्वका दर र अन्य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 निर्धारण</w:t>
            </w:r>
          </w:p>
        </w:tc>
      </w:tr>
      <w:tr w:rsidR="00536AAA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AA" w:rsidRPr="00191856" w:rsidRDefault="00536A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AA" w:rsidRPr="00191856" w:rsidRDefault="00536AA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536AAA" w:rsidRPr="00191856" w:rsidRDefault="00536AAA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36AAA" w:rsidRPr="00191856" w:rsidRDefault="00536AAA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स्तरको प्राकृतिक श्रोतको उपयोग सम्बन्धी नीति निर्धारण र कार्यान्वयन तथा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संघीय मापदण्ड पालना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C0694F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536AA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सामुदायिक मेलपिलाप र मध्यस्थता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अभिलेख 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व्यवस्थापन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स्तरको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घरजग्गा धनी पुर्जा वितरण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बमोजिम स्थानीय घर जग्गा धनी पुर्जा वितरण लगत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भूमिको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र्गीकरण अनुसारको लगत</w:t>
            </w:r>
          </w:p>
        </w:tc>
      </w:tr>
      <w:tr w:rsidR="00D563AE" w:rsidRPr="00191856" w:rsidTr="00E87300">
        <w:trPr>
          <w:trHeight w:val="401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जग्गाको कित्ता काट र भूमि लगत (नक्सा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सेस्ता) निर्माण र संरक्षण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सरकारी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प्रयोजनका लागि जग्गा प्राप्ति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मुआब्जा निर्धारण एवं वितरणमा समन्वय 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जग्गा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विवाद समाधान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विश्वसम्पदा सूचीमा परेका स्मारक र पुरातात्विक महत्वका एवं 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मसार क्षेत्र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तटवर्ती क्षेत्रका जग्गा सम्बन्धी लगत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C11D45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तथा पशुपालन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उत्पादन व्यवस्थापन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 स्वास्थय</w:t>
            </w:r>
            <w:r w:rsidR="00C11D45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C11D45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19029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कृषि अनुसूची 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(४)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१५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पशुपालन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कृषि उत्पादन व्यवस्थापन र पशु स्वास्थ्य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उत्पादन व्यवस्थापन र पशु स्वास्थ्य सम्बन्धी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पशुपन्छी बजार सूचना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बजार तथा हाटबजार पूर्वाधार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सिंचाइनिर्माण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तालिम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प्रसार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 टेवा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सामग्री आपूर्ति र कृषक क्षमता विकासकार्यक्रम संञ्चालन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पशुपंछीजन्य प्राकृतिक प्रकोप तथा महामारी रोग नियन्त्रण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पशुपन्छी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चिकित्सा सेवा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संरक्षण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विविधता संरक्षण र प्रबर्द्धन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उच्च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मूल्ययुक्त कृषिजन्य वस्तुको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प्रवर्धन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विकास र बजारीकरण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पशुनश्ल सुधार पद्धति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चरन तथा खर्क विकास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F5BB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पशु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आहार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गुणस्तर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व्यवस्थापन र सूचना प्रणाली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बधशाला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शीत भण्डारणको ब्यवस्थापन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पशुपन्छी सम्वन्धी बीमा र कर्जा सहजीकरण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१५.१.१३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सिंचाई निर्माण तथा सुधार</w:t>
            </w:r>
          </w:p>
        </w:tc>
      </w:tr>
      <w:tr w:rsidR="00D563AE" w:rsidRPr="00191856" w:rsidTr="0063662F">
        <w:trPr>
          <w:trHeight w:val="1412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3AE" w:rsidRPr="00191856" w:rsidRDefault="00400E00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जेष्ठ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अपांगता भएका व्यक्ति र अशक्तहरुको 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प्रदेशले निर्धारण गरेको मापदण्ड बमोजिम स्थानीय स्तरमा सामाजिक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कार्यक्रम 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बेरोजगारको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 संकलन अनुसूची ८(१७)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रोजगार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बेरोजगारको तथ्यांक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 रसूचना प्रणाली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विदेशी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श्रमिकको सूचना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प्रसारको 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 र नियन्त्रण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प्रसार सम्वन्धी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46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कृषि प्रसार तथा जनशक्तिको प्रक्षेपण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परिचालन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कृषकहरुको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 अभिवृद्धि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प्राविधिक सेवा</w:t>
            </w:r>
            <w:r w:rsidR="00D6740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टेवा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सीप विकास र सशक्तीकरण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बिउविजन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नश्ल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मलखाद र रसायन तथा औषधिहरुको आपूर्ति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नियमन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समूह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र स्थानीय सम्वद्ध संघसंस्थाहरूको 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D6740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 सम्वन्धी प्रविधि संरक्षण र हस्तान्तरण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कृषिसम्वन्धी सूचना प्रचारप्रसार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१८.८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स्थानीयस्तरको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 केन्द्रहरुको विकास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203BD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जलवि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द्युत आयोजना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वैकल्पिक ऊर्जा (अनुसूची </w:t>
            </w:r>
            <w:r w:rsidR="00AF016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९</w:t>
            </w:r>
            <w:r w:rsidR="00AF0168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(</w:t>
            </w:r>
            <w:r w:rsidR="00AF0168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९(७) समेतबाट)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F0168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14CDC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14CDC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खानेपानी</w:t>
            </w:r>
          </w:p>
        </w:tc>
      </w:tr>
      <w:tr w:rsidR="00D563AE" w:rsidRPr="00191856" w:rsidTr="00E87300">
        <w:trPr>
          <w:trHeight w:val="648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71510E" w:rsidP="0071510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स्थानीय </w:t>
            </w:r>
            <w:r w:rsidR="00F55D8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सम्बन्धी नीति</w:t>
            </w:r>
            <w:r w:rsidR="00F55D85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F55D8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कानून</w:t>
            </w:r>
            <w:r w:rsidR="00F55D85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F55D8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मापदण्ड</w:t>
            </w:r>
            <w:r w:rsidR="00F55D85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F55D8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योजना</w:t>
            </w:r>
            <w:r w:rsidR="00F55D85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F55D8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कार्यान्वयन र नियमन</w:t>
            </w:r>
          </w:p>
        </w:tc>
      </w:tr>
      <w:tr w:rsidR="00156155" w:rsidRPr="00191856" w:rsidTr="00E87300">
        <w:trPr>
          <w:trHeight w:val="648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155" w:rsidRPr="00191856" w:rsidRDefault="0015615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155" w:rsidRPr="00191856" w:rsidRDefault="0015615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155" w:rsidRPr="00191856" w:rsidRDefault="00156155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6155" w:rsidRDefault="00156155" w:rsidP="0071510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 महसुल निर्धारण र खानेपानी सेवा व्यवस्थापन सम्बन्धी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साना</w:t>
            </w:r>
            <w:r w:rsidR="00785EA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203BD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जलवि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द्युत आयोजना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</w:p>
        </w:tc>
      </w:tr>
      <w:tr w:rsidR="00D563AE" w:rsidRPr="00191856" w:rsidTr="00E87300">
        <w:trPr>
          <w:trHeight w:val="656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E866E4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="00E866E4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="006F68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203BD6" w:rsidP="007959F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जलवि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द्युत आयोजना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सम्बन्धी </w:t>
            </w:r>
            <w:r w:rsidR="007959F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D67403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7959F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स्तरको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7E604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7E604C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F687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साना जलबिद्युत आयोजना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वैकल्पिक ऊर्जा सम्बन्धी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र 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F687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विद्युत वितरण प्रणाली र सेवाको व्यवस्थापन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संचालन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F687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खानेपानी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महसुल निर्धारण र खानेपानी सेवा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F687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साना सतह तथा भूमिगत सिंचाई प्रणालीको संचालन र मर्मत-संभार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 शुल्क निधारण र संकलन व्यबस्थापन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F6876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१९.२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तटबन्ध नदी </w:t>
            </w:r>
            <w:r w:rsidR="0069644A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तथा पहिरो नियन्त्रण तथा नदी व्यव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स्थापन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वैकल्पिक</w:t>
            </w:r>
            <w:r w:rsidR="00785EA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ऊर्जा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155E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="006F6876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6F6876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वैकल्पिक ऊर्जा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155E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वैकल्पिक ऊर्जा सम्बन्धी प्रविधि विकास र हस्तान्तरण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क्षमता अभिवृद्धि एवं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674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व्य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वस्थापन सम्वन्धी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 विपद् पूर्व तयारी तथा प्रतिकार्य योजना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400E0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 विपद् पूर्व तयारी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खोज तथा उद्धार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राहत सामग्रीको पूर्व भण्डारण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</w:t>
            </w:r>
            <w:r w:rsidR="00203BD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समन्वय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674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जो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खिम क्षेत्रको नक्सांकन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बस्तीहरूको पहिचान र स्थानान्तरण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व्यवस्थापनमा 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53178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 र स्थानीय समुदाय</w:t>
            </w:r>
            <w:r w:rsidR="0053178A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53178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संघसंस्था</w:t>
            </w:r>
            <w:r w:rsidR="0053178A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 </w:t>
            </w:r>
            <w:r w:rsidR="0069644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निजीक्षेत्र</w:t>
            </w:r>
            <w:r w:rsidR="0053178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सँग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सहयोग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674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को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ष स्थापना तथा संचालन र स्रोत साधनको परिचालन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674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 जो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खिम न्यूनीकरणका स्थानीयस्तर आयोजना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785EAC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 पश्चा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 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नीयस्तरको पुनस्थापन र पुनर्निर्माण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स्थानीयस्तरको विपद सम्बन्धी तथ्याङ्क व्यवस्थापन र अध्ययन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आपतकाल</w:t>
            </w:r>
            <w:r w:rsidR="00551094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 कार्य सञ्चालन प्रणाली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जलाधार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खनिज पदार्थको संरक्षण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जलाधार</w:t>
            </w:r>
            <w:r w:rsidR="00785EA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वन्यजन्तु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जलाधार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वन्यजन्तु सम्वन्धी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3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प्रकोप रोकथाम र पूर्व तयारी</w:t>
            </w:r>
          </w:p>
        </w:tc>
      </w:tr>
      <w:tr w:rsidR="00D563AE" w:rsidRPr="00191856" w:rsidTr="00E87300">
        <w:trPr>
          <w:trHeight w:val="3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सामुदायिक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भूसंरक्षण र सोमा आधारित आय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आर्जन कार्यक्रम</w:t>
            </w:r>
          </w:p>
        </w:tc>
      </w:tr>
      <w:tr w:rsidR="00D563AE" w:rsidRPr="00191856" w:rsidTr="00E87300">
        <w:trPr>
          <w:trHeight w:val="3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पानी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मुहान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</w:t>
            </w:r>
          </w:p>
        </w:tc>
      </w:tr>
      <w:tr w:rsidR="00D563AE" w:rsidRPr="00191856" w:rsidTr="00E87300">
        <w:trPr>
          <w:trHeight w:val="3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२१.१.५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भूसंरक्षण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जलाधार व्यवस्थापनजन्य सामुदायिक अनुकूलन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२१.२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खानी</w:t>
            </w:r>
            <w:r w:rsidR="00785EAC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खनिज पदार्थको संरक्षण</w:t>
            </w:r>
          </w:p>
        </w:tc>
      </w:tr>
      <w:tr w:rsidR="00D563AE" w:rsidRPr="00191856" w:rsidTr="00E87300">
        <w:trPr>
          <w:trHeight w:val="45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खनिज पदार्थको संरक्षण सम्वन्धी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ढुंगा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गिट्टी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बालुवा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माटो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फायर क्ले तथा स्लेट आदि खानीजन्य वस्तु सम्वन्धी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अन्वेषण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उत्खनन</w:t>
            </w:r>
          </w:p>
        </w:tc>
      </w:tr>
      <w:tr w:rsidR="00D563AE" w:rsidRPr="00191856" w:rsidTr="00E87300">
        <w:trPr>
          <w:trHeight w:val="104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="00D155E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ढुंगा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गिट्टी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बालुवा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माटो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फायर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क्ले तथा स्लेट आदि खानीजन्य वस्तुको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उत्खनन् र उपयोग सम्वन्धी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</w:t>
            </w:r>
            <w:r w:rsidR="00D155E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 तथा खनीज पदार्थ सम्बन्धी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तथा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तथ्यांक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अभिलेखन तथा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भाषासंस्कृति र ललितकलाको संरक्षण र विकास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भाषा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 र ललितकलाको संरक्षण र विकास सम्बन्धी स्थानीयस्तरको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प्राचीन स्मारक र संग्रहालयको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सम्भार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 र विकास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२२.३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परम्परागरत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जात्रा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पर्वहरुको सञ्चालन र व्यवस्थापन</w:t>
            </w:r>
          </w:p>
        </w:tc>
      </w:tr>
      <w:tr w:rsidR="00D563AE" w:rsidRPr="00191856" w:rsidTr="00E87300">
        <w:trPr>
          <w:trHeight w:val="346"/>
        </w:trPr>
        <w:tc>
          <w:tcPr>
            <w:tcW w:w="9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संविधानको अनुसूची</w:t>
            </w:r>
            <w:r w:rsidR="00DB47EB"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 </w:t>
            </w:r>
            <w:r w:rsidR="00597B81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="00DB47EB"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>(</w:t>
            </w:r>
            <w:r w:rsidR="00DB47EB"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b/>
                <w:bCs/>
                <w:color w:val="000000"/>
                <w:sz w:val="20"/>
                <w:szCs w:val="20"/>
                <w:cs/>
                <w:lang w:bidi="ne-NP"/>
              </w:rPr>
              <w:t>मा उल्लिखित साझा अधिकारको विस्तृतीकरण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अनुसूची ८</w:t>
            </w:r>
            <w:r w:rsidRPr="00191856">
              <w:rPr>
                <w:rFonts w:ascii="Calibri" w:eastAsia="Times New Roman" w:hAnsi="Calibri" w:cs="Mangal"/>
                <w:sz w:val="20"/>
                <w:szCs w:val="20"/>
                <w:cs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Mangal"/>
                <w:sz w:val="20"/>
                <w:szCs w:val="20"/>
                <w:cs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मा समावेश भएको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र पत्रपत्रिका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शिक्षा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अनुसूची 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८) अन्तरगत समावेश)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खेलकुदको संरचना पूर्वाधार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सञ्चालन तथा विकास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 खेलकूद प्रशासन र संघसंस्थाको नियमन र समन्वय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 विकास 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प्रादेशिक खेलकुद प्रतियोगिता आयोजना र सहभागिता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खेलकूद</w:t>
            </w:r>
            <w:r w:rsidR="00785EA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प्रादेशिक पूर्वाधारको विकास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785EAC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तहका पत्रपत्रिकाको प्रकाशन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अभिलेख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स्वास्थ्य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C64D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B81B7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८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८) अन्तरगत समावेश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कृषि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C64D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</w:t>
            </w:r>
            <w:r w:rsidR="00B81B7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को </w:t>
            </w:r>
            <w:r w:rsidR="00B81B7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१५</w:t>
            </w:r>
            <w:r w:rsidR="00E8646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१८ मा समावेश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51094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</w:t>
            </w:r>
            <w:r w:rsidR="009F58D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सिंचाइ जस्ता सेवाहरू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विद्युत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 प्रणाली र सेवाको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खानेपानी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महसुल निर्धारण र खानेपानी सेवा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सतह तथा भूमिगत सिंचाई प्रणालीको संचालन र मर्मत-संभार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 शुल्क नि</w:t>
            </w:r>
            <w:r w:rsidR="00065D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धारण र संकलन व्यबस्थापन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तटबन्ध नदी नियन्त्रण त</w:t>
            </w:r>
            <w:r w:rsidR="00065D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था नदी व्यव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 नियमन अनुगमन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पहिरो नियन्त्रण व्यबस्थापन नियमन अनुगमन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63662F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 तथा प्राकृतिक स्रोतबाट प्राप्त रोयल्टी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शुल्क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१४) बाट समेत)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सेवाशुल्क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दस्तुर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दण्ड जरिवाना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र प्रदेश कानुन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बमोजिम अख्तियारी दिइएका प्र</w:t>
            </w:r>
            <w:r w:rsidR="00065D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कृतिक श्रोत साधन र सेवाशुल्क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जस्ता रोयल्टी 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कम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मूल्यका खनीज पदार्थको उत्खनन्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प्रयोगबाट प्राप्त रोयल्टी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सामुदायिक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बनको संचालन र व्यवस्थापनबाट प्राप्त रोयल्टी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पानीघट्ट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कूलो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पैनी आदि संचालनबाट प्राप्त रोयल्टी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चराचुरूंगी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 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 पर्यावरण तथा जैविक विविधता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(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८ को १० समेत)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</w:t>
            </w:r>
            <w:r w:rsidR="00D67403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,</w:t>
            </w:r>
            <w:r w:rsidR="00D67403">
              <w:rPr>
                <w:rFonts w:cstheme="minorBidi" w:hint="cs"/>
                <w:szCs w:val="14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जंगल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वन्यजन्तु र चराचुरूंगी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B47EB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597B8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597B81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 सामुदायिक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2E369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ग्रामिण तथा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597B81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कवुलियती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वनको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सम्वर्द्धन</w:t>
            </w:r>
            <w:r w:rsidR="002E369D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2E369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नियमन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एवं वन उपभोक्ता समूहको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मध्यवर्ती क्षेत्रको सामुदायिक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 र कबुलियती वनको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 किनार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नदी उकास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नहर किनार तथा सडक किनार वृक्षारोपण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निजी तथा व्यवसायिक वनको प्रवर्द्धन तथा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खाली जग्गा र नाङ्गा प</w:t>
            </w:r>
            <w:r w:rsidR="007F150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ाखा वा क्षेत्रमा वृक्षारोपण</w:t>
            </w:r>
            <w:r w:rsidR="007F1505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सम्भार</w:t>
            </w:r>
            <w:r w:rsidR="007F150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उपयोग तथा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जडिबुट</w:t>
            </w:r>
            <w:r w:rsidR="00065D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तथा अन्य गैरकाष्ठ वन पैदावार सम्वन्धी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065D40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सर्भेक्षण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संकलन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प्रशोधन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बजार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65D4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वनबी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 बगैँचा (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Breeding Seed Orchards - BSOs)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 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नर्सरी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B9093A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रुवा उत्पादन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रोपण 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चराचुरुङ्गीको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व्यवसायिक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उपयोग र अनुगमन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द्वन्द्व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स्थानीयप्राणी उद्यान (चिडियाखाना) स्थापना र सञ्चालन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पर्यटन र आय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आर्जन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आखेटोपहार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B47E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वन्यजन्तु र चराचुरुङ्गीको अभिलेखाङ्कन तथा अध्ययन अनुसन्धान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७.२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वातावरण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पर्यावरण तथा जैविक विविधता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DB47E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B9093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रैथाने प्रजात</w:t>
            </w:r>
            <w:r w:rsidR="00DA5E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ि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संरक्षण र प्रवर्द्धन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मिचाह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A5E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प्रजाति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नियन्त्रण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स्थानीयस्तरको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जोखिम न्यूनीकरण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जैविक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विविधताको अभिलेखाङ्कन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हरियाली प्रवर्द्धन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७.२.६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साना जल उपयोग सम्बन्ध</w:t>
            </w:r>
            <w:r w:rsidR="00DA5E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क्षेत्रगत अयोजना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अनुगमन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582470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खानी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खनीज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अनुसूची ८(२१) मा समावेश भएको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</w:t>
            </w:r>
            <w:r w:rsidR="00DA5E4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582470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अनुसूची </w:t>
            </w:r>
            <w:r w:rsidR="00035E8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  <w:r w:rsidR="00035E8F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(</w:t>
            </w:r>
            <w:r w:rsidR="00035E8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समावेश भएको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795175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सामाजिक सुरक्षा</w:t>
            </w:r>
            <w:r w:rsidR="00D563AE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र गरिबी निवारण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72B47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सामाजिक सुरक्षा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72B4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स्थानीय नीति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 र नियमन</w:t>
            </w:r>
            <w:r w:rsidR="00D563AE"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  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पहिचान भएका एवं लक्षित समूह सम्वन्धी स्थानीय 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कार्यक्रम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स्रोत परिचालन र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72B47" w:rsidP="00D674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सम्बन्धी राष्ट्रिय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र स्थानीय निकाय तथा संघसंस्थासँग</w:t>
            </w:r>
            <w:r w:rsidR="00D67403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सम्पर्क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E87300">
        <w:trPr>
          <w:trHeight w:val="3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सामाजिक सुरक्षा सम्वन्धी स्थानीय तथ्याङ्क र सूचना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१०.२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गरीवी निवारण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गरिबी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 सम्बन्धी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 अनुसन्धान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गरिब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घरपरिवार पहिचान सम्वन्धी स्थानीय सर्वेक्षण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व्यवस्थापन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सामाजिक सुरक्षा योजना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१०.२.४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प्रादेशिक र स्थानीय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सहकार्य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व्यक्तिगत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घटना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जन्म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मृत्यु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विवाह र तथ्यांक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कानून र मापदण्ड बमोजिम स्था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नीय तहमा व्यक्तिगत घटना (जन्म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मृत्यु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विबाह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FD14D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बसाइ-सराइ</w:t>
            </w:r>
            <w:r w:rsidR="00C21AF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सम्बन्ध विच्छेद र धर्मपुत्र</w:t>
            </w:r>
            <w:r w:rsidR="00C21AFA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/</w:t>
            </w:r>
            <w:r w:rsidR="00C21AF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धर्मपुत्री</w:t>
            </w:r>
            <w:r w:rsidR="00C21AFA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 xml:space="preserve">, 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बसाइ-</w:t>
            </w:r>
            <w:r w:rsidR="00C21AF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सराइ</w:t>
            </w:r>
            <w:r w:rsidR="00FD14DC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दर्ता</w:t>
            </w:r>
          </w:p>
        </w:tc>
      </w:tr>
      <w:tr w:rsidR="00D563AE" w:rsidRPr="00191856" w:rsidTr="00E87300">
        <w:trPr>
          <w:trHeight w:val="42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AC64D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११.१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आधुनिक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 अपनाइ व्यक्तिगत घटनाको अभिलेख व्यवस्थापन र प्रतिवेदन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११.२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तथ्यांक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C64D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११.२</w:t>
            </w:r>
            <w:r w:rsidR="00AC64D2" w:rsidRPr="0019185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.</w:t>
            </w:r>
            <w:r w:rsidR="00AC64D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तथ्याङ्क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720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प्राचीन स्मारक र संग्रहालय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 पुरातत्व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प्राचीन स्मारक र संग्रहालय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सम्बर्धन र पुननिर्माण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प्रदेश कानून बमोजिम स्थानीय तहमा सुकुम्बासी पहिचान र अभिलेख व्यवस्था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सुकुम्बासी सम्वन्धी जीविकोपार्जन र बसोबास व्यवस्था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प्राकृतिक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स्रोतबाट प्राप्त रोयल्टी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11782F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अनुसूची ९ (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)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 समावेस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१५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सवारीसाधन अनुमति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१५.१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यातायात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सम्बन्धी स्थानीय नीति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१५.२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सार्वजनिक यातायातको रुट निर्धारण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सेवाको गुणस्तर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भाडा दर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निर्धारण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१५.३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ट्याक्सी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सेवा अनुमति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व्यवस्थापन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१५.४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both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वातावरणमैत्री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जलवायु परिवर्तन अनुकूलन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विपद जोखिम संवेदी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अपाङ्गता र लैङ्गिक मैत्री</w:t>
            </w:r>
            <w:r w:rsidR="0011782F"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यातायात प्रणालीको स्थानीय तहमा प्रवर्द्धन</w:t>
            </w:r>
          </w:p>
        </w:tc>
      </w:tr>
      <w:tr w:rsidR="00D563AE" w:rsidRPr="00191856" w:rsidTr="00E87300">
        <w:trPr>
          <w:trHeight w:val="346"/>
        </w:trPr>
        <w:tc>
          <w:tcPr>
            <w:tcW w:w="9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E87300">
        <w:trPr>
          <w:trHeight w:val="641"/>
        </w:trPr>
        <w:tc>
          <w:tcPr>
            <w:tcW w:w="9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संविधानका मौलिक हक र राज्यका निर्देशक सिद्धान्त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 नीति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 धारा र अन्य धारामा उल्लिखित कार्यको विस्तृतीकरण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संस्कृतिक्षेत्र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संस्कृतिक्षेत्र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 अन्तर्गत परम्परागरत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रुपमा चलिआएका विभिन्न जात्रा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पर्वहरुको सञ्चालन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धार्मिक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सांस्कृतिक सम्पदाको व्यवस्थापन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धार्मिक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सांस्कृतिक सम्पदाको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महत्वका धार्मिक तथा सांस्कृतिक सम्पदाको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आवासको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आवासको हक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82A66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आवासका योजना तर्जुमा र कार्यान्वयन (स्थानीय तह)</w:t>
            </w:r>
          </w:p>
        </w:tc>
      </w:tr>
      <w:tr w:rsidR="00D563AE" w:rsidRPr="00191856" w:rsidTr="00E87300">
        <w:trPr>
          <w:trHeight w:val="346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हक सम्बन्धी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महिला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महिलाहक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 नियमन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982A66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महिलाको </w:t>
            </w:r>
            <w:r w:rsidR="00982A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982A6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982A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सामाजिक</w:t>
            </w:r>
            <w:r w:rsidR="00982A66"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  <w:t>,</w:t>
            </w:r>
            <w:r w:rsidR="00982A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राजनीतिक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सशक्तीकरण र क्षमता विकास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हिंसा निवारणका लागि निरोधात्मक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प्रवर्द्धनात्मक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संरक्षणात्मक उपाय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पुनस्थापना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लैंगिक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उत्तरदायी वजेट र पर</w:t>
            </w:r>
            <w:r w:rsidR="00982A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क्षण सम्बन्धी 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महिला तथा बालबालिका क्षेत्र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बालबालिका क्षेत्र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 हकहित संरक्षण सम्बन्धी स्थानीय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कानून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मापदण्ड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 हकहित संरक्षण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बालमैत्री शासकीय प्रवन्ध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 क्लव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बाल संरक्षण समिति र बाल सञ्जाल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हकहित संरक्षण सम्बन्धी संघ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निकाय र संघसंस्थासँग सम्पर्क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 र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 परिवार सहयोग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982A6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कल्पिक स्याहार पद्धतिको 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 न्याय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 गृह /पुनर्स्थापन केन्द्र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शिशु स्याहार केन्द्र र बाल विकास केन्द्र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सडक बालवालिका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बालबालिकाको हिंसा नियन्त्रण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बालसुधार तथा पुनर्स्थापना केन्द्र स्थापना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अनुमति र नियमन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५.१२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आपत्कालीन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बाल उद्धार कोष स्थापना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122D1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युवाक्षेत्र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22D1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="006B5D2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="006B5D22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 जागरण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सशक्तीकरण र परिचालन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युवा सीप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उद्यमशिलता तथा नेतृत्व विकास</w:t>
            </w:r>
          </w:p>
        </w:tc>
      </w:tr>
      <w:tr w:rsidR="00D563AE" w:rsidRPr="00191856" w:rsidTr="00E87300">
        <w:trPr>
          <w:trHeight w:val="346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नीति (विकास संवन्ध</w:t>
            </w:r>
            <w:r w:rsidR="00376B0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122D19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(विकास संवन्ध</w:t>
            </w:r>
            <w:r w:rsidR="00376B0B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निर्माणको प्रक्रिय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ा</w:t>
            </w:r>
            <w:r w:rsidR="00376B0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 स्थानीय जनसहभागिता अभिवृ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द्धिका कार्यक्रमको तर्जुमा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(स्थान</w:t>
            </w:r>
            <w:r w:rsidR="00376B0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 तह)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वैज्ञानिक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 र प्रविधि विकासमा लगानी (स्थानीय तह)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राष्ट्रिय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आवश्य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कता अनुसार सूचना प्रविधिको विकास/विस्तारका कार्यक्रमको तर्जुमा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(स्थान</w:t>
            </w:r>
            <w:r w:rsidR="00376B0B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 तह)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प्रविधिमा सर्वसाधरण जनताको सहज/सरल पहुँच बारेका कार्यक्रमको तर्जुमा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26200A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  <w:r w:rsidR="006B5D22"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सूचना प्रविधिको प्रयोग तथा उपयोग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 नीति (प्राकृतिक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स्रोत र साधनको संरक्षण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9732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संवर्द्धन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र उपयोग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संवन्धि नीति)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lastRenderedPageBreak/>
              <w:t> </w:t>
            </w:r>
            <w:r w:rsidR="00DA316B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11782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(प्राकृतिक स्रोत र साधनको संरक्षण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376B0B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संवर्द्धन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र उपयोग संवन्धि नीति)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जनसहभागितामा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आधारित स्वदेशी लगानीलाई प्राथमिकता दिंदै जलस्रोतको बहुउपयोगी विकासका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कार्यक्रमको तर्जुमा र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कार्यान्वयन</w:t>
            </w:r>
          </w:p>
        </w:tc>
      </w:tr>
      <w:tr w:rsidR="00D563AE" w:rsidRPr="00191856" w:rsidTr="0063662F">
        <w:trPr>
          <w:trHeight w:val="638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८.२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नवीकरणीय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उर्जाको उत्पादन तथा विकासका कार्यक्रमको तर्जुमा र कार्यान्वयन</w:t>
            </w:r>
          </w:p>
          <w:p w:rsidR="00C8434F" w:rsidRPr="00191856" w:rsidRDefault="00C8434F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जलउत्पन्न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प्रकोप नियन्त्रण र नदीको व्यवस्थापन गर्दै दिगो र भरपर्दो सिंचाई विकासका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आयोजनाको कार्यक्रमको तर्जुमा र कार्यान्वयन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८.४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732B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विपद्जोखिम न्यू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करणका लागि पूर्व 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सू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चना प्र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णाली सम्ब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कार्यक्रमको तर्जुमा र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AF2DC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राज्यका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नीति (नागरिकका </w:t>
            </w:r>
            <w:r w:rsidR="0011782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 आवश्य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कता 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सम्बन्धी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AF2DC6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राज्यका</w:t>
            </w:r>
            <w:r w:rsidR="00AF2DC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नीति (नागरिकका आधारभूत आव</w:t>
            </w:r>
            <w:r w:rsidR="00AF2DC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श्य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कता </w:t>
            </w:r>
            <w:r w:rsidR="00AF2DC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सम्बन्धी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नीति)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2721FD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बसोबास (प्रदेश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स्तर) मा समन्वय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6B5D2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अव्यवस्थित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बसोबासको व्यवस्थापनका कार्यक्रमको तर्जुमा र कार्यान्वयन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९.३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योजनावद्ध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व्यवस्थित वस्त</w:t>
            </w:r>
            <w:r w:rsidR="009732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विकासका कार्यक्रमको तर्जुमा र कार्यान्वयन</w:t>
            </w:r>
            <w:r w:rsidR="00B2173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। एकीकृत वस्त</w:t>
            </w:r>
            <w:r w:rsidR="009732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="00B21731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विकासका लागि जग्गाको एकीकरण तथा जग्गा विकास र व्यवस्थापन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E202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आधारभूत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 (प्रदे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स्तर) मा समन्वय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९.५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क्षेत्रमा लगानी अभिवृद्धि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६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यातायात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सुविधामा नागरिकको सरल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सहज र समान पहुँच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९.७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वातावरण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अनुक</w:t>
            </w:r>
            <w:r w:rsidR="009732B7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ू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ल/मैत्री प्रविधिलाई प्राथमिकता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९.९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9732B7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नीजि यातायात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नियमन/नियन्त्रण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582470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5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सुरक्षित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व्यवस्थित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भरपर्दो र अपाङ्गता-मैत्री यातायात प्रणाली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१०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बजेट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वित्तीय व्यवस्थापन र लेखापालन संविधानको भाग-१९ र स्थानीय योजना (स्थानीय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स्वायत्त शासन ऐन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२०५५)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0.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अर्थ तथा वित्त क्षेत्र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तहको समष्टिगत आर्थिक अवस्थाको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विश्लेषण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स्थानीय आर्थिक नीतिको 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र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  <w:t>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आर्थिक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साधनको बाँडफाँड र समता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एवं</w:t>
            </w:r>
            <w:r w:rsidR="00A35A9A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स्थानीय विकासका लागि आर्थिक साधनको महत्तम उपयोग तथा परिचालन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०.१.३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राजश्व सम्बन्धी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कानुन तर्जुमा कार्यान्वयन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०.१.४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 खर्च सम्बन्धी नीति तर्जुमा कार्यान्वयन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०.१.५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ऋण तथा अनुदानको व्यवस्थापन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०.१.६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लगानी प्रक्षेपण (सरकारी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7949B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सहकारी र नि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</w:t>
            </w:r>
            <w:r w:rsidR="007949B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) र वित्तीय व्यवस्थापन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</w:t>
            </w:r>
            <w:r w:rsidR="00E03A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७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सरकारी सम्पतिको एकीकृत विवरण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०.१.</w:t>
            </w:r>
            <w:r w:rsidR="00E03AE8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८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सरकारी वाँकी रकमको लगत राख्ने र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असुल उपर गर्ने</w:t>
            </w:r>
          </w:p>
          <w:p w:rsidR="003C68B4" w:rsidRPr="00191856" w:rsidRDefault="003C68B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C68B4" w:rsidRPr="00191856" w:rsidRDefault="003C68B4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११.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योजना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 विकास नीति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स्तरका अल्पकालीन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मध्यमकालीन र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दीर्घकालीन योजना तर्जुमा र अनुगमन तथा मूल्यांकन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प्राथमिकता प्राप्त क्षेत्र निर्धारण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१.१.३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मानव संशाधन विकासका लागि अल्पकालीन तथा दीर्घकालीन योजना तर्जुमा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१.१.४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स्तरमा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संचालित केन्द्रीय र प्रादेशिक विकास आयोजना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समन्वय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सहकार्य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१.१.५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अध्ययन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अनुसन्धान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१.१.६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वार्षिक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कार्यक्रम</w:t>
            </w:r>
            <w:r w:rsidRPr="00191856">
              <w:rPr>
                <w:rFonts w:ascii="Calibri" w:eastAsia="Times New Roman" w:hAnsi="Calibri" w:cs="Calibri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स्वीकृति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१.१.७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7949B2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गरि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वी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निवारणको रणनीति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</w:p>
        </w:tc>
      </w:tr>
      <w:tr w:rsidR="00D563AE" w:rsidRPr="00191856" w:rsidTr="00317807">
        <w:trPr>
          <w:trHeight w:val="787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१.१.८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मूल्यांकनको आधार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प्रक्रिया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क्षेत्रगत नीतिको अनुगमन तथा मूल्यांकन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;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आयोजना कार्यान्वयन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अनुगमन र प्रतिफलको समीक्षा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१२.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स्थानीय आर्थिक प्रणाली तथा कोष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सञ्चितकोषबाट खर्च गर्न सकिने सम्बन्धी स्थानीय आर्थिक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कार्यविधि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नीति तथा कानून निर्माण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बजेट सीमा निर्धारण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तर्जुमा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कार्यान्वयन र नियमन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२.१.३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लेखा नियन्त्रण तथा व्यवस्थापन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२.१.४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7949B2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949B2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सञ्चितकोष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संचालन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२.१.५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 राजस्व र व्ययको अनुमान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२.१.६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संघीय कानुन र प्रदेश कानुन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बमोजिम घाटापूर्तिको श्रोत व्यवस्था</w:t>
            </w:r>
          </w:p>
        </w:tc>
      </w:tr>
      <w:tr w:rsidR="00D563AE" w:rsidRPr="00191856" w:rsidTr="00317807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२.१.७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संघ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 प्रदेश सरकारी लगानी र लाभांशको लेखा व्यवस्थापन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  <w:r w:rsidR="00D563A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२.१.८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खर्च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राजस्व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धरौटी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कार्यसंचालन कोष र अन्य सरकारी कोष तथा सम्पत्तिको एकीकृत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विवरण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आन्तरिक तथा अन्तिम लेखा परीक्षण</w:t>
            </w:r>
          </w:p>
        </w:tc>
      </w:tr>
      <w:tr w:rsidR="00D563AE" w:rsidRPr="00191856" w:rsidTr="00317807">
        <w:trPr>
          <w:trHeight w:val="41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उपाधि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 र विभूषण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उपाधि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सम्मान र विभूषण</w:t>
            </w:r>
          </w:p>
        </w:tc>
      </w:tr>
      <w:tr w:rsidR="00D563AE" w:rsidRPr="00191856" w:rsidTr="00317807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उपाधि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सम्मान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विभूषणको सिफारिस</w:t>
            </w:r>
          </w:p>
        </w:tc>
      </w:tr>
      <w:tr w:rsidR="00D563AE" w:rsidRPr="00191856" w:rsidTr="00317807">
        <w:trPr>
          <w:trHeight w:val="41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वा सम्झौता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वा सम्झौता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0E5889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अन्तर्राष्ट्रिय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सन्धि सम्झौताको लागि संघ र प्रदेश तहमा अनुरोध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सिफारिस र सम्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झौता कार्यान्वयनमा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सहयोग</w:t>
            </w:r>
          </w:p>
        </w:tc>
      </w:tr>
      <w:tr w:rsidR="00D563AE" w:rsidRPr="00191856" w:rsidTr="00317807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Default="00D563A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</w:t>
            </w:r>
          </w:p>
          <w:p w:rsidR="00500F0E" w:rsidRDefault="00500F0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500F0E" w:rsidRDefault="00500F0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500F0E" w:rsidRDefault="00500F0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500F0E" w:rsidRPr="00191856" w:rsidRDefault="00500F0E" w:rsidP="00E20203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D563AE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</w:t>
            </w:r>
          </w:p>
          <w:p w:rsidR="00317807" w:rsidRDefault="00317807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17807" w:rsidRDefault="00317807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500F0E" w:rsidRDefault="00500F0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500F0E" w:rsidRPr="00191856" w:rsidRDefault="00500F0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१३.१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पर्यटकीय महत्वका स्थल तथा सम्पदाको पहिचान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संरक्षण र प्रवर्द्धन</w:t>
            </w:r>
          </w:p>
        </w:tc>
      </w:tr>
      <w:tr w:rsidR="00D563AE" w:rsidRPr="00191856" w:rsidTr="00317807">
        <w:trPr>
          <w:trHeight w:val="37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१३.२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पर्यटन पूर्वाधार विकास र प्रोत्साहन</w:t>
            </w:r>
          </w:p>
          <w:p w:rsidR="00B234DB" w:rsidRPr="00191856" w:rsidRDefault="00B234DB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</w:tr>
      <w:tr w:rsidR="00B234DB" w:rsidRPr="00191856" w:rsidTr="00317807">
        <w:trPr>
          <w:trHeight w:val="414"/>
        </w:trPr>
        <w:tc>
          <w:tcPr>
            <w:tcW w:w="10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34DB" w:rsidRPr="00191856" w:rsidRDefault="001321B5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lastRenderedPageBreak/>
              <w:t>१४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34DB" w:rsidRPr="00317807" w:rsidRDefault="00317807" w:rsidP="00317807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317807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खानेपानी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234DB" w:rsidRPr="00191856" w:rsidRDefault="001321B5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१४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34DB" w:rsidRPr="00191856" w:rsidRDefault="001321B5" w:rsidP="00D563AE">
            <w:pPr>
              <w:rPr>
                <w:rFonts w:ascii="Calibri" w:eastAsia="Times New Roman" w:hAnsi="Calibri" w:cs="Kalimati"/>
                <w:sz w:val="20"/>
                <w:szCs w:val="20"/>
                <w:cs/>
                <w:lang w:bidi="ne-NP"/>
              </w:rPr>
            </w:pP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सर्वसाधारण</w:t>
            </w:r>
            <w:r w:rsidR="0063662F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 लागि</w:t>
            </w:r>
            <w:r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स्वच्छ खानेपानीको उपलब्धता</w:t>
            </w:r>
          </w:p>
        </w:tc>
      </w:tr>
      <w:tr w:rsidR="00D563AE" w:rsidRPr="00191856" w:rsidTr="00E87300">
        <w:trPr>
          <w:trHeight w:val="414"/>
        </w:trPr>
        <w:tc>
          <w:tcPr>
            <w:tcW w:w="9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</w:tr>
      <w:tr w:rsidR="00D563AE" w:rsidRPr="00191856" w:rsidTr="00E87300">
        <w:trPr>
          <w:trHeight w:val="414"/>
        </w:trPr>
        <w:tc>
          <w:tcPr>
            <w:tcW w:w="9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कार्य विभाजन नियमावली र अन्य ऐन कानून अन्तर्गत भै</w:t>
            </w:r>
            <w:r w:rsidR="00AF2DC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रहेकाकार्यहरूको विस्तृतीकरण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सार्वजनिक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बिदा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उर्दी आादि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> </w:t>
            </w:r>
            <w:r w:rsidR="00A07EDF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A3799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सार्वजनिक वि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दा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उत्सव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lang w:bidi="ne-NP"/>
              </w:rPr>
              <w:t xml:space="preserve">, </w:t>
            </w:r>
            <w:r w:rsidR="00D563AE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उर्दी आादि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१.१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तहमा सार्वजनिक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उत्सव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जात्रा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उर्दी आादिमा वि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दा व्यवस्थापन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197C3E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संस्कृति</w:t>
            </w:r>
            <w:r w:rsidR="00E2020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सम्वन्धी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197C3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पुरातात्विक धार्मिक महत्वका सम्पदाहरुको संरक्षण संवर्द्धन सम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्ब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न्धी कार्य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२.२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सांस्कृतिक विकास तथा संवर्द्धन सम्वन्धी कार्य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583FE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समाजकल्याण</w:t>
            </w:r>
            <w:r w:rsidR="00E2020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र संघसस्था सम्वन्धी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स्थानीयस्तरमा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समाजकल्याण सम्वन्धी संघसस्थाको दर्ता तथा नियमन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गुठी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कोष तथा ट्रष्टहरुको व्यवस्थापन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ज्येष्ठ</w:t>
            </w:r>
            <w:r w:rsidR="00AF2DC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नागरिक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अपाङ्गता भएका व्यक्ति र असाहय बालबालिकाका र एकल महिला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सम्वन्धी कार्य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तथा पुन:निर्माण क्षेत्र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 </w:t>
            </w:r>
            <w:r w:rsidR="00583FE5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b/>
                <w:bCs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शान्ति</w:t>
            </w:r>
            <w:r w:rsidR="00E20203"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b/>
                <w:bCs/>
                <w:sz w:val="20"/>
                <w:szCs w:val="20"/>
                <w:cs/>
                <w:lang w:bidi="ne-NP"/>
              </w:rPr>
              <w:t>तथा पुन:निर्माण क्षेत्र</w:t>
            </w:r>
          </w:p>
        </w:tc>
      </w:tr>
      <w:tr w:rsidR="00D563AE" w:rsidRPr="00191856" w:rsidTr="00E87300">
        <w:trPr>
          <w:trHeight w:val="360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3AE" w:rsidRPr="00191856" w:rsidRDefault="00D563AE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४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स्थानीय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शान्ति समिति सम्ब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न्धी कार्य</w:t>
            </w:r>
          </w:p>
        </w:tc>
      </w:tr>
      <w:tr w:rsidR="00D563AE" w:rsidRPr="00191856" w:rsidTr="00E87300">
        <w:trPr>
          <w:trHeight w:val="694"/>
        </w:trPr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D563AE" w:rsidRDefault="00E20203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</w:p>
          <w:p w:rsidR="003966F8" w:rsidRDefault="003966F8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966F8" w:rsidRDefault="003966F8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966F8" w:rsidRDefault="003966F8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966F8" w:rsidRDefault="003966F8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  <w:p w:rsidR="003966F8" w:rsidRPr="00191856" w:rsidRDefault="003966F8" w:rsidP="00191856">
            <w:pPr>
              <w:jc w:val="center"/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cs/>
                <w:lang w:bidi="ne-NP"/>
              </w:rPr>
              <w:t>उद्योग सम्वन्धी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लघु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घरेलु र साना उद्योगको दर्ता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नवीकरण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,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खारेजी र नियमन विकास र प्रवर्द्धन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२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E20203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लघु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,</w:t>
            </w:r>
            <w:r w:rsidR="00DA3799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 xml:space="preserve"> 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घरेलु र साना उद्यो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गको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विकास र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</w:p>
        </w:tc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583FE5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५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lang w:bidi="ne-NP"/>
              </w:rPr>
              <w:t>.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३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उद्यमशीलता</w:t>
            </w:r>
            <w:r w:rsidR="00E20203"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191856">
              <w:rPr>
                <w:rFonts w:ascii="Calibri" w:eastAsia="Times New Roman" w:hAnsi="Calibri" w:cs="Kalimati" w:hint="cs"/>
                <w:sz w:val="20"/>
                <w:szCs w:val="20"/>
                <w:cs/>
                <w:lang w:bidi="ne-NP"/>
              </w:rPr>
              <w:t>प्रवर्द्धन</w:t>
            </w:r>
          </w:p>
        </w:tc>
      </w:tr>
      <w:tr w:rsidR="00D563AE" w:rsidRPr="00191856" w:rsidTr="00E87300">
        <w:trPr>
          <w:trHeight w:val="414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63AE" w:rsidRPr="00191856" w:rsidRDefault="00D563AE" w:rsidP="00D563A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Kalimat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Kalimati" w:hint="cs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2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563AE" w:rsidRPr="00191856" w:rsidRDefault="00D563AE" w:rsidP="00D563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</w:pPr>
            <w:r w:rsidRPr="00191856">
              <w:rPr>
                <w:rFonts w:ascii="Calibri" w:eastAsia="Times New Roman" w:hAnsi="Calibri" w:cs="Calibri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</w:tbl>
    <w:p w:rsidR="002334A8" w:rsidRDefault="002334A8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2334A8" w:rsidRDefault="002334A8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9C5564" w:rsidRDefault="009C5564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9C5564" w:rsidRDefault="009C5564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7807" w:rsidRDefault="0031780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7807" w:rsidRDefault="0031780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7807" w:rsidRDefault="0031780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7807" w:rsidRDefault="0031780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7807" w:rsidRDefault="0031780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A1DD7" w:rsidRDefault="00BA1DD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BA1DD7" w:rsidRDefault="00BA1DD7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63662F" w:rsidRDefault="0063662F" w:rsidP="005F5A7B">
      <w:pPr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7168E7" w:rsidRPr="00CC6937" w:rsidRDefault="007168E7" w:rsidP="005F5A7B">
      <w:pPr>
        <w:jc w:val="center"/>
        <w:rPr>
          <w:rFonts w:cs="Kalimati"/>
          <w:b/>
          <w:bCs/>
          <w:sz w:val="20"/>
          <w:szCs w:val="20"/>
          <w:lang w:bidi="ne-NP"/>
        </w:rPr>
      </w:pPr>
      <w:r w:rsidRPr="00CC6937">
        <w:rPr>
          <w:rFonts w:cs="Kalimati"/>
          <w:b/>
          <w:bCs/>
          <w:sz w:val="20"/>
          <w:szCs w:val="20"/>
          <w:cs/>
          <w:lang w:bidi="hi-IN"/>
        </w:rPr>
        <w:lastRenderedPageBreak/>
        <w:t>परिच्छेद</w:t>
      </w:r>
      <w:r w:rsidRPr="00CC6937">
        <w:rPr>
          <w:rFonts w:cs="Kalimati" w:hint="cs"/>
          <w:b/>
          <w:bCs/>
          <w:sz w:val="20"/>
          <w:szCs w:val="20"/>
          <w:cs/>
          <w:lang w:bidi="ne-NP"/>
        </w:rPr>
        <w:t>-</w:t>
      </w:r>
      <w:r w:rsidR="00440F48" w:rsidRPr="00CC6937">
        <w:rPr>
          <w:rFonts w:cs="Kalimati" w:hint="cs"/>
          <w:b/>
          <w:bCs/>
          <w:sz w:val="20"/>
          <w:szCs w:val="20"/>
          <w:cs/>
          <w:lang w:bidi="ne-NP"/>
        </w:rPr>
        <w:t>५</w:t>
      </w:r>
    </w:p>
    <w:p w:rsidR="007168E7" w:rsidRPr="00CC6937" w:rsidRDefault="005F5A7B" w:rsidP="00485979">
      <w:pPr>
        <w:jc w:val="center"/>
        <w:rPr>
          <w:rFonts w:cs="Kalimati"/>
          <w:sz w:val="20"/>
          <w:szCs w:val="20"/>
          <w:lang w:bidi="ne-NP"/>
        </w:rPr>
      </w:pPr>
      <w:r w:rsidRPr="00CC6937">
        <w:rPr>
          <w:rFonts w:cs="Kalimati" w:hint="cs"/>
          <w:b/>
          <w:bCs/>
          <w:sz w:val="24"/>
          <w:szCs w:val="24"/>
          <w:cs/>
          <w:lang w:bidi="ne-NP"/>
        </w:rPr>
        <w:t>निष्कर्ष</w:t>
      </w:r>
      <w:r w:rsidR="00A46DAE" w:rsidRPr="00CC6937">
        <w:rPr>
          <w:rFonts w:cs="Kalimati" w:hint="cs"/>
          <w:b/>
          <w:bCs/>
          <w:sz w:val="24"/>
          <w:szCs w:val="24"/>
          <w:cs/>
          <w:lang w:bidi="ne-NP"/>
        </w:rPr>
        <w:t xml:space="preserve"> र</w:t>
      </w:r>
      <w:r w:rsidR="00D5412E" w:rsidRPr="00CC6937">
        <w:rPr>
          <w:rFonts w:cs="Kalimati"/>
          <w:b/>
          <w:bCs/>
          <w:sz w:val="24"/>
          <w:szCs w:val="24"/>
          <w:lang w:bidi="ne-NP"/>
        </w:rPr>
        <w:t xml:space="preserve"> </w:t>
      </w:r>
      <w:r w:rsidR="00A46DAE" w:rsidRPr="00CC6937">
        <w:rPr>
          <w:rFonts w:cs="Kalimati" w:hint="cs"/>
          <w:b/>
          <w:bCs/>
          <w:sz w:val="24"/>
          <w:szCs w:val="24"/>
          <w:cs/>
          <w:lang w:bidi="ne-NP"/>
        </w:rPr>
        <w:t>सुझाव</w:t>
      </w: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सबै समूहगत कार्यदल</w:t>
      </w:r>
      <w:r w:rsidR="00485979">
        <w:rPr>
          <w:rFonts w:asciiTheme="majorBidi" w:hAnsiTheme="majorBidi" w:cs="Kalimati" w:hint="cs"/>
          <w:sz w:val="22"/>
          <w:szCs w:val="22"/>
          <w:cs/>
          <w:lang w:bidi="ne-NP"/>
        </w:rPr>
        <w:t>हरु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ले पेश गरेको आ-आफ्नो विषय/क्षेत्रको कार्य विश्लेषण तथा जिम्मेवारी बाँडफाँड प्रतिवेदनको आधारमा संघ, प्रदेश </w:t>
      </w:r>
      <w:r w:rsidR="00485979">
        <w:rPr>
          <w:rFonts w:asciiTheme="majorBidi" w:hAnsiTheme="majorBidi" w:cs="Kalimati" w:hint="cs"/>
          <w:sz w:val="22"/>
          <w:szCs w:val="22"/>
          <w:cs/>
          <w:lang w:bidi="ne-NP"/>
        </w:rPr>
        <w:t>र स्थानीय तहको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कार्यजि</w:t>
      </w:r>
      <w:r w:rsidR="00440F48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म्मेवारीको </w:t>
      </w:r>
      <w:r w:rsid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एकीकृत </w:t>
      </w:r>
      <w:r w:rsidR="00440F48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सूची तयार गरिएको छ ।</w:t>
      </w: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संघको कार्य जिम्मेवारीको एकीकृत सूचीमा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५ मा उल्लिखित संघको एकल अधिकार सूचीबाट प्राप्त कार्यको विस्तृतीकरण र संघलाई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७ र ९ मा उल्लिखित साझा अध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िकारको सूचीका विषयलाई विस्तृतीकरण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गरी संघले गर्ने कार्यजिम्मेवारी पहिचान</w:t>
      </w:r>
      <w:r w:rsid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गरी बांडफाड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गरिएको छ ।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यसै गरी संविधानको मौलिक हक तथा निर्देशक सिद्धान्त</w:t>
      </w:r>
      <w:r w:rsid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सम्बन्धी धारा तथा अन्य धारामा सरकार तथा राज्यका अन्य अंगको जिम्मेवारीमा पर्ने विषय तथा वर्तमान ऐन</w:t>
      </w:r>
      <w:r w:rsidR="00485979">
        <w:rPr>
          <w:rFonts w:asciiTheme="majorBidi" w:hAnsiTheme="majorBidi" w:cs="Kalimati"/>
          <w:sz w:val="22"/>
          <w:szCs w:val="22"/>
          <w:lang w:bidi="ne-NP"/>
        </w:rPr>
        <w:t>,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कानून, कार्य वि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भाजन नियमावली अन्तर्गत सरका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रबाट भइरहेका कार्यहरूको विस्तृतीकरण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गरी संघले गर्ने कार्यहरू पहिचान गरिएको छ ।</w:t>
      </w: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यसै गरी प्रदेशको कार्य जिम्मेवारीको एकीकृत सूचीमा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६ मा उल्लिखित प्रदेशको एकल अधिकार सूचीबाट प्राप्त कार्यको विस्तृतीकरण र प्रदेशलाई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७ र ९ मा उल्लिखित साझा अध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िकारको सूचीका विषयलाई विस्तृतीकरण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गरी प्रदेशले गर्ने कार्यजिम्मेवारी पहिचान गरिएको छ ।यसै गरी संविधानको मौलिक हक तथा निर्देशक सिद्धान्त सम्बन्धी धारा तथा अन्य धारामा सरकार तथा राज्यका अन्य अंगको जिम्मेवारीमा पर्ने विषय तथा वर्तमान ऐन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कानून अन्तर्गत सरकारबाट भइरहेका कार्यहरूको खण्डीकरण गरी प्रदेशले गर्ने कार्यहरू पहिचान गरिएको छ ।</w:t>
      </w: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</w:p>
    <w:p w:rsidR="007168E7" w:rsidRPr="00485979" w:rsidRDefault="007168E7" w:rsidP="007168E7">
      <w:pPr>
        <w:jc w:val="both"/>
        <w:rPr>
          <w:rFonts w:asciiTheme="majorBidi" w:hAnsiTheme="majorBidi" w:cs="Kalimati"/>
          <w:sz w:val="22"/>
          <w:szCs w:val="22"/>
          <w:lang w:bidi="ne-NP"/>
        </w:rPr>
      </w:pP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स्थानीय तहको कार्य जिम्मेवारीको एकीकृत सूचीमा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८ मा उल्लिखित स्थानीयको एकल अधिकार सूचीबाट प्राप्त कार्यको विस्तृतीकरण र स्थानीय तहलाई संविधानको अनुसूची 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-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९ मा उल्लिखित साझा 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अधिकारको सूचीका विषयलाई विस्तृतीकरण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गरी स्थानीय तहको कार्यजिम्मेवारीमा पर्ने कार्यहरूको पहिचान गरिएको छ ।</w:t>
      </w:r>
      <w:r w:rsidR="00AF2DC6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यसै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गरी संविधानको मौलिक हक तथा निर्देशक सिद्धान्त सम्बन्धी धारा तथा अन्य धारामा सरकार तथा राज्यका अन्य अंगको जिम्मेवारीमा पर्ने विषय तथा वर्तमान ऐन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कानून अन्तर्गत सरकारबाट भइरहेका कार्यहरूको खण्डीकरण गरी स्थानीय तहले गर्ने कार्यहरू पहिचान गरिएको छ । कतिपय कार्यहरु वर्तमानमा केन्द्रीय सरकारका रहे तापनि स्थानीय निकायले गर्दै आएका छन् । ती कार्यहरु संघीय, प्रादेशिक सरकारको जिम्मामा भए तापनि स्थानीय तहबाट सम्पादन गरिदा </w:t>
      </w:r>
      <w:r w:rsidR="00093A1F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लागत प्रभावी भई सेवाग्राही नागिर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कको समय र खर्चमा बचत गर्ने गरी सहकार्यमा गर्नु पर्ने गरी कार्य प्रत्यायोजित गर्न उपयुक्त हुन्छ।</w:t>
      </w:r>
    </w:p>
    <w:p w:rsidR="007168E7" w:rsidRPr="00A50D38" w:rsidRDefault="007168E7" w:rsidP="007168E7">
      <w:pPr>
        <w:jc w:val="both"/>
        <w:rPr>
          <w:rFonts w:asciiTheme="majorBidi" w:hAnsiTheme="majorBidi" w:cs="Kalimati"/>
          <w:sz w:val="24"/>
          <w:szCs w:val="24"/>
          <w:lang w:bidi="ne-NP"/>
        </w:rPr>
      </w:pPr>
    </w:p>
    <w:p w:rsidR="00BA421F" w:rsidRPr="00485979" w:rsidRDefault="0081252A" w:rsidP="00485979">
      <w:pPr>
        <w:jc w:val="both"/>
        <w:rPr>
          <w:rFonts w:cs="Kalimati"/>
          <w:b/>
          <w:bCs/>
          <w:sz w:val="22"/>
          <w:szCs w:val="22"/>
          <w:lang w:bidi="ne-NP"/>
        </w:rPr>
      </w:pP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प्रस्तुत प्रतिवेदन संविधान कार्यान्वयनको कोशेढुंगाको रुपमा रहेको छ । यसै प्रतिवेदनका आधारमा प्रत्येक तहमा रहने संगठन संरचना निर्माण</w:t>
      </w:r>
      <w:r w:rsidRPr="00485979">
        <w:rPr>
          <w:rFonts w:asciiTheme="majorBidi" w:hAnsiTheme="majorBidi" w:cs="Kalimati"/>
          <w:sz w:val="22"/>
          <w:szCs w:val="22"/>
          <w:lang w:bidi="ne-NP"/>
        </w:rPr>
        <w:t xml:space="preserve">,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जनशक्ति व्यवस्थापन र समायोजन</w:t>
      </w:r>
      <w:r w:rsidRPr="00485979">
        <w:rPr>
          <w:rFonts w:asciiTheme="majorBidi" w:hAnsiTheme="majorBidi" w:cs="Kalimati"/>
          <w:sz w:val="22"/>
          <w:szCs w:val="22"/>
          <w:lang w:bidi="ne-NP"/>
        </w:rPr>
        <w:t xml:space="preserve">,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सार्वजिनक वित्त व्यवस्थापन</w:t>
      </w:r>
      <w:r w:rsidRPr="00485979">
        <w:rPr>
          <w:rFonts w:asciiTheme="majorBidi" w:hAnsiTheme="majorBidi" w:cs="Kalimati"/>
          <w:sz w:val="22"/>
          <w:szCs w:val="22"/>
          <w:lang w:bidi="ne-NP"/>
        </w:rPr>
        <w:t>,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ऐन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 xml:space="preserve">, </w:t>
      </w:r>
      <w:r w:rsidR="00D8654C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नियम तथा कानूनको निर्माण र संशोधन</w:t>
      </w:r>
      <w:r w:rsidR="00D8654C" w:rsidRPr="00485979">
        <w:rPr>
          <w:rFonts w:asciiTheme="majorBidi" w:hAnsiTheme="majorBidi" w:cs="Kalimati"/>
          <w:sz w:val="22"/>
          <w:szCs w:val="22"/>
          <w:lang w:bidi="ne-NP"/>
        </w:rPr>
        <w:t>,</w:t>
      </w:r>
      <w:r w:rsidRPr="00485979">
        <w:rPr>
          <w:rFonts w:asciiTheme="majorBidi" w:hAnsiTheme="majorBidi" w:cs="Kalimati"/>
          <w:sz w:val="22"/>
          <w:szCs w:val="22"/>
          <w:lang w:bidi="ne-NP"/>
        </w:rPr>
        <w:t xml:space="preserve">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वित्तीय संघीयता लगायतका विषयहरुमा </w:t>
      </w:r>
      <w:r w:rsidR="00093A1F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थप 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अध्ययन र विश्लेषण गर्न सघाउ पुग्ने र संविधानको सह</w:t>
      </w:r>
      <w:r w:rsidR="00DA3799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>ज कार्यान्वयन भई</w:t>
      </w:r>
      <w:r w:rsidR="006A1CAA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आर्थिक सामाजिक रुपान्तरणको</w:t>
      </w:r>
      <w:r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 लक्ष्य पूरा गर्न समेत सघाउ पुग्ने </w:t>
      </w:r>
      <w:r w:rsidR="00061C45" w:rsidRPr="00485979">
        <w:rPr>
          <w:rFonts w:asciiTheme="majorBidi" w:hAnsiTheme="majorBidi" w:cs="Kalimati" w:hint="cs"/>
          <w:sz w:val="22"/>
          <w:szCs w:val="22"/>
          <w:cs/>
          <w:lang w:bidi="ne-NP"/>
        </w:rPr>
        <w:t xml:space="preserve">देखिन्छ । </w:t>
      </w:r>
    </w:p>
    <w:p w:rsidR="00CA25A3" w:rsidRPr="00003E41" w:rsidRDefault="00330D30" w:rsidP="00CA25A3">
      <w:pPr>
        <w:jc w:val="center"/>
        <w:rPr>
          <w:rFonts w:ascii="Times New Roman" w:hAnsi="Times New Roman" w:cs="Kalimati"/>
          <w:b/>
          <w:bCs/>
          <w:sz w:val="24"/>
          <w:szCs w:val="24"/>
          <w:lang w:bidi="ne-NP"/>
        </w:rPr>
      </w:pPr>
      <w:r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lastRenderedPageBreak/>
        <w:t xml:space="preserve">अनुसूचीः </w:t>
      </w:r>
      <w:r w:rsidR="00CA25A3"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१</w:t>
      </w:r>
    </w:p>
    <w:p w:rsidR="00D303BB" w:rsidRPr="00FF40E3" w:rsidRDefault="007223CA" w:rsidP="00FF40E3">
      <w:pPr>
        <w:jc w:val="center"/>
        <w:rPr>
          <w:rFonts w:ascii="Times New Roman" w:hAnsi="Times New Roman" w:cs="Kalimati"/>
          <w:b/>
          <w:bCs/>
          <w:sz w:val="24"/>
          <w:szCs w:val="24"/>
          <w:lang w:bidi="ne-NP"/>
        </w:rPr>
      </w:pPr>
      <w:r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नेपालको संविधानको अनुसूची</w:t>
      </w:r>
      <w:r w:rsidR="00D5412E">
        <w:rPr>
          <w:rFonts w:ascii="Times New Roman" w:hAnsi="Times New Roman" w:cs="Kalimati"/>
          <w:b/>
          <w:bCs/>
          <w:sz w:val="24"/>
          <w:szCs w:val="24"/>
          <w:lang w:bidi="ne-NP"/>
        </w:rPr>
        <w:t xml:space="preserve">  </w:t>
      </w:r>
      <w:r w:rsidR="000E0564">
        <w:rPr>
          <w:rFonts w:ascii="Preeti" w:eastAsiaTheme="majorEastAsia" w:hAnsi="Preeti" w:cstheme="majorBidi" w:hint="cs"/>
          <w:b/>
          <w:bCs/>
          <w:color w:val="000000" w:themeColor="text1"/>
          <w:kern w:val="24"/>
          <w:sz w:val="32"/>
          <w:szCs w:val="32"/>
          <w:cs/>
          <w:lang w:bidi="ne-NP"/>
        </w:rPr>
        <w:t xml:space="preserve"> </w:t>
      </w:r>
      <w:r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५</w:t>
      </w:r>
      <w:r w:rsidRPr="00003E41">
        <w:rPr>
          <w:rFonts w:ascii="Times New Roman" w:hAnsi="Times New Roman" w:cs="Kalimati"/>
          <w:b/>
          <w:bCs/>
          <w:sz w:val="24"/>
          <w:szCs w:val="24"/>
          <w:lang w:bidi="ne-NP"/>
        </w:rPr>
        <w:t>,</w:t>
      </w:r>
      <w:r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 ६</w:t>
      </w:r>
      <w:r w:rsidRPr="00003E41">
        <w:rPr>
          <w:rFonts w:ascii="Times New Roman" w:hAnsi="Times New Roman" w:cs="Kalimati"/>
          <w:b/>
          <w:bCs/>
          <w:sz w:val="24"/>
          <w:szCs w:val="24"/>
          <w:lang w:bidi="ne-NP"/>
        </w:rPr>
        <w:t>,</w:t>
      </w:r>
      <w:r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 ७</w:t>
      </w:r>
      <w:r w:rsidRPr="00003E41">
        <w:rPr>
          <w:rFonts w:ascii="Times New Roman" w:hAnsi="Times New Roman" w:cs="Kalimati"/>
          <w:b/>
          <w:bCs/>
          <w:sz w:val="24"/>
          <w:szCs w:val="24"/>
          <w:lang w:bidi="ne-NP"/>
        </w:rPr>
        <w:t>,</w:t>
      </w:r>
      <w:r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 ८ र ९ मा उल्लिखित </w:t>
      </w:r>
      <w:r w:rsidR="008C5ACA"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संघ</w:t>
      </w:r>
      <w:r w:rsidR="008C5ACA" w:rsidRPr="00003E41">
        <w:rPr>
          <w:rFonts w:ascii="Times New Roman" w:hAnsi="Times New Roman" w:cs="Kalimati"/>
          <w:b/>
          <w:bCs/>
          <w:sz w:val="24"/>
          <w:szCs w:val="24"/>
          <w:lang w:bidi="ne-NP"/>
        </w:rPr>
        <w:t xml:space="preserve">, </w:t>
      </w:r>
      <w:r w:rsidR="008C5ACA"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प्रदेश र स्थानीयतहको</w:t>
      </w:r>
      <w:r w:rsidR="00731DDA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 एकल तथा</w:t>
      </w:r>
      <w:r w:rsidR="008C5ACA"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 </w:t>
      </w:r>
      <w:r w:rsidR="000E0564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 xml:space="preserve">साझा </w:t>
      </w:r>
      <w:r w:rsidR="008C5ACA" w:rsidRPr="00003E41">
        <w:rPr>
          <w:rFonts w:ascii="Times New Roman" w:hAnsi="Times New Roman" w:cs="Kalimati" w:hint="cs"/>
          <w:b/>
          <w:bCs/>
          <w:sz w:val="24"/>
          <w:szCs w:val="24"/>
          <w:cs/>
          <w:lang w:bidi="ne-NP"/>
        </w:rPr>
        <w:t>अधिकारसूची</w:t>
      </w:r>
    </w:p>
    <w:p w:rsidR="007223CA" w:rsidRPr="00003E41" w:rsidRDefault="007223CA" w:rsidP="0063662F">
      <w:pPr>
        <w:pStyle w:val="NormalWeb"/>
        <w:spacing w:before="120" w:beforeAutospacing="0" w:after="0" w:afterAutospacing="0"/>
        <w:ind w:left="547" w:hanging="547"/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>!=! cg';"rL</w:t>
      </w:r>
      <w:r w:rsidR="000E0564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0E0564">
        <w:rPr>
          <w:rFonts w:ascii="Preeti" w:eastAsiaTheme="majorEastAsia" w:hAnsi="Preeti" w:cstheme="maj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Pr="00003E41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>%</w:t>
      </w:r>
      <w:r w:rsidR="0084322E">
        <w:rPr>
          <w:rFonts w:ascii="Preeti" w:eastAsiaTheme="majorEastAsia" w:hAnsi="Preeti" w:cstheme="maj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Pr="00003E41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 xml:space="preserve">adf]lhd ;+3sf] clwsf/sf] ;"rLM </w:t>
      </w:r>
    </w:p>
    <w:p w:rsidR="007223CA" w:rsidRPr="00003E41" w:rsidRDefault="007223CA" w:rsidP="0063662F">
      <w:pPr>
        <w:pStyle w:val="NormalWeb"/>
        <w:spacing w:before="120" w:beforeAutospacing="0" w:after="0" w:afterAutospacing="0"/>
        <w:ind w:left="72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!= /Iff / ;]gf ;DaGwLM </w:t>
      </w:r>
    </w:p>
    <w:p w:rsidR="007223CA" w:rsidRPr="00003E41" w:rsidRDefault="007223CA" w:rsidP="0063662F">
      <w:pPr>
        <w:pStyle w:val="NormalWeb"/>
        <w:spacing w:before="120" w:beforeAutospacing="0" w:after="0" w:afterAutospacing="0"/>
        <w:ind w:left="72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s_ /fli6«o Pstf / ef}uf]lns cv08tfsf] ;+/If0f, </w:t>
      </w:r>
    </w:p>
    <w:p w:rsidR="007223CA" w:rsidRPr="00003E41" w:rsidRDefault="007223CA" w:rsidP="0063662F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v_ /fli6«o ;'/Iff ;DaGwL</w:t>
      </w:r>
    </w:p>
    <w:p w:rsidR="007223CA" w:rsidRPr="00003E41" w:rsidRDefault="007223CA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@= o'4 / k|lt/Iff, </w:t>
      </w:r>
    </w:p>
    <w:p w:rsidR="007223CA" w:rsidRPr="00003E41" w:rsidRDefault="007223CA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#= xftxltof/, v/vhfgf sf/vfgf tyf pTkfbg, ;DaGwL</w:t>
      </w:r>
    </w:p>
    <w:p w:rsidR="007223CA" w:rsidRPr="00003E41" w:rsidRDefault="007223CA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$=s]Gb|Lo k|x/L, ;z:q k|x/L an, /fli6«o u'Ktr/ tyf cg';Gwfg, zflGt ;'/Iff,</w:t>
      </w:r>
    </w:p>
    <w:p w:rsidR="007223CA" w:rsidRPr="00003E41" w:rsidRDefault="007223CA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%= s]Gb|Lo of]hgf, s]Gb|Lo a}+s, ljQLo gLlt, d'b|f / a}+ls+u, df}l</w:t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b|s gLlt, ljb]zL cg'bfg, ;xof]u 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/ C0f,</w:t>
      </w:r>
    </w:p>
    <w:p w:rsidR="007223CA" w:rsidRPr="00003E41" w:rsidRDefault="007223CA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^= k//fi6« tyf s'6gLlts dfldnf, cGt/f{li6«o ;DaGw / ;+o'Qm</w:t>
      </w:r>
      <w:r w:rsidR="0084322E"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/fi6«« ;+3 ;DaGwL</w:t>
      </w:r>
    </w:p>
    <w:p w:rsidR="007223CA" w:rsidRPr="00003E41" w:rsidRDefault="00003E41" w:rsidP="00FF40E3">
      <w:pPr>
        <w:pStyle w:val="NormalWeb"/>
        <w:spacing w:before="120" w:beforeAutospacing="0" w:after="0" w:afterAutospacing="0"/>
        <w:ind w:left="72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&amp;=</w:t>
      </w:r>
      <w:r w:rsidR="00485979"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</w:t>
      </w:r>
      <w:r w:rsidR="006D4BB9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cGt/f{li6«o</w:t>
      </w:r>
      <w:r w:rsidR="006D4BB9"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</w:t>
      </w:r>
      <w:r w:rsidR="006D4BB9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;lGw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jf ;Def}tf, ;'k'b{uL, kf/:kl/s sfg"gL ;xfotf / cGt/f{li6«o ;Ldf cGt/f{li6«o ;Ldf gbL,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*= b"/ ;~rf/, /]l8of] lk|mSj]G;Lsf] afF8kmfF8, /]l8of] 6]nLlehg / x'nfs,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(= e+;f/, cGtz'Ns, d"No clej[l4 s/, ;+:yfut cfos/, JolQmut cfos/, kfl/&gt;</w:t>
      </w:r>
      <w:r w:rsidR="0084322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lds s/, /fxbfgL z'Ns, le;f z'Ns,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ko{6g b:t'/, ;]jfz'Ns b:t'/, b08 hl/jgf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!)= ;+3Lo lghfdtL ;]jf, Gofo ;]jf / cGo ;/sf/L ;]jf 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!!= hn;|f]tsf] ;+/If0f / ax</w:t>
      </w:r>
      <w:r w:rsidR="00B66353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'cfoflds pkof]u ;DaGwL gLlt / df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kb08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!@= cGt/b]lzo tyf cGt/k|b]z ljB't k|;f/0f nfOg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!#= s]Gb|Lo tYof+s  -/fli6«o / cGt/fli6«o dfgs / u'0f:t/_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!$=s]Gb|Lo:t/sf 7"nf ljB't, l;rfO / cGo cfof]hgf tyf kl/of]hgf</w:t>
      </w:r>
    </w:p>
    <w:p w:rsidR="007223CA" w:rsidRPr="00003E41" w:rsidRDefault="002D0719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!%=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s]Gb|Lo ljZjljBfno, s]Gb|Lo:t/sf k|1f k|lti7fg, ljZjljBfno dfkb08 / lgodg, s]Gb|Lo k':tsfno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!^= :jf:Yo gLlt, :jf:Yo ;]jf, :jf:Yo dfkb08, u'0f:t/ / cg'udg . /fli6«o ljlzi6 ;]jf k|bfos c:ktfn, k/Dk/fut pkrf/ ;]jf, ;?jf /f]u lgoGq0f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!&amp;= ;+3Lo ;+;b, ;+3Lo sfo{kflnsf, :yfgLo tx ;DaGwL dfldnf, ljz]if ;+/rgf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!*= cGt/f{li6«o Jofkf/, ljlgdo, aGb/ufx, Sjf/]G6fO{g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!(= xjfO p8\oog, cGt/f{li6«o ljdfg:yn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@)= /fli6«o oftfoft gLlt, /]n tyf /fli6«o nf]sdfu{sf] :yfkgf 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lastRenderedPageBreak/>
        <w:t>@!= ;jf]{Rr cbfnt, pRr cbfnt, lhNnf cbfnt tyf Gofo k|zf;g ;DaGwL sfg"g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@@= gful/stf, /fxbfgL, le;f, cWofudg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@#= cf0fljs phf{, jfo'd08n / cGtl/If ;DaGwL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@$= af}l4s ;DklQ -k]6]G6, l8hfOg, 6]«8dfs{, / k|ltlnlk clwsf/ ;d]t_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@%= gfktf}n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@^= vfgL pTvgg 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@&amp;= /fli6</w:t>
      </w:r>
      <w:r w:rsidR="004E3B14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«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o tyf cGt/f{li6«o jftfj/0f Joj:yfkg, /fli6«o lgs'~h</w:t>
      </w:r>
      <w:r w:rsidR="00D66CA3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, jGohGt' cf/If tyf </w:t>
      </w:r>
      <w:r w:rsidR="0084322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;</w:t>
      </w:r>
      <w:r w:rsidR="00D66CA3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</w:t>
      </w:r>
      <w:r w:rsidR="0084322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d;f/ If]q</w:t>
      </w:r>
      <w:r w:rsidR="0084322E">
        <w:rPr>
          <w:rFonts w:ascii="Preeti" w:eastAsiaTheme="minorEastAsia" w:hAnsi="Preeti" w:cs="Kalimati" w:hint="cs"/>
          <w:color w:val="000000" w:themeColor="text1"/>
          <w:kern w:val="24"/>
          <w:sz w:val="32"/>
          <w:szCs w:val="32"/>
        </w:rPr>
        <w:t>,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/fli6«o jg gLlt, sfj{g ;]jf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@*= aLdf gLlt, lwtf] kq, ;xsf/L lgodg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@(= e"pkof]u gLlt, a:tL ljsf; gLlt, ko{6g gLlt, jftfj/0f cg's"ng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#)= kmf}hbf/L, b]jfgL sfg"gsf] lgdf{0f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#!= ;'/lIft 5fkvfgf  </w:t>
      </w:r>
    </w:p>
    <w:p w:rsidR="007223CA" w:rsidRPr="00003E41" w:rsidRDefault="0084322E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#@= ;f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dflhs ;'/Iff / ul/aL lgjf/0f</w:t>
      </w: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223CA" w:rsidRPr="00003E41" w:rsidRDefault="00D66CA3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##= ;+j}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wflgs lgsfox?, /fli6«o dxTjsf cfof]ux?</w:t>
      </w:r>
    </w:p>
    <w:p w:rsidR="007223CA" w:rsidRPr="00003E41" w:rsidRDefault="00D66CA3" w:rsidP="00003E41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#$=k'/ftflTjs dxTjsf :yfg / k|f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r</w:t>
      </w: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g :df/s</w:t>
      </w:r>
    </w:p>
    <w:p w:rsidR="0063662F" w:rsidRPr="0063662F" w:rsidRDefault="007223CA" w:rsidP="00FF40E3">
      <w:pPr>
        <w:pStyle w:val="NormalWeb"/>
        <w:spacing w:before="120" w:beforeAutospacing="0" w:after="120" w:afterAutospacing="0" w:line="276" w:lineRule="auto"/>
        <w:ind w:left="720" w:hanging="360"/>
        <w:jc w:val="both"/>
        <w:rPr>
          <w:rFonts w:cstheme="minorBidi"/>
          <w:sz w:val="32"/>
          <w:szCs w:val="32"/>
          <w:cs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#%= ;+3, k|b]z / :yfgLo txsf] clwsf/sf] ;"rLdf jf ;femf ;"rLdf  pNn]v gePsf] s'g} ljifo tyf of] ;+ljwfg / ;+3Lo sfg"gdf gtf]lsPsf] ljifo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720" w:hanging="547"/>
        <w:rPr>
          <w:rFonts w:ascii="Preeti" w:eastAsiaTheme="minorEastAsia" w:hAnsi="Preeti"/>
          <w:b/>
          <w:bCs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!=@ cg</w:t>
      </w:r>
      <w:r w:rsidR="00731DDA">
        <w:rPr>
          <w:rFonts w:ascii="Preeti" w:eastAsiaTheme="minorEastAsia" w:hAnsi="Preeti"/>
          <w:b/>
          <w:bCs/>
          <w:color w:val="000000" w:themeColor="text1"/>
          <w:kern w:val="24"/>
          <w:sz w:val="32"/>
          <w:szCs w:val="32"/>
        </w:rPr>
        <w:t>';"rL</w:t>
      </w:r>
      <w:r w:rsidR="00D5412E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>–</w:t>
      </w:r>
      <w:r w:rsidR="00731DDA">
        <w:rPr>
          <w:rFonts w:ascii="Preeti" w:eastAsiaTheme="minorEastAsia" w:hAnsi="Preet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003E41">
        <w:rPr>
          <w:rFonts w:ascii="Preeti" w:eastAsiaTheme="minorEastAsia" w:hAnsi="Preeti"/>
          <w:b/>
          <w:bCs/>
          <w:color w:val="000000" w:themeColor="text1"/>
          <w:kern w:val="24"/>
          <w:sz w:val="32"/>
          <w:szCs w:val="32"/>
        </w:rPr>
        <w:t>^ adf]lhd k|b]zsf] clwsf/sf] ;"rLM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!=  k|b]z k|x/L k|zf;g / zflGt ;'/Iff</w:t>
      </w:r>
    </w:p>
    <w:p w:rsidR="00485979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@= g]kfn /fi6« a}+ssf] gLlt cg'?k ljQLo ;+:yfx?sf] ;~rfng, ;xsf/L ;+:yf, s]Gb|sf]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;xdltdf j}b]lzs cg'bfg / ;xof]u 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#= /]l8of], Pk\m=Pd\=, 6]]lnlehg ;~rfng</w:t>
      </w:r>
    </w:p>
    <w:p w:rsidR="00485979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$= 3/ hUuf /lhi6«]zg z'Ns, ;jf/L ;fwg s/, dgf]/~hg s/, lj1fkg s/, ko{6g,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 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</w:t>
      </w:r>
      <w:r w:rsidR="0084322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s[lif cfodf s/, ;]jf z'Ns b:t'/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, b08 hl/j</w:t>
      </w:r>
      <w:r w:rsidR="00827B95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f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gf</w:t>
      </w:r>
    </w:p>
    <w:p w:rsidR="00D5412E" w:rsidRDefault="007223CA" w:rsidP="00D5412E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%= k|b]z lghfdtL ;]jf / cGo ;/sf/L ;]jf</w:t>
      </w:r>
    </w:p>
    <w:p w:rsidR="007223CA" w:rsidRPr="00003E41" w:rsidRDefault="00D5412E" w:rsidP="00D5412E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^= k|b]z tYof+s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&amp;= k|b]z:t/sf] ljB't, l;rfO / vfg]kfgL ;]jf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 xml:space="preserve">*= k|b]z ljZjljBfno, pRr lzIff, k':tsfno, ;+u|xfno 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lastRenderedPageBreak/>
        <w:tab/>
        <w:t>(= :jf:Yo ;]jf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!)= k|b]z ;ef, k|b]z dlGqkl/ifb\ ;DaGwL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!!= k|b]zleqsf] Jofkf/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!@=  k|b]z nf]sdfu{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 xml:space="preserve">!#= k|b]z cg';Gwfg Ao"/f] 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!$= k|b]z ;/sf/L sfof{nox?sf] ef}lts Joj:yfkg / cGo cfjZos ljifo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!%= k|b]z nf]s;]jf cfof]u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!^= e"ld Joj:yfkg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!&amp;= hUufsf] clen]v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!*= efiff, ln</w:t>
      </w:r>
      <w:r w:rsidR="00F83C56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lk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, ;+:s[lt, nlntsnf / wd{sf] ;+/If0f / k|of]u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!(= k|b]z leqsf] /fli6«o jg , hn pkof]u tyf jftfj/0f Joj:yfkg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@)= s[lif tyf kz' ljsf;, snsf/vfgf, cf}Bf]lusLs/0f, Jofkf/ Joj;fo oftfoft</w:t>
      </w:r>
    </w:p>
    <w:p w:rsidR="0063662F" w:rsidRPr="0063662F" w:rsidRDefault="007223CA" w:rsidP="00D43780">
      <w:pPr>
        <w:pStyle w:val="NormalWeb"/>
        <w:spacing w:before="120" w:beforeAutospacing="0" w:after="120" w:afterAutospacing="0" w:line="276" w:lineRule="auto"/>
        <w:ind w:left="540" w:hanging="54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@!= u'7L 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!=# cg';"rL</w:t>
      </w:r>
      <w:r w:rsidR="000E0564">
        <w:rPr>
          <w:rFonts w:ascii="Preeti" w:eastAsiaTheme="majorEastAsia" w:hAnsi="Preeti" w:cstheme="maj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 xml:space="preserve"> &amp; adf]lhd </w:t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;+3 / k|b]zsf] ;femf clwsf/</w:t>
      </w:r>
      <w:r w:rsidR="005F5C7E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 xml:space="preserve">sf] </w:t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;"rLM</w:t>
      </w:r>
    </w:p>
    <w:p w:rsidR="00485979" w:rsidRDefault="00D43780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!= kmf}hbf/L tyf b]jfgL sfo{ljlw / k|df0f / zky -sfg"gL dfGotf, ;fj{hlg</w:t>
      </w:r>
      <w:r w:rsidR="00C124ED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s sfo{ / 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 </w:t>
      </w:r>
      <w:r w:rsidR="00C124ED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clen]v / Gof</w:t>
      </w:r>
      <w:r w:rsidR="00827B95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lo</w:t>
      </w:r>
      <w:r w:rsidR="00C124ED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s k|s[of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@= cfjZos j:t' tyf ;]jfsf] cfk"lt{, ljt/0f, d"No lgoGq0f, u'0f:t/ / cg'udg</w:t>
      </w:r>
    </w:p>
    <w:p w:rsidR="00485979" w:rsidRDefault="00D43780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#= b]zsf] ;'/Iff;Fu ;DalGwt ljifodf lgjf/s gh/aGb, sf/fuf/ tyf lx/f;t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Joj:yfkg / zflGt ;'/Iffsf] Joj:yf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$= Ps k|b]zaf6 csf]{ k|b]zdf cleo'Qm, y'g'jf / s}bLsf] :yfgfGt/0f</w:t>
      </w:r>
    </w:p>
    <w:p w:rsidR="00485979" w:rsidRDefault="00D43780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%= kfl/jf</w:t>
      </w:r>
      <w:r w:rsidR="00AF21D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l/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s dfldnf -ljjfx, ;DklQ x:tfGt/0f, ;DaGw ljR5]b, nf]kf]Gd'v, 6'x'/f,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wd{k'q, wd{k'qL, pQ/flwsf/ / ;+o'Qm kl/jf/ ;DaGwL sfg"g_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^= ;DklQ k|f</w:t>
      </w:r>
      <w:r w:rsidR="00AF21D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lKt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, clwu|x0f / clwsf/sf] ;[hgf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&amp;= s/f/, ;xsf/L, ;fem]bf/L / P]h]G;L ;DaGwL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*= 6f6 kN6]sf] / bfdf;fxL ;DaGwL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(= cf}iflw / ljiffbL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!)= of]hgf kl/jf/ lgof]hg / hg;+Vof Joj:yfkg</w:t>
      </w:r>
    </w:p>
    <w:p w:rsidR="00485979" w:rsidRDefault="00D43780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!!=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;fdflhs ;'/Iff / /f]huf/L, 6]«8 o'lgog, cf}Bf]</w:t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lus ljjfb</w:t>
      </w:r>
      <w:r w:rsidR="00485979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sf] ;dfwfg, &gt;ldssf</w:t>
      </w:r>
    </w:p>
    <w:p w:rsidR="007223CA" w:rsidRPr="00003E41" w:rsidRDefault="00485979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lastRenderedPageBreak/>
        <w:t xml:space="preserve">    </w:t>
      </w:r>
      <w:r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xs,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clwsf/ / ljjfb ;DaGwL sfo{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!@= sfg"g Joj;fo, n]vf k/LIf0f, OlGhlgol/+u, lrlsT;f,</w:t>
      </w:r>
      <w:r w:rsid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c</w:t>
      </w:r>
      <w:r w:rsidR="0063662F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fo'j]{b lrlsT;f, kz' lrlsT;f, 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cfDrL / cGo k]zf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!#= k|b]z ;Ldf gbL, hndfu{, jftfj/0f ;+/If0f, h}ljs ljljwtf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!$= ;~rf/ dfWod ;DaGwL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!%= pBf]u tyf vgLh / ef}lts k"jf{wf/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!^= Sof;Lgf], lr6\7f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!&amp;= k|fs[lts tyf u}/ k|fs[lts ljkb</w:t>
      </w:r>
      <w:r w:rsidR="00AF21D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\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k"j{ tof/L, p4f/ tyf /fxt / k'gnf{e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!*= ko{6g, vfg]kfgL tyf ;/;kmfO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!(= rnlrq, l;g]df xn v]ns'b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@)=aLdf Joj;fo ;~rfng / Joj:yfkg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@!= u</w:t>
      </w:r>
      <w:r w:rsidR="00AF21D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l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/aL lgjf/0f / cf}Bf]uLs/0f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@@= j}1flgs cg';Gwfg, lj1fg k|ljlw / dfgj ;+zfwg ljsf;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@#= cGt/k|</w:t>
      </w:r>
      <w:r w:rsidR="00AF21D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f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b]lzs ?kdf km}lnPsf] h+un, lxdfn, jg ;+/If0f If]q hn pkof]u</w:t>
      </w:r>
    </w:p>
    <w:p w:rsidR="007223CA" w:rsidRPr="00003E41" w:rsidRDefault="007223CA" w:rsidP="00D43780">
      <w:pPr>
        <w:pStyle w:val="NormalWeb"/>
        <w:spacing w:before="120" w:beforeAutospacing="0" w:after="120" w:afterAutospacing="0" w:line="276" w:lineRule="auto"/>
        <w:ind w:left="540" w:hanging="360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@$= e"ld gLlt / ;f] ;DaGwL sfg"g</w:t>
      </w:r>
    </w:p>
    <w:p w:rsidR="00A379B0" w:rsidRPr="00FF40E3" w:rsidRDefault="007223CA" w:rsidP="00FF40E3">
      <w:pPr>
        <w:pStyle w:val="NormalWeb"/>
        <w:spacing w:before="120" w:beforeAutospacing="0" w:after="120" w:afterAutospacing="0" w:line="276" w:lineRule="auto"/>
        <w:ind w:left="900" w:hanging="360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@%= /f]huf/L / a]/f]huf/ ;xfotf</w:t>
      </w:r>
    </w:p>
    <w:p w:rsidR="007223CA" w:rsidRPr="00003E41" w:rsidRDefault="00003E41" w:rsidP="00003E41">
      <w:pPr>
        <w:pStyle w:val="NormalWeb"/>
        <w:spacing w:before="120" w:beforeAutospacing="0" w:after="120" w:afterAutospacing="0" w:line="276" w:lineRule="auto"/>
        <w:ind w:left="547" w:hanging="547"/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 xml:space="preserve">!=$ </w:t>
      </w:r>
      <w:r w:rsidR="007223CA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 xml:space="preserve">cg';"rL </w:t>
      </w:r>
      <w:r w:rsidR="000E0564">
        <w:rPr>
          <w:rFonts w:ascii="Preeti" w:eastAsiaTheme="majorEastAsia" w:hAnsi="Preeti" w:cstheme="maj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="007223CA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* adf]lhd :yfgLo txsf] clwsf/sf] ;"rL</w:t>
      </w: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M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!= gu/ k|x/L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@= ;xsf/L ;+:yf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#= Pkm= Pd ;~rfng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$= :yfgLo s/ -;DklQ s/, 3/ axfn s/, 3/ hUuf s/, 3/ hUuf /lhi6«]zg z'Ns, ;jf/L ;fwg s/_, ;]jf z'Ns b:t'/, ko{6g z'Ns, lj1ffkg s/, Joj;fo s/, e"ld s/ -dfnkf]t_, b08 hl/jgf, dgf]/~hg s/, dfnkf]t ;+sng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%= :yfgLo ;]jfsf] 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^= :yfgLo tYof+s / clen]v ;+sng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&amp;= :yfgLo:t/sf ljsf; cfof]hgf tyf kl/of]hgfx?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*= cfwf/e"t tyf dfWoflds lzIff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(= cfwf/e"t :jf:Yo / ;/;kmfO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!)= :yfgLo ahf/ Joj:yfkg, jftfj/0f ;+/If0f / h}ljs ljljwtf</w:t>
      </w:r>
    </w:p>
    <w:p w:rsidR="0063662F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lastRenderedPageBreak/>
        <w:tab/>
        <w:t xml:space="preserve">!!= ufpF ;ef, gu/ ;ef, lhNnf ;ef, :yfgLo cbfnt, d]nldnfk / dWo:ytfsf] </w:t>
      </w:r>
    </w:p>
    <w:p w:rsidR="007223CA" w:rsidRPr="00003E41" w:rsidRDefault="0063662F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>
        <w:rPr>
          <w:rFonts w:ascii="Preeti" w:eastAsiaTheme="minorEastAsia" w:hAnsi="Preeti" w:cstheme="minorBidi" w:hint="cs"/>
          <w:color w:val="000000" w:themeColor="text1"/>
          <w:kern w:val="24"/>
          <w:sz w:val="32"/>
          <w:szCs w:val="32"/>
          <w:cs/>
        </w:rPr>
        <w:t xml:space="preserve">      </w:t>
      </w:r>
      <w:r w:rsidR="007223CA"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!@= 3/ hUuf wgLk"hf{ ljt/0f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!#= :yfgLo clen]v 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!$= 3/ hUuf wgL k"hf{ ljt/0f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!%= s[lif tyf kz'kfng, s[lif pTkfbg Joj:yfkg, kz' :jf:Yo, ;xsf/L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!^= Ho]i7 gful/s, ckf+utf ePsf JolQm / czQmx?sf] 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!&amp;= a]/f]huf/sf] tYof+s ;+sng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!*= s[lif k|;f/sf] Joj:yfkg, ;~rfng / lgoGq0f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!(= vfg]kfgL, ;fgf hnljB't cfof]hgf / j}slNks phf{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@)= ljkb</w:t>
      </w:r>
      <w:r w:rsidR="0084322E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>\</w:t>
      </w: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 xml:space="preserve"> Joj:yfkg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@!= hnfwf/, jGohGt', vfgL tyf vgLh kbfy{sf] ;+/If0f</w:t>
      </w:r>
    </w:p>
    <w:p w:rsidR="00A379B0" w:rsidRPr="00FF40E3" w:rsidRDefault="007223CA" w:rsidP="00003E41">
      <w:pPr>
        <w:pStyle w:val="NormalWeb"/>
        <w:spacing w:before="120" w:beforeAutospacing="0" w:after="120" w:afterAutospacing="0" w:line="276" w:lineRule="auto"/>
        <w:ind w:left="547" w:hanging="547"/>
        <w:jc w:val="both"/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color w:val="000000" w:themeColor="text1"/>
          <w:kern w:val="24"/>
          <w:sz w:val="32"/>
          <w:szCs w:val="32"/>
        </w:rPr>
        <w:tab/>
        <w:t>@@= efiff, ;+:s[lt / nlntsnfsf] ;+/If0f / ljsf;</w:t>
      </w:r>
    </w:p>
    <w:p w:rsidR="007223CA" w:rsidRPr="00003E41" w:rsidRDefault="007223CA" w:rsidP="00003E41">
      <w:pPr>
        <w:pStyle w:val="NormalWeb"/>
        <w:spacing w:before="120" w:beforeAutospacing="0" w:after="120" w:afterAutospacing="0" w:line="276" w:lineRule="auto"/>
        <w:ind w:hanging="547"/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</w:pP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ab/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!=% cg';"rL</w:t>
      </w:r>
      <w:r w:rsidR="00D5412E">
        <w:rPr>
          <w:rFonts w:ascii="Preeti" w:eastAsiaTheme="majorEastAsia" w:hAnsi="Preeti" w:cstheme="majorBidi"/>
          <w:b/>
          <w:bCs/>
          <w:color w:val="000000" w:themeColor="text1"/>
          <w:kern w:val="24"/>
          <w:sz w:val="32"/>
          <w:szCs w:val="32"/>
        </w:rPr>
        <w:t>–</w:t>
      </w:r>
      <w:r w:rsidR="000E0564">
        <w:rPr>
          <w:rFonts w:ascii="Preeti" w:eastAsiaTheme="minorEastAsia" w:hAnsi="Preeti" w:cstheme="min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(</w:t>
      </w:r>
      <w:r w:rsidR="000E0564">
        <w:rPr>
          <w:rFonts w:ascii="Preeti" w:eastAsiaTheme="minorEastAsia" w:hAnsi="Preeti" w:cstheme="minorBidi" w:hint="cs"/>
          <w:b/>
          <w:bCs/>
          <w:color w:val="000000" w:themeColor="text1"/>
          <w:kern w:val="24"/>
          <w:sz w:val="32"/>
          <w:szCs w:val="32"/>
          <w:cs/>
        </w:rPr>
        <w:t xml:space="preserve"> </w:t>
      </w:r>
      <w:r w:rsidR="000E0564" w:rsidRPr="000E0564">
        <w:rPr>
          <w:rFonts w:ascii="Preeti" w:eastAsiaTheme="minorEastAsia" w:hAnsi="Preeti" w:cstheme="minorBidi" w:hint="cs"/>
          <w:b/>
          <w:bCs/>
          <w:color w:val="000000" w:themeColor="text1"/>
          <w:kern w:val="24"/>
          <w:cs/>
        </w:rPr>
        <w:t>बमोजिम</w:t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;+3, k|b]z / :yfgLotxsf] clwsf/sf] ;femf ;"rL</w:t>
      </w:r>
      <w:r w:rsidR="00003E41" w:rsidRPr="00003E41">
        <w:rPr>
          <w:rFonts w:ascii="Preeti" w:eastAsiaTheme="minorEastAsia" w:hAnsi="Preeti" w:cstheme="minorBidi"/>
          <w:b/>
          <w:bCs/>
          <w:color w:val="000000" w:themeColor="text1"/>
          <w:kern w:val="24"/>
          <w:sz w:val="32"/>
          <w:szCs w:val="32"/>
        </w:rPr>
        <w:t>M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!= ;xsf/L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@= lzIff, v]ns'b / kqklqsf</w:t>
      </w:r>
    </w:p>
    <w:p w:rsidR="007223CA" w:rsidRPr="00003E41" w:rsidRDefault="007223CA" w:rsidP="00FF40E3">
      <w:pPr>
        <w:tabs>
          <w:tab w:val="left" w:pos="2011"/>
        </w:tabs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#= :jf:Yo</w:t>
      </w:r>
      <w:r w:rsidR="00FF40E3">
        <w:rPr>
          <w:rFonts w:ascii="Preeti" w:hAnsi="Preeti"/>
          <w:sz w:val="32"/>
          <w:szCs w:val="32"/>
        </w:rPr>
        <w:tab/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$= s[lif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%= ljB't, vfg]kfgL, l;rfO h:tf ;]jfx?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^= ;]jf z'Ns, b:t'/, b08 h/Lj</w:t>
      </w:r>
      <w:r w:rsidR="00977AEC">
        <w:rPr>
          <w:rFonts w:ascii="Preeti" w:hAnsi="Preeti"/>
          <w:sz w:val="32"/>
          <w:szCs w:val="32"/>
        </w:rPr>
        <w:t>f</w:t>
      </w:r>
      <w:r w:rsidRPr="00003E41">
        <w:rPr>
          <w:rFonts w:ascii="Preeti" w:hAnsi="Preeti"/>
          <w:sz w:val="32"/>
          <w:szCs w:val="32"/>
        </w:rPr>
        <w:t>gf tyf k|fs[lts ;|f]taf6 k|fKt /f]oN6L, ko{6g z'Ns</w:t>
      </w:r>
    </w:p>
    <w:p w:rsidR="007223CA" w:rsidRPr="0063662F" w:rsidRDefault="0063662F" w:rsidP="00FF40E3">
      <w:pPr>
        <w:spacing w:before="120"/>
        <w:ind w:left="547"/>
        <w:rPr>
          <w:rFonts w:ascii="Preeti" w:hAnsi="Preeti" w:cstheme="minorBidi"/>
          <w:sz w:val="32"/>
          <w:szCs w:val="29"/>
          <w:lang w:bidi="ne-NP"/>
        </w:rPr>
      </w:pPr>
      <w:r>
        <w:rPr>
          <w:rFonts w:ascii="Preeti" w:hAnsi="Preeti"/>
          <w:sz w:val="32"/>
          <w:szCs w:val="32"/>
        </w:rPr>
        <w:t>&amp;= jg,</w:t>
      </w:r>
      <w:r w:rsidR="007223CA" w:rsidRPr="00003E41">
        <w:rPr>
          <w:rFonts w:ascii="Preeti" w:hAnsi="Preeti"/>
          <w:sz w:val="32"/>
          <w:szCs w:val="32"/>
        </w:rPr>
        <w:t>h+un, jGohGt', r/</w:t>
      </w:r>
      <w:r>
        <w:rPr>
          <w:rFonts w:ascii="Preeti" w:hAnsi="Preeti"/>
          <w:sz w:val="32"/>
          <w:szCs w:val="32"/>
        </w:rPr>
        <w:t>fr'?+uL,hn</w:t>
      </w:r>
      <w:r>
        <w:rPr>
          <w:rFonts w:ascii="Preeti" w:hAnsi="Preeti" w:cstheme="minorBidi" w:hint="cs"/>
          <w:sz w:val="32"/>
          <w:szCs w:val="29"/>
          <w:cs/>
          <w:lang w:bidi="ne-NP"/>
        </w:rPr>
        <w:t xml:space="preserve"> </w:t>
      </w:r>
      <w:r w:rsidR="007223CA" w:rsidRPr="00003E41">
        <w:rPr>
          <w:rFonts w:ascii="Preeti" w:hAnsi="Preeti"/>
          <w:sz w:val="32"/>
          <w:szCs w:val="32"/>
        </w:rPr>
        <w:t>pkof]u,jftfj/0f, kof{j/0f tyf h}ljs</w:t>
      </w:r>
      <w:r>
        <w:rPr>
          <w:rFonts w:ascii="Preeti" w:hAnsi="Preeti" w:cstheme="minorBidi" w:hint="cs"/>
          <w:sz w:val="32"/>
          <w:szCs w:val="29"/>
          <w:cs/>
          <w:lang w:bidi="ne-NP"/>
        </w:rPr>
        <w:t xml:space="preserve"> </w:t>
      </w:r>
      <w:r w:rsidR="007223CA" w:rsidRPr="00003E41">
        <w:rPr>
          <w:rFonts w:ascii="Preeti" w:hAnsi="Preeti"/>
          <w:sz w:val="32"/>
          <w:szCs w:val="32"/>
        </w:rPr>
        <w:t>ljljwtf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*= vfgL tyf vgLh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(= ljkb</w:t>
      </w:r>
      <w:r w:rsidR="00977AEC">
        <w:rPr>
          <w:rFonts w:ascii="Preeti" w:hAnsi="Preeti"/>
          <w:sz w:val="32"/>
          <w:szCs w:val="32"/>
        </w:rPr>
        <w:t>\</w:t>
      </w:r>
      <w:r w:rsidRPr="00003E41">
        <w:rPr>
          <w:rFonts w:ascii="Preeti" w:hAnsi="Preeti"/>
          <w:sz w:val="32"/>
          <w:szCs w:val="32"/>
        </w:rPr>
        <w:t xml:space="preserve"> Joj:yfkg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!)= ;fdflhs ;'/Iff / u/LaL lgjf/0f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!!= JolStut 36gf, hGd, d[To", ljjfx / tYof+s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!</w:t>
      </w:r>
      <w:r w:rsidR="00992CF1">
        <w:rPr>
          <w:rFonts w:ascii="Preeti" w:hAnsi="Preeti"/>
          <w:sz w:val="32"/>
          <w:szCs w:val="32"/>
        </w:rPr>
        <w:t>@= k'/ftTj, k|frLg :df/s / ;+u|</w:t>
      </w:r>
      <w:r w:rsidR="00992CF1" w:rsidRPr="00992CF1">
        <w:rPr>
          <w:rFonts w:ascii="Preeti" w:hAnsi="Preeti" w:cs="Mangal" w:hint="cs"/>
          <w:sz w:val="28"/>
          <w:szCs w:val="25"/>
          <w:cs/>
          <w:lang w:bidi="ne-NP"/>
        </w:rPr>
        <w:t>हा</w:t>
      </w:r>
      <w:r w:rsidRPr="00003E41">
        <w:rPr>
          <w:rFonts w:ascii="Preeti" w:hAnsi="Preeti"/>
          <w:sz w:val="32"/>
          <w:szCs w:val="32"/>
        </w:rPr>
        <w:t>no</w:t>
      </w:r>
    </w:p>
    <w:p w:rsidR="007223CA" w:rsidRPr="00003E41" w:rsidRDefault="007223CA" w:rsidP="00FF40E3">
      <w:pPr>
        <w:spacing w:before="120"/>
        <w:ind w:left="547"/>
        <w:rPr>
          <w:rFonts w:ascii="Preeti" w:hAnsi="Preeti"/>
          <w:sz w:val="32"/>
          <w:szCs w:val="32"/>
        </w:rPr>
      </w:pPr>
      <w:r w:rsidRPr="00003E41">
        <w:rPr>
          <w:rFonts w:ascii="Preeti" w:hAnsi="Preeti"/>
          <w:sz w:val="32"/>
          <w:szCs w:val="32"/>
        </w:rPr>
        <w:t>!#= ;'s'Daf;L Joj:yfkg</w:t>
      </w:r>
    </w:p>
    <w:p w:rsidR="007223CA" w:rsidRPr="00003E41" w:rsidRDefault="00004E3E" w:rsidP="00FF40E3">
      <w:pPr>
        <w:spacing w:before="120"/>
        <w:ind w:left="547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!$= k|f</w:t>
      </w:r>
      <w:r w:rsidR="007223CA" w:rsidRPr="00003E41">
        <w:rPr>
          <w:rFonts w:ascii="Preeti" w:hAnsi="Preeti"/>
          <w:sz w:val="32"/>
          <w:szCs w:val="32"/>
        </w:rPr>
        <w:t>s[lts ;|f]taf6 k|fKt /f]oN6L</w:t>
      </w:r>
    </w:p>
    <w:p w:rsidR="00FF40E3" w:rsidRPr="00FF40E3" w:rsidRDefault="007223CA" w:rsidP="005B1A10">
      <w:pPr>
        <w:spacing w:before="120"/>
        <w:ind w:left="547"/>
        <w:rPr>
          <w:rFonts w:ascii="Preeti" w:hAnsi="Preeti" w:cstheme="minorBidi"/>
          <w:sz w:val="32"/>
          <w:szCs w:val="29"/>
          <w:cs/>
          <w:lang w:bidi="ne-NP"/>
        </w:rPr>
      </w:pPr>
      <w:r w:rsidRPr="00003E41">
        <w:rPr>
          <w:rFonts w:ascii="Preeti" w:hAnsi="Preeti"/>
          <w:sz w:val="32"/>
          <w:szCs w:val="32"/>
        </w:rPr>
        <w:t>!%= ;jf/L ;fwg cg'dtL</w:t>
      </w:r>
    </w:p>
    <w:p w:rsidR="005B1A10" w:rsidRPr="005B1A10" w:rsidRDefault="00767DA1" w:rsidP="00255A87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  <w:r w:rsidRPr="005B1A10">
        <w:rPr>
          <w:rFonts w:ascii="Kalimati" w:hAnsi="Kalimati" w:cs="Kalimati" w:hint="cs"/>
          <w:b/>
          <w:bCs/>
          <w:sz w:val="24"/>
          <w:szCs w:val="24"/>
          <w:cs/>
          <w:lang w:bidi="ne-NP"/>
        </w:rPr>
        <w:lastRenderedPageBreak/>
        <w:t>अनुसूची २</w:t>
      </w:r>
    </w:p>
    <w:p w:rsidR="005B1A10" w:rsidRDefault="005B1A10" w:rsidP="00255A87">
      <w:pPr>
        <w:ind w:firstLine="720"/>
        <w:jc w:val="center"/>
        <w:rPr>
          <w:rFonts w:ascii="Times New Roman" w:hAnsi="Times New Roman" w:cstheme="minorBidi"/>
          <w:b/>
          <w:bCs/>
          <w:sz w:val="24"/>
          <w:szCs w:val="24"/>
          <w:lang w:bidi="ne-NP"/>
        </w:rPr>
      </w:pPr>
      <w:r w:rsidRPr="005B1A10"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>नेपाल सरकार</w:t>
      </w:r>
      <w:r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 xml:space="preserve"> </w:t>
      </w:r>
      <w:r>
        <w:rPr>
          <w:rFonts w:ascii="Times New Roman" w:hAnsi="Times New Roman" w:cstheme="minorBidi"/>
          <w:b/>
          <w:bCs/>
          <w:sz w:val="24"/>
          <w:szCs w:val="24"/>
          <w:lang w:bidi="ne-NP"/>
        </w:rPr>
        <w:t>(</w:t>
      </w:r>
      <w:r w:rsidRPr="005B1A10"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>मं</w:t>
      </w:r>
      <w:r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 xml:space="preserve"> </w:t>
      </w:r>
      <w:r w:rsidRPr="005B1A10"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>प</w:t>
      </w:r>
      <w:r>
        <w:rPr>
          <w:rFonts w:ascii="Times New Roman" w:hAnsi="Times New Roman" w:cstheme="minorBidi"/>
          <w:b/>
          <w:bCs/>
          <w:sz w:val="24"/>
          <w:szCs w:val="24"/>
          <w:lang w:bidi="ne-NP"/>
        </w:rPr>
        <w:t>)</w:t>
      </w:r>
      <w:r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>बाट गठित</w:t>
      </w:r>
      <w:r w:rsidRPr="005B1A10"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 xml:space="preserve"> गठित समितिहरु</w:t>
      </w:r>
      <w:r>
        <w:rPr>
          <w:rFonts w:ascii="Times New Roman" w:hAnsi="Times New Roman" w:cstheme="minorBidi" w:hint="cs"/>
          <w:b/>
          <w:bCs/>
          <w:sz w:val="24"/>
          <w:szCs w:val="24"/>
          <w:cs/>
          <w:lang w:bidi="ne-NP"/>
        </w:rPr>
        <w:t xml:space="preserve"> </w:t>
      </w:r>
      <w:r w:rsidRPr="005B1A10">
        <w:rPr>
          <w:rFonts w:ascii="Times New Roman" w:hAnsi="Times New Roman" w:cstheme="minorBidi"/>
          <w:b/>
          <w:bCs/>
          <w:sz w:val="24"/>
          <w:szCs w:val="24"/>
          <w:lang w:bidi="ne-NP"/>
        </w:rPr>
        <w:t>: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b/>
          <w:bCs/>
          <w:sz w:val="22"/>
          <w:szCs w:val="22"/>
          <w:lang w:bidi="ne-NP"/>
        </w:rPr>
      </w:pPr>
      <w:r w:rsidRPr="0048597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t>क</w:t>
      </w:r>
      <w:r w:rsidRPr="00485979">
        <w:rPr>
          <w:rFonts w:asciiTheme="minorHAnsi" w:hAnsiTheme="minorHAnsi" w:cs="Kalimati"/>
          <w:b/>
          <w:bCs/>
          <w:sz w:val="22"/>
          <w:szCs w:val="22"/>
          <w:lang w:bidi="ne-NP"/>
        </w:rPr>
        <w:t>)</w:t>
      </w:r>
      <w:r w:rsidRPr="00485979">
        <w:rPr>
          <w:rFonts w:asciiTheme="minorHAnsi" w:hAnsiTheme="minorHAnsi" w:cs="Kalimati" w:hint="cs"/>
          <w:b/>
          <w:bCs/>
          <w:sz w:val="22"/>
          <w:szCs w:val="22"/>
          <w:cs/>
          <w:lang w:bidi="ne-NP"/>
        </w:rPr>
        <w:t xml:space="preserve"> उच्चस्तरीय संघीयता कार्यान्वयन तथा प्रशासन पुन</w:t>
      </w:r>
      <w:r w:rsidR="00992CF1">
        <w:rPr>
          <w:rFonts w:asciiTheme="minorHAnsi" w:hAnsiTheme="minorHAnsi" w:cs="Kalimati"/>
          <w:b/>
          <w:bCs/>
          <w:sz w:val="22"/>
          <w:szCs w:val="22"/>
          <w:lang w:bidi="ne-NP"/>
        </w:rPr>
        <w:t>:</w:t>
      </w:r>
      <w:r w:rsidRPr="00485979">
        <w:rPr>
          <w:rFonts w:asciiTheme="minorHAnsi" w:hAnsiTheme="minorHAnsi" w:cs="Kalimati" w:hint="cs"/>
          <w:b/>
          <w:bCs/>
          <w:sz w:val="22"/>
          <w:szCs w:val="22"/>
          <w:cs/>
          <w:lang w:bidi="ne-NP"/>
        </w:rPr>
        <w:t>संरचना निर्देशक समिति</w:t>
      </w:r>
      <w:r w:rsidRPr="00485979">
        <w:rPr>
          <w:rFonts w:asciiTheme="minorHAnsi" w:hAnsiTheme="minorHAnsi" w:cs="Kalimati"/>
          <w:b/>
          <w:bCs/>
          <w:sz w:val="22"/>
          <w:szCs w:val="22"/>
          <w:lang w:bidi="ne-NP"/>
        </w:rPr>
        <w:t>:</w:t>
      </w:r>
    </w:p>
    <w:p w:rsidR="00255A87" w:rsidRPr="00485979" w:rsidRDefault="00255A87" w:rsidP="00767DA1">
      <w:pPr>
        <w:ind w:firstLine="720"/>
        <w:rPr>
          <w:rFonts w:asciiTheme="minorHAnsi" w:hAnsiTheme="minorHAnsi" w:cs="Kalimati"/>
          <w:b/>
          <w:bCs/>
          <w:sz w:val="22"/>
          <w:szCs w:val="22"/>
          <w:lang w:bidi="ne-NP"/>
        </w:rPr>
      </w:pP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१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>)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सम्माननीय प्रधानमन्त्री   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>अध्यक्ष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२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>)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माननीय उपप्रधानमन्त्रीहरु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३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संघीय मामिला तथा स्थानीय विकास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      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४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="00255A87"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रक्षा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५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="00255A87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अर्थ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६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>)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गृह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       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cs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७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कानून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न्याय तथा संसदीय मामिला </w:t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      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८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माननीय मन्त्री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सामान्य प्रशासन </w:t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06345A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९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उपाध्यक्ष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राष्ट्रिय योजना आयोग </w:t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767DA1" w:rsidRPr="00485979" w:rsidRDefault="00767DA1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१०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मुख्य सचिव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नेपाल सरकार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255A87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            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 सचिव</w:t>
      </w:r>
    </w:p>
    <w:p w:rsidR="00255A87" w:rsidRPr="00485979" w:rsidRDefault="00255A87" w:rsidP="00767DA1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</w:p>
    <w:p w:rsidR="00964E98" w:rsidRPr="00485979" w:rsidRDefault="00964E98" w:rsidP="00767DA1">
      <w:pPr>
        <w:ind w:firstLine="720"/>
        <w:rPr>
          <w:rFonts w:asciiTheme="minorHAnsi" w:hAnsiTheme="minorHAnsi" w:cs="Kalimati"/>
          <w:sz w:val="22"/>
          <w:szCs w:val="22"/>
          <w:cs/>
          <w:lang w:bidi="ne-NP"/>
        </w:rPr>
      </w:pPr>
    </w:p>
    <w:p w:rsidR="00964E98" w:rsidRPr="00485979" w:rsidRDefault="00964E98" w:rsidP="00964E98">
      <w:pPr>
        <w:ind w:firstLine="720"/>
        <w:rPr>
          <w:rFonts w:asciiTheme="minorHAnsi" w:hAnsiTheme="minorHAnsi" w:cs="Kalimati"/>
          <w:b/>
          <w:bCs/>
          <w:sz w:val="22"/>
          <w:szCs w:val="22"/>
          <w:lang w:bidi="ne-NP"/>
        </w:rPr>
      </w:pPr>
      <w:r w:rsidRPr="0048597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t>ख</w:t>
      </w:r>
      <w:r w:rsidRPr="00485979">
        <w:rPr>
          <w:rFonts w:asciiTheme="minorHAnsi" w:hAnsiTheme="minorHAnsi" w:cs="Kalimati"/>
          <w:b/>
          <w:bCs/>
          <w:sz w:val="22"/>
          <w:szCs w:val="22"/>
          <w:lang w:bidi="ne-NP"/>
        </w:rPr>
        <w:t>)</w:t>
      </w:r>
      <w:r w:rsidRPr="00485979">
        <w:rPr>
          <w:rFonts w:asciiTheme="minorHAnsi" w:hAnsiTheme="minorHAnsi" w:cs="Kalimati" w:hint="cs"/>
          <w:b/>
          <w:bCs/>
          <w:sz w:val="22"/>
          <w:szCs w:val="22"/>
          <w:cs/>
          <w:lang w:bidi="ne-NP"/>
        </w:rPr>
        <w:t xml:space="preserve"> संघीयता कार्यान्वयन तथा प्रशासन पुन</w:t>
      </w:r>
      <w:r w:rsidRPr="00485979">
        <w:rPr>
          <w:rFonts w:asciiTheme="minorHAnsi" w:hAnsiTheme="minorHAnsi" w:cs="Kalimati"/>
          <w:b/>
          <w:bCs/>
          <w:sz w:val="22"/>
          <w:szCs w:val="22"/>
          <w:lang w:bidi="ne-NP"/>
        </w:rPr>
        <w:t>:</w:t>
      </w:r>
      <w:r w:rsidRPr="00485979">
        <w:rPr>
          <w:rFonts w:asciiTheme="minorHAnsi" w:hAnsiTheme="minorHAnsi" w:cs="Kalimati" w:hint="cs"/>
          <w:b/>
          <w:bCs/>
          <w:sz w:val="22"/>
          <w:szCs w:val="22"/>
          <w:cs/>
          <w:lang w:bidi="ne-NP"/>
        </w:rPr>
        <w:t>संरचना समन्वय समिति</w:t>
      </w:r>
      <w:r w:rsidRPr="00485979">
        <w:rPr>
          <w:rFonts w:asciiTheme="minorHAnsi" w:hAnsiTheme="minorHAnsi" w:cs="Kalimati"/>
          <w:b/>
          <w:bCs/>
          <w:sz w:val="22"/>
          <w:szCs w:val="22"/>
          <w:lang w:bidi="ne-NP"/>
        </w:rPr>
        <w:t>:</w:t>
      </w:r>
    </w:p>
    <w:p w:rsidR="00964E98" w:rsidRPr="00485979" w:rsidRDefault="00964E98" w:rsidP="00964E98">
      <w:pPr>
        <w:ind w:firstLine="720"/>
        <w:rPr>
          <w:rFonts w:asciiTheme="minorHAnsi" w:hAnsiTheme="minorHAnsi" w:cs="Kalimati"/>
          <w:b/>
          <w:bCs/>
          <w:sz w:val="22"/>
          <w:szCs w:val="22"/>
          <w:lang w:bidi="ne-NP"/>
        </w:rPr>
      </w:pPr>
    </w:p>
    <w:p w:rsidR="00964E98" w:rsidRPr="00485979" w:rsidRDefault="00964E9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१</w:t>
      </w:r>
      <w:r w:rsidR="00764C70" w:rsidRPr="00485979">
        <w:rPr>
          <w:rFonts w:asciiTheme="minorHAnsi" w:hAnsiTheme="minorHAnsi" w:cs="Kalimati"/>
          <w:sz w:val="22"/>
          <w:szCs w:val="22"/>
          <w:lang w:bidi="ne-NP"/>
        </w:rPr>
        <w:t>)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मुख्य सचिव</w:t>
      </w:r>
      <w:r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नेपाल सरकार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    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 </w:t>
      </w:r>
      <w:r w:rsidR="00651BB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संयोजक</w:t>
      </w:r>
      <w:r w:rsidR="00764C70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     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२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सचिव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संघीय मामिला तथा स्थानीय विकास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92CF1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३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सचिव</w:t>
      </w:r>
      <w:r w:rsidR="0006345A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रक्षा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     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४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सचिव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अर्थ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="00992CF1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५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सचिव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गृह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cs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६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सचिव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,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कानून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न्याय तथा संसदीय मामिला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     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92CF1">
        <w:rPr>
          <w:rFonts w:asciiTheme="minorHAnsi" w:hAnsiTheme="minorHAnsi" w:cs="Kalimati"/>
          <w:sz w:val="22"/>
          <w:szCs w:val="22"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७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सचिव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सामान्य प्रशासन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मन्त्रालय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</w:t>
      </w:r>
      <w:r w:rsidR="00FF40E3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</w:t>
      </w:r>
    </w:p>
    <w:p w:rsidR="00964E98" w:rsidRPr="00485979" w:rsidRDefault="00651BB8" w:rsidP="00964E98">
      <w:pPr>
        <w:ind w:firstLine="720"/>
        <w:rPr>
          <w:rFonts w:asciiTheme="minorHAnsi" w:hAnsiTheme="minorHAnsi" w:cs="Kalimati"/>
          <w:sz w:val="22"/>
          <w:szCs w:val="22"/>
          <w:lang w:bidi="ne-NP"/>
        </w:rPr>
      </w:pPr>
      <w:r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८</w:t>
      </w:r>
      <w:r w:rsidR="00964E98" w:rsidRPr="00485979">
        <w:rPr>
          <w:rFonts w:asciiTheme="minorHAnsi" w:hAnsiTheme="minorHAnsi" w:cs="Kalimati"/>
          <w:sz w:val="22"/>
          <w:szCs w:val="22"/>
          <w:lang w:bidi="ne-NP"/>
        </w:rPr>
        <w:t xml:space="preserve">)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सचिव</w:t>
      </w:r>
      <w:r w:rsidR="0006345A" w:rsidRPr="00485979">
        <w:rPr>
          <w:rFonts w:asciiTheme="minorHAnsi" w:hAnsiTheme="minorHAnsi" w:cs="Kalimati"/>
          <w:sz w:val="22"/>
          <w:szCs w:val="22"/>
          <w:lang w:bidi="ne-NP"/>
        </w:rPr>
        <w:t>,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 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 xml:space="preserve">प्रधान्मन्त्री तथा मन्त्रिपरिषदको कार्यालय </w:t>
      </w:r>
      <w:r w:rsidR="0006345A" w:rsidRPr="00485979">
        <w:rPr>
          <w:rFonts w:asciiTheme="minorHAnsi" w:hAnsiTheme="minorHAnsi" w:cs="Kalimati"/>
          <w:sz w:val="22"/>
          <w:szCs w:val="22"/>
          <w:lang w:bidi="ne-NP"/>
        </w:rPr>
        <w:t>(</w:t>
      </w:r>
      <w:r w:rsidR="0006345A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संघीयता हेर्ने</w:t>
      </w:r>
      <w:r w:rsidR="0006345A" w:rsidRPr="00485979">
        <w:rPr>
          <w:rFonts w:asciiTheme="minorHAnsi" w:hAnsiTheme="minorHAnsi" w:cs="Kalimati"/>
          <w:sz w:val="22"/>
          <w:szCs w:val="22"/>
          <w:lang w:bidi="ne-NP"/>
        </w:rPr>
        <w:t>)</w:t>
      </w:r>
      <w:r w:rsidR="00992CF1">
        <w:rPr>
          <w:rFonts w:asciiTheme="minorHAnsi" w:hAnsiTheme="minorHAnsi" w:cs="Kalimati" w:hint="cs"/>
          <w:sz w:val="22"/>
          <w:szCs w:val="22"/>
          <w:cs/>
          <w:lang w:bidi="ne-NP"/>
        </w:rPr>
        <w:tab/>
        <w:t xml:space="preserve">  </w:t>
      </w:r>
      <w:r w:rsidR="00964E98" w:rsidRPr="00485979">
        <w:rPr>
          <w:rFonts w:asciiTheme="minorHAnsi" w:hAnsiTheme="minorHAnsi" w:cs="Kalimati" w:hint="cs"/>
          <w:sz w:val="22"/>
          <w:szCs w:val="22"/>
          <w:cs/>
          <w:lang w:bidi="ne-NP"/>
        </w:rPr>
        <w:t>सदस्य सचिव</w:t>
      </w:r>
    </w:p>
    <w:p w:rsidR="00964E98" w:rsidRPr="00485979" w:rsidRDefault="00964E98" w:rsidP="00BD643E">
      <w:pPr>
        <w:ind w:firstLine="720"/>
        <w:jc w:val="center"/>
        <w:rPr>
          <w:rFonts w:ascii="Kalimati" w:hAnsi="Kalimati" w:cs="Kalimati"/>
          <w:b/>
          <w:bCs/>
          <w:sz w:val="22"/>
          <w:szCs w:val="22"/>
          <w:lang w:bidi="ne-NP"/>
        </w:rPr>
      </w:pPr>
    </w:p>
    <w:p w:rsidR="0006345A" w:rsidRPr="00485979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2"/>
          <w:szCs w:val="22"/>
          <w:lang w:bidi="ne-NP"/>
        </w:rPr>
      </w:pPr>
    </w:p>
    <w:p w:rsidR="0006345A" w:rsidRPr="00485979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2"/>
          <w:szCs w:val="22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06345A" w:rsidRDefault="0006345A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992CF1" w:rsidRDefault="00992CF1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</w:p>
    <w:p w:rsidR="00BD643E" w:rsidRPr="00BD643E" w:rsidRDefault="00330D30" w:rsidP="00BD643E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  <w:r>
        <w:rPr>
          <w:rFonts w:ascii="Kalimati" w:hAnsi="Kalimati" w:cs="Kalimati" w:hint="cs"/>
          <w:b/>
          <w:bCs/>
          <w:sz w:val="24"/>
          <w:szCs w:val="24"/>
          <w:cs/>
          <w:lang w:bidi="ne-NP"/>
        </w:rPr>
        <w:lastRenderedPageBreak/>
        <w:t>अनुसूचीः</w:t>
      </w:r>
      <w:r w:rsidR="00977AEC">
        <w:rPr>
          <w:rFonts w:ascii="Kalimati" w:hAnsi="Kalimati" w:cs="Kalimati" w:hint="cs"/>
          <w:b/>
          <w:bCs/>
          <w:sz w:val="24"/>
          <w:szCs w:val="24"/>
          <w:cs/>
          <w:lang w:bidi="ne-NP"/>
        </w:rPr>
        <w:t xml:space="preserve"> ३</w:t>
      </w:r>
    </w:p>
    <w:p w:rsidR="00BD643E" w:rsidRPr="007E0452" w:rsidRDefault="00BD643E" w:rsidP="007E0452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lang w:bidi="ne-NP"/>
        </w:rPr>
      </w:pPr>
      <w:r w:rsidRPr="00BD643E">
        <w:rPr>
          <w:rFonts w:ascii="Kalimati" w:hAnsi="Kalimati" w:cs="Kalimati" w:hint="cs"/>
          <w:b/>
          <w:bCs/>
          <w:sz w:val="24"/>
          <w:szCs w:val="24"/>
          <w:cs/>
          <w:lang w:bidi="ne-NP"/>
        </w:rPr>
        <w:t>समूहगत कार्यदलको गठन</w:t>
      </w:r>
    </w:p>
    <w:tbl>
      <w:tblPr>
        <w:tblStyle w:val="TableGrid"/>
        <w:tblW w:w="8910" w:type="dxa"/>
        <w:tblInd w:w="378" w:type="dxa"/>
        <w:tblLook w:val="04A0" w:firstRow="1" w:lastRow="0" w:firstColumn="1" w:lastColumn="0" w:noHBand="0" w:noVBand="1"/>
      </w:tblPr>
      <w:tblGrid>
        <w:gridCol w:w="754"/>
        <w:gridCol w:w="1020"/>
        <w:gridCol w:w="2033"/>
        <w:gridCol w:w="5103"/>
      </w:tblGrid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cs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क्र.सं.</w:t>
            </w:r>
          </w:p>
        </w:tc>
        <w:tc>
          <w:tcPr>
            <w:tcW w:w="1020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समूह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क्षेत्र</w:t>
            </w:r>
          </w:p>
        </w:tc>
        <w:tc>
          <w:tcPr>
            <w:tcW w:w="510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समूहगत कार्यदल</w:t>
            </w:r>
          </w:p>
        </w:tc>
      </w:tr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१</w:t>
            </w:r>
          </w:p>
        </w:tc>
        <w:tc>
          <w:tcPr>
            <w:tcW w:w="1020" w:type="dxa"/>
          </w:tcPr>
          <w:p w:rsidR="00BD643E" w:rsidRPr="00977AEC" w:rsidRDefault="00977AEC" w:rsidP="00BD643E">
            <w:pPr>
              <w:rPr>
                <w:rFonts w:ascii="Times New Roman" w:hAnsi="Times New Roman" w:cs="Times New Roman"/>
                <w:sz w:val="20"/>
                <w:szCs w:val="20"/>
                <w:cs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सामाजिक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शिक्षा, महिला, बालबालिका तथा समाज कल्याण, जनसंख्या तथा वातावरण, वन तथा भूसंरक्षण, शान्ति तथा पुनर्निर्माण, संस्कृति, युवा तथा खेलकुद</w:t>
            </w:r>
          </w:p>
        </w:tc>
        <w:tc>
          <w:tcPr>
            <w:tcW w:w="510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संयोजक-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रामेश्वर दंगाल, सहसचिव</w:t>
            </w:r>
            <w:r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,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 (मिति २०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७३ कार्तिक २० गते सम्म) त्यस पछि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सहसचिव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जितेन्द्र बस्नेत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  <w:p w:rsidR="00BD643E" w:rsidRPr="0060409F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 श्री 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हरि लम्साल, सहसचिव,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शिक्षा मन्त्रालय</w:t>
            </w:r>
          </w:p>
          <w:p w:rsidR="00BD643E" w:rsidRPr="0060409F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 श्री महेन्द्र श्रेष्ठ, सहसचिव स्वास्थ्य मन्त्रालय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  <w:p w:rsidR="00BD643E" w:rsidRPr="0060409F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 श्री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राजेन्द्र काफ्ले, सहसचिव,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बन तथा भूसंरक्षण मन्त्रालय</w:t>
            </w:r>
          </w:p>
          <w:p w:rsidR="00BD643E" w:rsidRPr="0060409F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="00137E00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राम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प्रसाद लम्साल, सहसचिव, जनसंख्या तथा 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वातावरण मन्त्रालय</w:t>
            </w:r>
          </w:p>
          <w:p w:rsidR="00BD643E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विज्ञ  श्री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बालगोबिन्द बिष्ट</w:t>
            </w:r>
          </w:p>
          <w:p w:rsidR="00690A6A" w:rsidRPr="0060409F" w:rsidRDefault="00690A6A" w:rsidP="00BD643E">
            <w:pPr>
              <w:rPr>
                <w:rFonts w:ascii="Kalimati" w:hAnsi="Kalimati" w:cs="Kalimati"/>
                <w:b/>
                <w:bCs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सद्स्य सचिव श्री दीर्घराज उपाध्याय पशुन्छी विकास मन्त्रालय </w:t>
            </w:r>
          </w:p>
        </w:tc>
      </w:tr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२.</w:t>
            </w:r>
          </w:p>
        </w:tc>
        <w:tc>
          <w:tcPr>
            <w:tcW w:w="1020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आर्थिक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अर्थ, वाणिज्य, आपूर्ति, उधोग, कृषि, पशुपंक्षी, श्रम तथा रोजगार, राष्ट्रिय योजना आयोग, सहकारी तथा गरिबी निवारण, पर्यटन तथा नागरिक उड्डयन</w:t>
            </w:r>
          </w:p>
        </w:tc>
        <w:tc>
          <w:tcPr>
            <w:tcW w:w="510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संयोजक-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बुद्धि बहादुर खडका, सहसचिव</w:t>
            </w:r>
            <w:r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,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सदस्य-डा. 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तिर्थराज ढकाल, सहसचिव, राष्टिय योजना आयोगको सचिवालय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लक्ष्मण अर्याल, सहसचिव, अर्थ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रामशरण पुडासैनी, सहसचिव, अर्थ मंत्रालय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आनन्दराज ढकाल, सहसचिव, अर्थ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मुकुन्द पौडेल, सहसचिव, अर्थ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137E00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दिनेश घिमिरे, सहसचिव, उद्यो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ग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काशीराज दाहाल, सहसचिव, कृषि बिकास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 डा.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हरिबाबु तिवारी, सहसचिव, कृषि बिकास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घनश्याम उपाध्याय, सहसचिव, पर्यटन तथा नागरिक उड्डयन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नागेन्द्र झा, सहसचिव, भूमिसुधार तथा व्यवस्थापन मन्त्रालय</w:t>
            </w:r>
          </w:p>
          <w:p w:rsidR="00BD643E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विज्ञ-</w:t>
            </w:r>
            <w:r w:rsid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</w:t>
            </w:r>
            <w:r w:rsidR="00690A6A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दीपेन्द्र बिक्रम थापा</w:t>
            </w:r>
          </w:p>
          <w:p w:rsidR="00E4445E" w:rsidRPr="00E4445E" w:rsidRDefault="00690A6A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 सचिव </w:t>
            </w:r>
            <w:r w:rsidR="00E4445E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अञ्जन कुमार मिश्र</w:t>
            </w:r>
            <w:r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="00E4445E" w:rsidRP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उपसचिव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</w:tc>
      </w:tr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३.</w:t>
            </w:r>
          </w:p>
        </w:tc>
        <w:tc>
          <w:tcPr>
            <w:tcW w:w="1020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पूर्वाधार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जलस्रोत, भौतिक पूर्वाधार तथा यातायात, सहरी विकास, खानेपानी तथा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सरसफाइ, सूचना तथा संचार, विज्ञान तथा प्रविधि</w:t>
            </w:r>
          </w:p>
        </w:tc>
        <w:tc>
          <w:tcPr>
            <w:tcW w:w="510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संयोजक-</w:t>
            </w:r>
            <w:r w:rsidR="00E4445E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उत्तर कुमार खत्री, सहसचिव</w:t>
            </w:r>
            <w:r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,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प्रधानमन्त्री तथा मन्त्रिपरिषद्को कार्यालय (मिति २०७३ कार्तिक २० गते सम्म)  </w:t>
            </w:r>
          </w:p>
          <w:p w:rsidR="00BD643E" w:rsidRPr="0060409F" w:rsidRDefault="00E4445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त्यस पछि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सह सचिव श्री रामेश्वर दंगाल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प्रधानमन्त्री तथा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मन्त्रिपरिषद्को कार्यालय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E4445E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माधव बेलबासे, सहसचिव, जल तथा उर्जा आयोग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देबेन्द्र कार्की, सहसचिव, भौतिक पूर्वाधार तथा यातायात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खोमराज कोइराला, सहसचिव, राष्ट्रिय पुनर्निर्माण प्राधिकरण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रवि शाह, सहसचिव,</w:t>
            </w:r>
            <w:r w:rsidR="00E4445E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भौतिक योजना तथा यातायात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E4445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सुरेश अधिकारी, सहसचिव सूचना तथा संचार मन्त्रालय </w:t>
            </w:r>
          </w:p>
          <w:p w:rsidR="00BD643E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विज्ञ-</w:t>
            </w:r>
            <w:r w:rsidR="00E4445E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सूर्यराज आचार्य</w:t>
            </w:r>
          </w:p>
          <w:p w:rsidR="00E4445E" w:rsidRPr="00E4445E" w:rsidRDefault="00E4445E" w:rsidP="00E4445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 सचिव  श्री कविन्द्र नेपाल </w:t>
            </w:r>
            <w:r w:rsidRPr="00690A6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उपसचिव</w:t>
            </w:r>
            <w:r>
              <w:rPr>
                <w:rFonts w:asciiTheme="minorHAnsi" w:hAnsiTheme="minorHAnsi" w:cs="Kalimati"/>
                <w:sz w:val="20"/>
                <w:szCs w:val="20"/>
                <w:lang w:bidi="ne-NP"/>
              </w:rPr>
              <w:t>,</w:t>
            </w:r>
            <w:r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</w:tc>
      </w:tr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४.</w:t>
            </w:r>
          </w:p>
        </w:tc>
        <w:tc>
          <w:tcPr>
            <w:tcW w:w="1020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सुरक्षा तथा शासकीय प्रबन्ध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कार्यालयसंग समबन्धित विषय क्षेत्र, गृह, रक्षा, परराष्ट्र, सार्वजनिक प्रसासन, संघीय मामिला तथा स्थानीय विकास, भूमि व्यवस्थापन</w:t>
            </w:r>
          </w:p>
        </w:tc>
        <w:tc>
          <w:tcPr>
            <w:tcW w:w="5103" w:type="dxa"/>
          </w:tcPr>
          <w:p w:rsidR="00B54303" w:rsidRDefault="00B54303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संयोजक-श्री बिनोद कुँवर सहसचिव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C735CA">
              <w:rPr>
                <w:rFonts w:asciiTheme="minorHAnsi" w:hAnsiTheme="minorHAnsi" w:cs="Kalimati"/>
                <w:sz w:val="20"/>
                <w:szCs w:val="20"/>
                <w:lang w:bidi="ne-NP"/>
              </w:rPr>
              <w:t>(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मिति २०</w:t>
            </w:r>
            <w:r w:rsidR="00137E00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७३।</w:t>
            </w:r>
            <w:r w:rsidR="00C735C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५।१६ सम्म</w:t>
            </w:r>
            <w:r w:rsidR="00C735CA">
              <w:rPr>
                <w:rFonts w:ascii="Kalimati" w:hAnsi="Kalimati" w:cs="Kalimati"/>
                <w:sz w:val="20"/>
                <w:szCs w:val="20"/>
                <w:lang w:bidi="ne-NP"/>
              </w:rPr>
              <w:t>)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त्यस पछि</w:t>
            </w:r>
          </w:p>
          <w:p w:rsidR="00BD643E" w:rsidRPr="0060409F" w:rsidRDefault="00B54303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दामोदर रेग्मी, सहसचिव</w:t>
            </w:r>
            <w:r w:rsidR="00BD643E" w:rsidRPr="0060409F">
              <w:rPr>
                <w:rFonts w:ascii="Kalimati" w:hAnsi="Kalimati" w:cs="Kalimati" w:hint="cs"/>
                <w:b/>
                <w:bCs/>
                <w:sz w:val="20"/>
                <w:szCs w:val="20"/>
                <w:cs/>
                <w:lang w:bidi="ne-NP"/>
              </w:rPr>
              <w:t xml:space="preserve">,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B54303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निता पोखरेल, सहसचिव, सामान्य प्रशासन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B54303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कृष्ण बहादुर राउत, सहसचिव, गृह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B54303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गोपी खनाल, सहसचिव, संघीय मामिला तथा स्थानीय विकास मन्त्रालय</w:t>
            </w:r>
          </w:p>
          <w:p w:rsidR="00C735CA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B54303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ईश्वरराज पौडेल</w:t>
            </w:r>
            <w:r w:rsidR="00C735CA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सहसचिव सामान्य प्रशासन मन्त्रालय</w:t>
            </w:r>
          </w:p>
          <w:p w:rsidR="00BD643E" w:rsidRPr="0060409F" w:rsidRDefault="007E0452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प्र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दीप कोईराला, सहसचिव, सामान्य प्रशासन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B54303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रमेश कुमार केसी, सहसचिव, राष्ट्रिय पुनर्निर्माण प्राधिकरण</w:t>
            </w:r>
          </w:p>
          <w:p w:rsidR="00BD643E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विज्ञहरू-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बालकृष्ण प्रसाई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7E0452">
              <w:rPr>
                <w:rFonts w:asciiTheme="minorHAnsi" w:hAnsiTheme="minorHAnsi" w:cs="Kalimati"/>
                <w:sz w:val="20"/>
                <w:szCs w:val="20"/>
                <w:lang w:bidi="ne-NP"/>
              </w:rPr>
              <w:t>(</w:t>
            </w:r>
            <w:r w:rsidR="007E0452">
              <w:rPr>
                <w:rFonts w:asciiTheme="minorHAnsi" w:hAnsiTheme="minorHAnsi" w:cs="Kalimati" w:hint="cs"/>
                <w:sz w:val="20"/>
                <w:szCs w:val="20"/>
                <w:cs/>
                <w:lang w:bidi="ne-NP"/>
              </w:rPr>
              <w:t>बिज्ञ समूहको टोली नेता समेत</w:t>
            </w:r>
            <w:r w:rsidR="007E0452">
              <w:rPr>
                <w:rFonts w:asciiTheme="minorHAnsi" w:hAnsiTheme="minorHAnsi" w:cs="Kalimati"/>
                <w:sz w:val="20"/>
                <w:szCs w:val="20"/>
                <w:lang w:bidi="ne-NP"/>
              </w:rPr>
              <w:t>)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र 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गंगादत्त अवस्थी</w:t>
            </w:r>
          </w:p>
          <w:p w:rsidR="00B54303" w:rsidRDefault="00B54303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 सचिव श्री विष्णुहरि उपाध्याय उपसचिव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प्रधानमन्त्री तथा मन्त्रिपरिषदको कार्यालय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 मिति २०७३ भाद्र सम्म र त्यस पछि</w:t>
            </w:r>
          </w:p>
          <w:p w:rsidR="00B54303" w:rsidRPr="0025159D" w:rsidRDefault="00B54303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भुपेन्द्र थापा उपसचिव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प्रधानमन्त्री तथा मन्त्रिपरिषदको कार्यालय</w:t>
            </w:r>
          </w:p>
        </w:tc>
      </w:tr>
      <w:tr w:rsidR="00BD643E" w:rsidRPr="0060409F" w:rsidTr="0025159D">
        <w:tc>
          <w:tcPr>
            <w:tcW w:w="754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५. </w:t>
            </w:r>
          </w:p>
        </w:tc>
        <w:tc>
          <w:tcPr>
            <w:tcW w:w="1020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संवैधानिक निकाय, संसद, कानून र अन्य</w:t>
            </w:r>
          </w:p>
        </w:tc>
        <w:tc>
          <w:tcPr>
            <w:tcW w:w="203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संवैधानिक निकायहरू, संसद, कानून, न्याय तथा संसदीय मामिला र अन्य</w:t>
            </w:r>
          </w:p>
        </w:tc>
        <w:tc>
          <w:tcPr>
            <w:tcW w:w="5103" w:type="dxa"/>
          </w:tcPr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संयोजक-</w:t>
            </w:r>
            <w:r w:rsidR="00F71D11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रमेश ढकाल, सहसचिव, प्रधानमन्त्री तथा मन्त्रिपरिषद्को कार्यालय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FB1A19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किरणराज शर्मा, सहसचिव,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71D11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लोकसेवा आयोग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FB1A19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बीर बहादुर राई, सहसचिव, निर्वाचन आयोग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FB1A19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बेगेन्द्र शर्मा पौडेल, सहसचिव, अख्तियार दुरूपयोग अनुसन्धान आयोग</w:t>
            </w:r>
          </w:p>
          <w:p w:rsidR="00BD643E" w:rsidRPr="0060409F" w:rsidRDefault="00A007BB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सदस्य- 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फणि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न्द्रराज गौतम, सहसचिव, कानून, न्याय तथा </w:t>
            </w:r>
            <w:r w:rsidR="00BD643E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संसदीय मामिला मन्त्रालय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बाबुराम गौतम, सहसचिव,</w:t>
            </w:r>
            <w:r w:rsidR="00F71D11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महालेखा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F71D11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परीक्षकको कार्यालय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डा 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भरत प्रसाद गौतम, सहसचिव,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संसद सचिवालय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सदस्य-</w:t>
            </w:r>
            <w:r w:rsidR="007E045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बिपुल न्यौपाने, सहरजिष्टार, सर्वोच्च अदालत</w:t>
            </w:r>
          </w:p>
          <w:p w:rsidR="00BD643E" w:rsidRPr="0060409F" w:rsidRDefault="00BD643E" w:rsidP="00BD643E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विज्ञ-बुद्धि कार्की</w:t>
            </w:r>
          </w:p>
        </w:tc>
      </w:tr>
      <w:tr w:rsidR="007B0721" w:rsidRPr="0060409F" w:rsidTr="0025159D">
        <w:tc>
          <w:tcPr>
            <w:tcW w:w="754" w:type="dxa"/>
          </w:tcPr>
          <w:p w:rsidR="007B0721" w:rsidRPr="0060409F" w:rsidRDefault="007B0721" w:rsidP="00BD643E">
            <w:pPr>
              <w:rPr>
                <w:rFonts w:ascii="Kalimati" w:hAnsi="Kalimati" w:cs="Kalimati"/>
                <w:sz w:val="20"/>
                <w:szCs w:val="20"/>
                <w:cs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lastRenderedPageBreak/>
              <w:t>६</w:t>
            </w:r>
          </w:p>
        </w:tc>
        <w:tc>
          <w:tcPr>
            <w:tcW w:w="1020" w:type="dxa"/>
          </w:tcPr>
          <w:p w:rsidR="007B0721" w:rsidRPr="007B0721" w:rsidRDefault="007B0721" w:rsidP="00BD643E">
            <w:pPr>
              <w:rPr>
                <w:rFonts w:ascii="Times New Roman" w:hAnsi="Times New Roman" w:cstheme="minorBidi"/>
                <w:sz w:val="20"/>
                <w:szCs w:val="20"/>
                <w:cs/>
                <w:lang w:bidi="ne-NP"/>
              </w:rPr>
            </w:pPr>
          </w:p>
        </w:tc>
        <w:tc>
          <w:tcPr>
            <w:tcW w:w="2033" w:type="dxa"/>
          </w:tcPr>
          <w:p w:rsidR="007E7EF4" w:rsidRDefault="007E0452" w:rsidP="00BD643E">
            <w:pPr>
              <w:rPr>
                <w:rFonts w:ascii="Times New Roman" w:hAnsi="Times New Roman" w:cstheme="minorBidi"/>
                <w:sz w:val="20"/>
                <w:szCs w:val="20"/>
                <w:lang w:bidi="ne-NP"/>
              </w:rPr>
            </w:pPr>
            <w:r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 xml:space="preserve">सबै कार्यदलहरुको </w:t>
            </w:r>
            <w:r w:rsidR="00BD5BF2"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>व्यबस्थापन</w:t>
            </w:r>
            <w:r w:rsidR="00BD5BF2">
              <w:rPr>
                <w:rFonts w:ascii="Times New Roman" w:hAnsi="Times New Roman" w:cstheme="minorBidi"/>
                <w:sz w:val="20"/>
                <w:szCs w:val="20"/>
                <w:lang w:bidi="ne-NP"/>
              </w:rPr>
              <w:t>,</w:t>
            </w:r>
            <w:r w:rsidR="00BD5BF2"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 xml:space="preserve"> </w:t>
            </w:r>
            <w:r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>सहयोग</w:t>
            </w:r>
            <w:r>
              <w:rPr>
                <w:rFonts w:ascii="Times New Roman" w:hAnsi="Times New Roman" w:cstheme="minorBidi"/>
                <w:sz w:val="20"/>
                <w:szCs w:val="20"/>
                <w:lang w:bidi="ne-NP"/>
              </w:rPr>
              <w:t>,</w:t>
            </w:r>
            <w:r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 xml:space="preserve"> समन्वय तथा </w:t>
            </w:r>
          </w:p>
          <w:p w:rsidR="007B0721" w:rsidRPr="0060409F" w:rsidRDefault="007E0452" w:rsidP="00BD643E">
            <w:pPr>
              <w:rPr>
                <w:rFonts w:ascii="Kalimati" w:hAnsi="Kalimati" w:cs="Kalimati"/>
                <w:sz w:val="20"/>
                <w:szCs w:val="20"/>
                <w:cs/>
                <w:lang w:bidi="ne-NP"/>
              </w:rPr>
            </w:pPr>
            <w:r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 xml:space="preserve">सहजीकरण </w:t>
            </w:r>
          </w:p>
        </w:tc>
        <w:tc>
          <w:tcPr>
            <w:tcW w:w="5103" w:type="dxa"/>
          </w:tcPr>
          <w:p w:rsidR="00A007BB" w:rsidRPr="0060409F" w:rsidRDefault="00BD5BF2" w:rsidP="00A007BB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संयोजक 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चन्द्रकुमार घिमिरे सचिब</w:t>
            </w:r>
            <w:r>
              <w:rPr>
                <w:rFonts w:asciiTheme="minorHAnsi" w:hAnsiTheme="minorHAnsi" w:cs="Kalimati"/>
                <w:sz w:val="20"/>
                <w:szCs w:val="20"/>
                <w:lang w:bidi="ne-NP"/>
              </w:rPr>
              <w:t>,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A007BB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  <w:r w:rsidR="005C455F">
              <w:rPr>
                <w:rFonts w:ascii="Kalimati" w:hAnsi="Kalimati" w:cs="Kalimati"/>
                <w:sz w:val="20"/>
                <w:szCs w:val="20"/>
                <w:lang w:bidi="ne-NP"/>
              </w:rPr>
              <w:t xml:space="preserve"> </w:t>
            </w:r>
            <w:r w:rsidR="004B203D">
              <w:rPr>
                <w:rFonts w:asciiTheme="minorHAnsi" w:hAnsiTheme="minorHAnsi" w:cs="Kalimati"/>
                <w:sz w:val="20"/>
                <w:szCs w:val="20"/>
                <w:lang w:bidi="ne-NP"/>
              </w:rPr>
              <w:t>(</w:t>
            </w:r>
            <w:r w:rsidR="004B203D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मिति </w:t>
            </w:r>
            <w:r w:rsidR="005C455F">
              <w:rPr>
                <w:rFonts w:ascii="Kalimati" w:hAnsi="Kalimati" w:cs="Kalimati"/>
                <w:sz w:val="20"/>
                <w:szCs w:val="20"/>
                <w:lang w:bidi="ne-NP"/>
              </w:rPr>
              <w:t>2073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।०८।१९ सम्म</w:t>
            </w:r>
            <w:r w:rsidR="004B203D">
              <w:rPr>
                <w:rFonts w:ascii="Kalimati" w:hAnsi="Kalimati" w:cs="Kalimati"/>
                <w:sz w:val="20"/>
                <w:szCs w:val="20"/>
                <w:lang w:bidi="ne-NP"/>
              </w:rPr>
              <w:t xml:space="preserve">) 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त्यसपछि</w:t>
            </w:r>
          </w:p>
          <w:p w:rsidR="00A007BB" w:rsidRPr="0060409F" w:rsidRDefault="004B203D" w:rsidP="00A007BB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संयोजक  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सचिव श्री रामकुमार आचार्य सचिब </w:t>
            </w:r>
            <w:r w:rsidR="00A007BB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>
              <w:rPr>
                <w:rFonts w:ascii="Kalimati" w:hAnsi="Kalimati" w:cs="Kalimati"/>
                <w:sz w:val="20"/>
                <w:szCs w:val="20"/>
                <w:lang w:bidi="ne-NP"/>
              </w:rPr>
              <w:t>(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मिति 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२०७३।०९।१९ सम्म</w:t>
            </w:r>
            <w:r>
              <w:rPr>
                <w:rFonts w:ascii="Kalimati" w:hAnsi="Kalimati" w:cs="Kalimati"/>
                <w:sz w:val="20"/>
                <w:szCs w:val="20"/>
                <w:lang w:bidi="ne-NP"/>
              </w:rPr>
              <w:t>)</w:t>
            </w:r>
            <w:r w:rsidR="00BD5BF2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त्यसपछि</w:t>
            </w:r>
          </w:p>
          <w:p w:rsidR="00A007BB" w:rsidRDefault="004B203D" w:rsidP="004A6654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संयोजक 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दिनेश कुमार थपलिया सचिब</w:t>
            </w:r>
            <w:r w:rsidR="00BD5BF2">
              <w:rPr>
                <w:rFonts w:ascii="Kalimati" w:hAnsi="Kalimati" w:cs="Kalimati"/>
                <w:sz w:val="20"/>
                <w:szCs w:val="20"/>
                <w:lang w:bidi="ne-NP"/>
              </w:rPr>
              <w:t>,</w:t>
            </w:r>
            <w:r w:rsidR="00A007BB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A007BB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  <w:p w:rsidR="00BD5BF2" w:rsidRDefault="00BD5BF2" w:rsidP="004A6654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श्री नारायण प्रसाद शर्मा दुवाडी</w:t>
            </w:r>
            <w:r>
              <w:rPr>
                <w:rFonts w:ascii="Kalimati" w:hAnsi="Kalimati" w:cs="Kalimati"/>
                <w:sz w:val="20"/>
                <w:szCs w:val="20"/>
                <w:lang w:bidi="ne-NP"/>
              </w:rPr>
              <w:t>,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सहसचिव</w:t>
            </w:r>
            <w:r>
              <w:rPr>
                <w:rFonts w:asciiTheme="minorHAnsi" w:hAnsiTheme="minorHAnsi" w:cs="Kalimati"/>
                <w:sz w:val="20"/>
                <w:szCs w:val="20"/>
                <w:lang w:bidi="ne-NP"/>
              </w:rPr>
              <w:t>,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4B203D">
              <w:rPr>
                <w:rFonts w:ascii="Kalimati" w:hAnsi="Kalimati" w:cs="Kalimati"/>
                <w:sz w:val="20"/>
                <w:szCs w:val="20"/>
                <w:lang w:bidi="ne-NP"/>
              </w:rPr>
              <w:t>(</w:t>
            </w:r>
            <w:r w:rsidR="004B203D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मिति 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२०७३।०६।११ सम्म</w:t>
            </w:r>
            <w:r w:rsidR="004B203D">
              <w:rPr>
                <w:rFonts w:ascii="Kalimati" w:hAnsi="Kalimati" w:cs="Kalimati"/>
                <w:sz w:val="20"/>
                <w:szCs w:val="20"/>
                <w:lang w:bidi="ne-NP"/>
              </w:rPr>
              <w:t>)</w:t>
            </w:r>
            <w:r w:rsidR="005C455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त्यस पछि</w:t>
            </w:r>
          </w:p>
          <w:p w:rsidR="004A6654" w:rsidRPr="0060409F" w:rsidRDefault="00BD5BF2" w:rsidP="004A6654">
            <w:pPr>
              <w:rPr>
                <w:rFonts w:ascii="Kalimati" w:hAnsi="Kalimati" w:cs="Kalimati"/>
                <w:sz w:val="20"/>
                <w:szCs w:val="20"/>
                <w:lang w:bidi="ne-NP"/>
              </w:rPr>
            </w:pP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श्री </w:t>
            </w:r>
            <w:r w:rsidR="004A6654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डिल्लीराम शर्मा</w:t>
            </w:r>
            <w:r w:rsidR="002D1EAF">
              <w:rPr>
                <w:rFonts w:asciiTheme="minorHAnsi" w:hAnsiTheme="minorHAnsi" w:cs="Kalimati"/>
                <w:sz w:val="20"/>
                <w:szCs w:val="20"/>
                <w:lang w:bidi="ne-NP"/>
              </w:rPr>
              <w:t>,</w:t>
            </w:r>
            <w:r>
              <w:rPr>
                <w:rFonts w:asciiTheme="minorHAnsi" w:hAnsiTheme="minorHAnsi" w:cs="Kalimati" w:hint="cs"/>
                <w:sz w:val="20"/>
                <w:szCs w:val="20"/>
                <w:cs/>
                <w:lang w:bidi="ne-NP"/>
              </w:rPr>
              <w:t xml:space="preserve"> सहसचिव</w:t>
            </w:r>
            <w:r w:rsidR="004A6654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="004A6654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  <w:p w:rsidR="007B0721" w:rsidRPr="0025159D" w:rsidRDefault="00BD5BF2" w:rsidP="00BD643E">
            <w:pPr>
              <w:rPr>
                <w:rFonts w:asciiTheme="minorHAnsi" w:hAnsiTheme="minorHAnsi" w:cs="Kalimati"/>
                <w:sz w:val="20"/>
                <w:szCs w:val="20"/>
                <w:lang w:bidi="ne-NP"/>
              </w:rPr>
            </w:pPr>
            <w:r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>श्री प्रेम</w:t>
            </w:r>
            <w:r w:rsidR="002D1EAF"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>लाल</w:t>
            </w:r>
            <w:r w:rsidR="00A96C82">
              <w:rPr>
                <w:rFonts w:ascii="Times New Roman" w:hAnsi="Times New Roman" w:cstheme="minorBidi" w:hint="cs"/>
                <w:sz w:val="20"/>
                <w:szCs w:val="20"/>
                <w:cs/>
                <w:lang w:bidi="ne-NP"/>
              </w:rPr>
              <w:t xml:space="preserve"> लामिछाने</w:t>
            </w:r>
            <w:r w:rsidR="002D1EAF">
              <w:rPr>
                <w:rFonts w:ascii="Kalimati" w:hAnsi="Kalimati" w:cs="Kalimati"/>
                <w:sz w:val="20"/>
                <w:szCs w:val="20"/>
                <w:lang w:bidi="ne-NP"/>
              </w:rPr>
              <w:t>,</w:t>
            </w:r>
            <w:r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 xml:space="preserve"> उपसचिव </w:t>
            </w:r>
            <w:r w:rsidR="002D1EAF" w:rsidRPr="0060409F">
              <w:rPr>
                <w:rFonts w:ascii="Kalimati" w:hAnsi="Kalimati" w:cs="Kalimati" w:hint="cs"/>
                <w:sz w:val="20"/>
                <w:szCs w:val="20"/>
                <w:cs/>
                <w:lang w:bidi="ne-NP"/>
              </w:rPr>
              <w:t>प्रधानमन्त्री तथा मन्त्रिपरिषद्को कार्यालय</w:t>
            </w:r>
          </w:p>
        </w:tc>
      </w:tr>
    </w:tbl>
    <w:p w:rsidR="0025159D" w:rsidRDefault="0025159D" w:rsidP="004A36FB">
      <w:pPr>
        <w:ind w:firstLine="720"/>
        <w:jc w:val="center"/>
        <w:rPr>
          <w:rFonts w:ascii="Kalimati" w:hAnsi="Kalimati" w:cs="Kalimati"/>
          <w:b/>
          <w:bCs/>
          <w:sz w:val="24"/>
          <w:szCs w:val="24"/>
          <w:cs/>
          <w:lang w:bidi="ne-NP"/>
        </w:rPr>
      </w:pPr>
    </w:p>
    <w:p w:rsidR="0025159D" w:rsidRDefault="0025159D">
      <w:pPr>
        <w:spacing w:after="200" w:line="276" w:lineRule="auto"/>
        <w:rPr>
          <w:rFonts w:ascii="Kalimati" w:hAnsi="Kalimati" w:cs="Kalimati"/>
          <w:b/>
          <w:bCs/>
          <w:sz w:val="24"/>
          <w:szCs w:val="24"/>
          <w:cs/>
          <w:lang w:bidi="ne-NP"/>
        </w:rPr>
      </w:pPr>
      <w:r>
        <w:rPr>
          <w:rFonts w:ascii="Kalimati" w:hAnsi="Kalimati" w:cs="Kalimati"/>
          <w:b/>
          <w:bCs/>
          <w:sz w:val="24"/>
          <w:szCs w:val="24"/>
          <w:cs/>
          <w:lang w:bidi="ne-NP"/>
        </w:rPr>
        <w:br w:type="page"/>
      </w:r>
    </w:p>
    <w:p w:rsidR="00BD643E" w:rsidRPr="00FB1A19" w:rsidRDefault="00CA25A3" w:rsidP="004A36FB">
      <w:pPr>
        <w:ind w:firstLine="720"/>
        <w:jc w:val="center"/>
        <w:rPr>
          <w:rFonts w:ascii="Kalimati" w:hAnsi="Kalimati" w:cs="Kalimati"/>
          <w:b/>
          <w:bCs/>
          <w:sz w:val="22"/>
          <w:szCs w:val="22"/>
          <w:lang w:bidi="ne-NP"/>
        </w:rPr>
      </w:pPr>
      <w:r w:rsidRPr="00FB1A1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lastRenderedPageBreak/>
        <w:t>अनुसूची</w:t>
      </w:r>
      <w:r w:rsidR="00330D30" w:rsidRPr="00FB1A1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t>ः</w:t>
      </w:r>
      <w:r w:rsidR="00ED49ED" w:rsidRPr="00FB1A1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t xml:space="preserve"> ४</w:t>
      </w:r>
    </w:p>
    <w:p w:rsidR="00BD643E" w:rsidRPr="00FB1A19" w:rsidRDefault="00BD643E" w:rsidP="004A36FB">
      <w:pPr>
        <w:ind w:firstLine="720"/>
        <w:jc w:val="center"/>
        <w:rPr>
          <w:rFonts w:ascii="Kalimati" w:hAnsi="Kalimati" w:cs="Kalimati"/>
          <w:sz w:val="22"/>
          <w:szCs w:val="22"/>
          <w:lang w:bidi="ne-NP"/>
        </w:rPr>
      </w:pPr>
      <w:r w:rsidRPr="00FB1A19">
        <w:rPr>
          <w:rFonts w:ascii="Kalimati" w:hAnsi="Kalimati" w:cs="Kalimati" w:hint="cs"/>
          <w:b/>
          <w:bCs/>
          <w:sz w:val="22"/>
          <w:szCs w:val="22"/>
          <w:cs/>
          <w:lang w:bidi="ne-NP"/>
        </w:rPr>
        <w:t>समूहगत कार्यदलको कार्यादेश</w:t>
      </w:r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586"/>
        <w:gridCol w:w="8165"/>
      </w:tblGrid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(क)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प्रत्येक समूहगत कार्यदलले प्राप्त कार्यदेश बमोजिम निर्धारित समयसीमा भित्र क</w:t>
            </w:r>
            <w:r w:rsidR="00ED49ED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ार्य सम्पन्न गर्न आ-आफ्नो कार्य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योजना तर्जुमा गरी पेश गर्ने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(ख)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नेपालको संविधान बमोजिम संघ, प्रदेश र स्थानीय तहलाई प्रदत्त एकल तथा सहवर्त</w:t>
            </w:r>
            <w:r w:rsidR="00E05A25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ी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अधिकार सूचीको आधारमा प्रत्येक तहले सम्पादन गर्ने कार्य जिम्मेवारीहरूको विस्तृत सूची तयार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(ग)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संघीयता कार्यान्वयन गर्ने तथा प्रशासन पुनसंरचना गर्ने सम्बन्धमा विभिन्न निकायहरूबाट आफ्नो समूहसंग सम्बन्धित विषयमा हालसम्म भए</w:t>
            </w:r>
            <w:r w:rsidR="00E05A25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गरेका अध्ययन प्रतिवे</w:t>
            </w:r>
            <w:r w:rsidR="00E05A25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दन तथा सुझाव, शिफारिसहरू र सो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संग सम्बन्धित तथ्यांक एवं सूचनाहरू संकलन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(घ)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नेपालको संविधान बमोजिम संघ, प्रदेश र स्थानीय तहलाई प्रदत्त एकल र सहवर्त</w:t>
            </w:r>
            <w:r w:rsidR="00AE6D86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ी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अधिकार सूची बमोजिम प्रत्येक तहले सम्पादन गर्नु पर्ने कार्य जिम्मेवारीलाई क्रियाकलापमा पहिचान गरी संघ, प्रदेश र स्थानीय तहगत अधिकारको पूर्ण सूची (सहवर्त</w:t>
            </w:r>
            <w:r w:rsidR="00AE6D86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ी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अधिकार सूचीबाट प</w:t>
            </w:r>
            <w:r w:rsid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्राप्त अधिकार समेत) तयार गर्ने 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(ङ)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प्रत्येक समूहगत कार्यदलसंग सम्बन्धित मौजुदा संगठन, जनशक्ति, भौतिक र वित्तीय स्थितिको विवरण प्राप्त गरी  संघ, प्रदेश र स्थानीय तहको तहगत प्रोफाइल तयार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(च)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संघ, प्रदेश र स्थानीय तहलाई निर्धारित कार्य जिम्मेवारी पूरा गर्न आवश्यक पर्ने सबै तहको संगठन संरचनाको खाका तयार गर्ने 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(छ)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संघ, प्रदेश र स्थानीय तहलाई निर्धारित कार्यजिम्मेवारी सम्पादन गर्न संघ, प्रदेश र स्थानीय तहका सरकारी निकायलाई आवश्यक पर्ने सबै सेवा समूहका जनशक्ति प्रक्षेपण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(ज)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संघ, प्रदेश र स्थानीय तहका संगठन संरचना तथा जनशक्ति व्यवस्थापन गर्न नपुग तथा अधिक हुने संख्या एकीन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(झ)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अधिक हुने जनशक्तिलाई नपुग हुने संघ, प्रदेश र स्थानीय तहको संगठन संरचनाहरूमा के कसरी वितरण र समायोजन गर्ने भन्ने समबन्धमा तत्कालीन, अल्पकालीन र दीर्घकाली</w:t>
            </w:r>
            <w:r w:rsidR="00AE6D86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न उपाय तथा विधिहरू सहितको कार्ययोजना प्रस्तु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त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(ञ)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संविधानको धारा २८५ र ३०२ बमोजिम भावी सरकारी सेवाहरूको व्यवस्था गर्ने सम्बन्धमा आवश्यक पर्ने नीति, कानूनको निर्माण, परिमार्जन तथा विकासको लागि सरोकारवाला निकायहरूसंग आवश्यक सहयोग, समन्वय तथा सहजीकरण गर्ने।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(ट)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</w:t>
            </w:r>
            <w:r w:rsidR="00AE6D86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, प्रदेश र स्थानीय तहलाई निर्धारित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कार्य जिम्मेवारी सम्पादन गर्न हाल कायम रहेका सार्वजन</w:t>
            </w:r>
            <w:r w:rsidR="00AE6D86"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ि</w:t>
            </w: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क संस्थानहरूलाई संघ, प्रदेश र स्थानीय तहमा कहाँ आवद्ध गराउने हो, सो को खाका तयार गर्ने ।</w:t>
            </w:r>
          </w:p>
        </w:tc>
      </w:tr>
      <w:tr w:rsidR="00BD643E" w:rsidRPr="00FB1A19" w:rsidTr="00916128">
        <w:tc>
          <w:tcPr>
            <w:tcW w:w="586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(ठ)</w:t>
            </w:r>
          </w:p>
        </w:tc>
        <w:tc>
          <w:tcPr>
            <w:tcW w:w="8165" w:type="dxa"/>
          </w:tcPr>
          <w:p w:rsidR="00BD643E" w:rsidRPr="00FB1A19" w:rsidRDefault="00BD643E" w:rsidP="00BD643E">
            <w:pPr>
              <w:rPr>
                <w:rFonts w:cs="Kalimati"/>
                <w:sz w:val="20"/>
                <w:szCs w:val="20"/>
                <w:lang w:bidi="ne-NP"/>
              </w:rPr>
            </w:pPr>
            <w:r w:rsidRPr="00FB1A19">
              <w:rPr>
                <w:rFonts w:cs="Kalimati" w:hint="cs"/>
                <w:sz w:val="20"/>
                <w:szCs w:val="20"/>
                <w:cs/>
                <w:lang w:bidi="ne-NP"/>
              </w:rPr>
              <w:t>संघीयता कार्यान्वयन तथा राज्य पुनर्सरचना सम्बन्धी तोकिएका अन्य कार्यहरू गर्ने</w:t>
            </w:r>
          </w:p>
        </w:tc>
      </w:tr>
    </w:tbl>
    <w:p w:rsidR="00CA25A3" w:rsidRPr="00FB1A19" w:rsidRDefault="00CA25A3" w:rsidP="00BD643E">
      <w:pPr>
        <w:rPr>
          <w:rFonts w:ascii="Times New Roman" w:hAnsi="Times New Roman" w:cstheme="minorBidi"/>
          <w:b/>
          <w:bCs/>
          <w:sz w:val="22"/>
          <w:szCs w:val="22"/>
          <w:lang w:bidi="ne-NP"/>
        </w:rPr>
      </w:pPr>
    </w:p>
    <w:sectPr w:rsidR="00CA25A3" w:rsidRPr="00FB1A19" w:rsidSect="00A379B0">
      <w:footerReference w:type="default" r:id="rId9"/>
      <w:pgSz w:w="11909" w:h="16834" w:code="9"/>
      <w:pgMar w:top="1440" w:right="720" w:bottom="1440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F1" w:rsidRDefault="00234BF1" w:rsidP="00542BE7">
      <w:r>
        <w:separator/>
      </w:r>
    </w:p>
  </w:endnote>
  <w:endnote w:type="continuationSeparator" w:id="0">
    <w:p w:rsidR="00234BF1" w:rsidRDefault="00234BF1" w:rsidP="0054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asy Himali">
    <w:charset w:val="00"/>
    <w:family w:val="decorative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dan2">
    <w:altName w:val="Eras Light ITC"/>
    <w:charset w:val="00"/>
    <w:family w:val="auto"/>
    <w:pitch w:val="variable"/>
    <w:sig w:usb0="00000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784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A10" w:rsidRDefault="005B1A10">
        <w:pPr>
          <w:pStyle w:val="Footer"/>
          <w:jc w:val="center"/>
        </w:pPr>
        <w:r w:rsidRPr="00542BE7">
          <w:rPr>
            <w:rFonts w:ascii="PCS NEPALI" w:hAnsi="PCS NEPALI"/>
          </w:rPr>
          <w:fldChar w:fldCharType="begin"/>
        </w:r>
        <w:r w:rsidRPr="00542BE7">
          <w:rPr>
            <w:rFonts w:ascii="PCS NEPALI" w:hAnsi="PCS NEPALI"/>
          </w:rPr>
          <w:instrText xml:space="preserve"> PAGE   \* MERGEFORMAT </w:instrText>
        </w:r>
        <w:r w:rsidRPr="00542BE7">
          <w:rPr>
            <w:rFonts w:ascii="PCS NEPALI" w:hAnsi="PCS NEPALI"/>
          </w:rPr>
          <w:fldChar w:fldCharType="separate"/>
        </w:r>
        <w:r w:rsidR="005F24A9">
          <w:rPr>
            <w:rFonts w:ascii="PCS NEPALI" w:hAnsi="PCS NEPALI"/>
            <w:noProof/>
          </w:rPr>
          <w:t>14</w:t>
        </w:r>
        <w:r w:rsidRPr="00542BE7">
          <w:rPr>
            <w:rFonts w:ascii="PCS NEPALI" w:hAnsi="PCS NEPALI"/>
            <w:noProof/>
          </w:rPr>
          <w:fldChar w:fldCharType="end"/>
        </w:r>
      </w:p>
    </w:sdtContent>
  </w:sdt>
  <w:p w:rsidR="005B1A10" w:rsidRDefault="005B1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F1" w:rsidRDefault="00234BF1" w:rsidP="00542BE7">
      <w:r>
        <w:separator/>
      </w:r>
    </w:p>
  </w:footnote>
  <w:footnote w:type="continuationSeparator" w:id="0">
    <w:p w:rsidR="00234BF1" w:rsidRDefault="00234BF1" w:rsidP="0054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A2"/>
    <w:multiLevelType w:val="hybridMultilevel"/>
    <w:tmpl w:val="BAB2EBD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E219D4"/>
    <w:multiLevelType w:val="hybridMultilevel"/>
    <w:tmpl w:val="8422A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30384"/>
    <w:multiLevelType w:val="hybridMultilevel"/>
    <w:tmpl w:val="D50AA15E"/>
    <w:lvl w:ilvl="0" w:tplc="F93C3A1E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83AAC"/>
    <w:multiLevelType w:val="multilevel"/>
    <w:tmpl w:val="274E4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Fontasy Himali" w:hAnsi="Fontasy Himali" w:cs="Kalimati" w:hint="default"/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4B20C8"/>
    <w:multiLevelType w:val="hybridMultilevel"/>
    <w:tmpl w:val="C3DE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033F0"/>
    <w:multiLevelType w:val="hybridMultilevel"/>
    <w:tmpl w:val="9D36C17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9E5A6A"/>
    <w:multiLevelType w:val="hybridMultilevel"/>
    <w:tmpl w:val="A4E09EBA"/>
    <w:lvl w:ilvl="0" w:tplc="1CD45F90">
      <w:start w:val="1"/>
      <w:numFmt w:val="hindiNumbers"/>
      <w:lvlText w:val="%1.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0400"/>
    <w:multiLevelType w:val="hybridMultilevel"/>
    <w:tmpl w:val="A100199C"/>
    <w:lvl w:ilvl="0" w:tplc="F3EE84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539FC"/>
    <w:multiLevelType w:val="hybridMultilevel"/>
    <w:tmpl w:val="6EE84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B96A9C"/>
    <w:multiLevelType w:val="hybridMultilevel"/>
    <w:tmpl w:val="C53C0512"/>
    <w:lvl w:ilvl="0" w:tplc="3440FC32">
      <w:start w:val="1"/>
      <w:numFmt w:val="hind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2628FE"/>
    <w:multiLevelType w:val="hybridMultilevel"/>
    <w:tmpl w:val="8D50DCFC"/>
    <w:lvl w:ilvl="0" w:tplc="A8DCA30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93DD3"/>
    <w:multiLevelType w:val="hybridMultilevel"/>
    <w:tmpl w:val="F44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D171F"/>
    <w:multiLevelType w:val="hybridMultilevel"/>
    <w:tmpl w:val="34A277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8B70EF"/>
    <w:multiLevelType w:val="hybridMultilevel"/>
    <w:tmpl w:val="C1B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0D6"/>
    <w:multiLevelType w:val="hybridMultilevel"/>
    <w:tmpl w:val="6EE23B04"/>
    <w:lvl w:ilvl="0" w:tplc="86DC49D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A46A0"/>
    <w:multiLevelType w:val="hybridMultilevel"/>
    <w:tmpl w:val="5D88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1249AF"/>
    <w:multiLevelType w:val="hybridMultilevel"/>
    <w:tmpl w:val="82BABE36"/>
    <w:lvl w:ilvl="0" w:tplc="A342C186">
      <w:start w:val="1"/>
      <w:numFmt w:val="hindiVowels"/>
      <w:lvlText w:val="(%1)"/>
      <w:lvlJc w:val="left"/>
      <w:pPr>
        <w:ind w:left="45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35A1BD7"/>
    <w:multiLevelType w:val="hybridMultilevel"/>
    <w:tmpl w:val="7EA2A7CA"/>
    <w:lvl w:ilvl="0" w:tplc="1CD45F90">
      <w:start w:val="1"/>
      <w:numFmt w:val="hindiNumbers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1B1431"/>
    <w:multiLevelType w:val="hybridMultilevel"/>
    <w:tmpl w:val="24D66B7A"/>
    <w:lvl w:ilvl="0" w:tplc="0D18B88A">
      <w:start w:val="1"/>
      <w:numFmt w:val="decimal"/>
      <w:lvlText w:val="%1."/>
      <w:lvlJc w:val="left"/>
      <w:pPr>
        <w:ind w:left="450" w:hanging="360"/>
      </w:pPr>
      <w:rPr>
        <w:rFonts w:ascii="Kalimati" w:hAnsi="Kalimat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464780C"/>
    <w:multiLevelType w:val="hybridMultilevel"/>
    <w:tmpl w:val="7D40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019E4"/>
    <w:multiLevelType w:val="hybridMultilevel"/>
    <w:tmpl w:val="E3B2AD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616215"/>
    <w:multiLevelType w:val="hybridMultilevel"/>
    <w:tmpl w:val="14566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8D5286"/>
    <w:multiLevelType w:val="hybridMultilevel"/>
    <w:tmpl w:val="68BE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44906"/>
    <w:multiLevelType w:val="multilevel"/>
    <w:tmpl w:val="709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5C1928"/>
    <w:multiLevelType w:val="hybridMultilevel"/>
    <w:tmpl w:val="E8D0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821B6"/>
    <w:multiLevelType w:val="hybridMultilevel"/>
    <w:tmpl w:val="F900FE1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D41481"/>
    <w:multiLevelType w:val="hybridMultilevel"/>
    <w:tmpl w:val="9AD46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F359E"/>
    <w:multiLevelType w:val="hybridMultilevel"/>
    <w:tmpl w:val="ACF490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>
    <w:nsid w:val="78C32E8A"/>
    <w:multiLevelType w:val="hybridMultilevel"/>
    <w:tmpl w:val="1BC839B8"/>
    <w:lvl w:ilvl="0" w:tplc="A9C0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96FF8"/>
    <w:multiLevelType w:val="hybridMultilevel"/>
    <w:tmpl w:val="12E42D20"/>
    <w:lvl w:ilvl="0" w:tplc="09E8705C">
      <w:start w:val="1"/>
      <w:numFmt w:val="hindiVowels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8208AD"/>
    <w:multiLevelType w:val="hybridMultilevel"/>
    <w:tmpl w:val="8FAEB33E"/>
    <w:lvl w:ilvl="0" w:tplc="DA0EEAC8">
      <w:start w:val="1"/>
      <w:numFmt w:val="hindiVowels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17"/>
  </w:num>
  <w:num w:numId="5">
    <w:abstractNumId w:val="15"/>
  </w:num>
  <w:num w:numId="6">
    <w:abstractNumId w:val="10"/>
  </w:num>
  <w:num w:numId="7">
    <w:abstractNumId w:val="1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14"/>
  </w:num>
  <w:num w:numId="15">
    <w:abstractNumId w:val="30"/>
  </w:num>
  <w:num w:numId="16">
    <w:abstractNumId w:val="26"/>
  </w:num>
  <w:num w:numId="17">
    <w:abstractNumId w:val="1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3"/>
  </w:num>
  <w:num w:numId="21">
    <w:abstractNumId w:val="2"/>
  </w:num>
  <w:num w:numId="2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4"/>
  </w:num>
  <w:num w:numId="24">
    <w:abstractNumId w:val="18"/>
  </w:num>
  <w:num w:numId="25">
    <w:abstractNumId w:val="27"/>
  </w:num>
  <w:num w:numId="26">
    <w:abstractNumId w:val="13"/>
  </w:num>
  <w:num w:numId="27">
    <w:abstractNumId w:val="21"/>
  </w:num>
  <w:num w:numId="28">
    <w:abstractNumId w:val="20"/>
  </w:num>
  <w:num w:numId="29">
    <w:abstractNumId w:val="0"/>
  </w:num>
  <w:num w:numId="30">
    <w:abstractNumId w:val="25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99"/>
    <w:rsid w:val="00000D4F"/>
    <w:rsid w:val="00001F45"/>
    <w:rsid w:val="00002155"/>
    <w:rsid w:val="00003E41"/>
    <w:rsid w:val="00004E3E"/>
    <w:rsid w:val="00005AD7"/>
    <w:rsid w:val="000072D9"/>
    <w:rsid w:val="0001029A"/>
    <w:rsid w:val="00013A46"/>
    <w:rsid w:val="00013CC3"/>
    <w:rsid w:val="00015AB0"/>
    <w:rsid w:val="00017131"/>
    <w:rsid w:val="00017D74"/>
    <w:rsid w:val="000245DA"/>
    <w:rsid w:val="00030D17"/>
    <w:rsid w:val="00031AA2"/>
    <w:rsid w:val="00034191"/>
    <w:rsid w:val="00034A4C"/>
    <w:rsid w:val="00035E8F"/>
    <w:rsid w:val="00035ED9"/>
    <w:rsid w:val="00037FCD"/>
    <w:rsid w:val="00041D93"/>
    <w:rsid w:val="00042164"/>
    <w:rsid w:val="00053C0F"/>
    <w:rsid w:val="0006006D"/>
    <w:rsid w:val="00061C45"/>
    <w:rsid w:val="0006345A"/>
    <w:rsid w:val="00063710"/>
    <w:rsid w:val="00065D40"/>
    <w:rsid w:val="00067102"/>
    <w:rsid w:val="0007014D"/>
    <w:rsid w:val="000709B8"/>
    <w:rsid w:val="0007164B"/>
    <w:rsid w:val="000720AA"/>
    <w:rsid w:val="000775BD"/>
    <w:rsid w:val="0008096A"/>
    <w:rsid w:val="0008151A"/>
    <w:rsid w:val="00084D80"/>
    <w:rsid w:val="00084D93"/>
    <w:rsid w:val="00091761"/>
    <w:rsid w:val="00093A1F"/>
    <w:rsid w:val="00095CB1"/>
    <w:rsid w:val="000A15CD"/>
    <w:rsid w:val="000A5CD6"/>
    <w:rsid w:val="000A5D03"/>
    <w:rsid w:val="000A69AA"/>
    <w:rsid w:val="000A6AB5"/>
    <w:rsid w:val="000B6E72"/>
    <w:rsid w:val="000C14D7"/>
    <w:rsid w:val="000C1A14"/>
    <w:rsid w:val="000C4A62"/>
    <w:rsid w:val="000C5329"/>
    <w:rsid w:val="000D0CA6"/>
    <w:rsid w:val="000D15CB"/>
    <w:rsid w:val="000D707E"/>
    <w:rsid w:val="000E0564"/>
    <w:rsid w:val="000E3E61"/>
    <w:rsid w:val="000E4F38"/>
    <w:rsid w:val="000E5889"/>
    <w:rsid w:val="000F433B"/>
    <w:rsid w:val="000F56AC"/>
    <w:rsid w:val="00100F4A"/>
    <w:rsid w:val="00101021"/>
    <w:rsid w:val="001037EC"/>
    <w:rsid w:val="00107ED0"/>
    <w:rsid w:val="00111CAE"/>
    <w:rsid w:val="00112FDC"/>
    <w:rsid w:val="00114CDC"/>
    <w:rsid w:val="001166B2"/>
    <w:rsid w:val="0011782F"/>
    <w:rsid w:val="0012248A"/>
    <w:rsid w:val="00122D19"/>
    <w:rsid w:val="001261AB"/>
    <w:rsid w:val="00131E1F"/>
    <w:rsid w:val="001321B5"/>
    <w:rsid w:val="00135217"/>
    <w:rsid w:val="00137E00"/>
    <w:rsid w:val="00150085"/>
    <w:rsid w:val="001517B1"/>
    <w:rsid w:val="00153795"/>
    <w:rsid w:val="00156155"/>
    <w:rsid w:val="0016257D"/>
    <w:rsid w:val="00167BD8"/>
    <w:rsid w:val="0017647D"/>
    <w:rsid w:val="00182D7A"/>
    <w:rsid w:val="0018406C"/>
    <w:rsid w:val="001846DA"/>
    <w:rsid w:val="00190297"/>
    <w:rsid w:val="00191856"/>
    <w:rsid w:val="00197C3E"/>
    <w:rsid w:val="001A099E"/>
    <w:rsid w:val="001B1234"/>
    <w:rsid w:val="001B3F93"/>
    <w:rsid w:val="001B4A70"/>
    <w:rsid w:val="001B4C90"/>
    <w:rsid w:val="001B7D9F"/>
    <w:rsid w:val="001C475D"/>
    <w:rsid w:val="001C7280"/>
    <w:rsid w:val="001D1F2E"/>
    <w:rsid w:val="001D6DE5"/>
    <w:rsid w:val="001D74A2"/>
    <w:rsid w:val="001D7514"/>
    <w:rsid w:val="001E24A4"/>
    <w:rsid w:val="001E2A24"/>
    <w:rsid w:val="001F3AD0"/>
    <w:rsid w:val="001F4E81"/>
    <w:rsid w:val="001F51A2"/>
    <w:rsid w:val="0020267C"/>
    <w:rsid w:val="00202BCF"/>
    <w:rsid w:val="00203BD6"/>
    <w:rsid w:val="00216799"/>
    <w:rsid w:val="002177B9"/>
    <w:rsid w:val="00221929"/>
    <w:rsid w:val="00225CE7"/>
    <w:rsid w:val="0023314D"/>
    <w:rsid w:val="002334A8"/>
    <w:rsid w:val="00234BF1"/>
    <w:rsid w:val="00236BD1"/>
    <w:rsid w:val="00240BBB"/>
    <w:rsid w:val="00240E97"/>
    <w:rsid w:val="00245D9E"/>
    <w:rsid w:val="00250614"/>
    <w:rsid w:val="00250EED"/>
    <w:rsid w:val="0025159D"/>
    <w:rsid w:val="00255A87"/>
    <w:rsid w:val="00257FCD"/>
    <w:rsid w:val="0026200A"/>
    <w:rsid w:val="00262E74"/>
    <w:rsid w:val="0026388F"/>
    <w:rsid w:val="00267DCA"/>
    <w:rsid w:val="00271925"/>
    <w:rsid w:val="002721FD"/>
    <w:rsid w:val="0027300B"/>
    <w:rsid w:val="002777D9"/>
    <w:rsid w:val="00280798"/>
    <w:rsid w:val="00281D24"/>
    <w:rsid w:val="00283197"/>
    <w:rsid w:val="00286C2D"/>
    <w:rsid w:val="00286D3D"/>
    <w:rsid w:val="00290783"/>
    <w:rsid w:val="002A5572"/>
    <w:rsid w:val="002D0719"/>
    <w:rsid w:val="002D1EAF"/>
    <w:rsid w:val="002D5F72"/>
    <w:rsid w:val="002D6292"/>
    <w:rsid w:val="002D7D51"/>
    <w:rsid w:val="002E02C6"/>
    <w:rsid w:val="002E187A"/>
    <w:rsid w:val="002E268B"/>
    <w:rsid w:val="002E369D"/>
    <w:rsid w:val="002F039A"/>
    <w:rsid w:val="002F1377"/>
    <w:rsid w:val="002F57E0"/>
    <w:rsid w:val="002F6087"/>
    <w:rsid w:val="002F7047"/>
    <w:rsid w:val="00300274"/>
    <w:rsid w:val="00302A12"/>
    <w:rsid w:val="00303328"/>
    <w:rsid w:val="003054D1"/>
    <w:rsid w:val="00314546"/>
    <w:rsid w:val="00317807"/>
    <w:rsid w:val="003202B7"/>
    <w:rsid w:val="003216F1"/>
    <w:rsid w:val="00322D02"/>
    <w:rsid w:val="00324274"/>
    <w:rsid w:val="003252EB"/>
    <w:rsid w:val="0032640F"/>
    <w:rsid w:val="00330D30"/>
    <w:rsid w:val="00331382"/>
    <w:rsid w:val="003342FD"/>
    <w:rsid w:val="00335A69"/>
    <w:rsid w:val="00337AD9"/>
    <w:rsid w:val="00342DBE"/>
    <w:rsid w:val="00342EA0"/>
    <w:rsid w:val="00344960"/>
    <w:rsid w:val="00346845"/>
    <w:rsid w:val="003500F3"/>
    <w:rsid w:val="0035346E"/>
    <w:rsid w:val="00363EB7"/>
    <w:rsid w:val="0037008C"/>
    <w:rsid w:val="00373866"/>
    <w:rsid w:val="00376B0B"/>
    <w:rsid w:val="003820A0"/>
    <w:rsid w:val="003859FC"/>
    <w:rsid w:val="00386327"/>
    <w:rsid w:val="00393B18"/>
    <w:rsid w:val="003962EB"/>
    <w:rsid w:val="003966F8"/>
    <w:rsid w:val="003A03DA"/>
    <w:rsid w:val="003A45B8"/>
    <w:rsid w:val="003A5316"/>
    <w:rsid w:val="003A791F"/>
    <w:rsid w:val="003B0E67"/>
    <w:rsid w:val="003C4619"/>
    <w:rsid w:val="003C5ABA"/>
    <w:rsid w:val="003C6830"/>
    <w:rsid w:val="003C68B4"/>
    <w:rsid w:val="003D299F"/>
    <w:rsid w:val="003E2A08"/>
    <w:rsid w:val="003E3596"/>
    <w:rsid w:val="003F0159"/>
    <w:rsid w:val="003F1848"/>
    <w:rsid w:val="003F31E8"/>
    <w:rsid w:val="003F616E"/>
    <w:rsid w:val="00400E00"/>
    <w:rsid w:val="0040258E"/>
    <w:rsid w:val="004119C0"/>
    <w:rsid w:val="00412004"/>
    <w:rsid w:val="00412AD1"/>
    <w:rsid w:val="004137B5"/>
    <w:rsid w:val="00416254"/>
    <w:rsid w:val="004164C6"/>
    <w:rsid w:val="00416F40"/>
    <w:rsid w:val="00423D19"/>
    <w:rsid w:val="00431D88"/>
    <w:rsid w:val="00433BB9"/>
    <w:rsid w:val="00437031"/>
    <w:rsid w:val="00437C3E"/>
    <w:rsid w:val="00440F48"/>
    <w:rsid w:val="004430C5"/>
    <w:rsid w:val="00447275"/>
    <w:rsid w:val="004472D7"/>
    <w:rsid w:val="00453590"/>
    <w:rsid w:val="00453779"/>
    <w:rsid w:val="00453DC9"/>
    <w:rsid w:val="004673AE"/>
    <w:rsid w:val="00474AE6"/>
    <w:rsid w:val="00474F47"/>
    <w:rsid w:val="00485979"/>
    <w:rsid w:val="00491326"/>
    <w:rsid w:val="004955A4"/>
    <w:rsid w:val="00497563"/>
    <w:rsid w:val="00497C1E"/>
    <w:rsid w:val="004A020F"/>
    <w:rsid w:val="004A2151"/>
    <w:rsid w:val="004A2EA2"/>
    <w:rsid w:val="004A332B"/>
    <w:rsid w:val="004A36FB"/>
    <w:rsid w:val="004A55A9"/>
    <w:rsid w:val="004A6654"/>
    <w:rsid w:val="004A6E88"/>
    <w:rsid w:val="004B203D"/>
    <w:rsid w:val="004B4845"/>
    <w:rsid w:val="004C72C5"/>
    <w:rsid w:val="004D3258"/>
    <w:rsid w:val="004D393A"/>
    <w:rsid w:val="004E05F6"/>
    <w:rsid w:val="004E1EAB"/>
    <w:rsid w:val="004E28DC"/>
    <w:rsid w:val="004E3B14"/>
    <w:rsid w:val="004E484F"/>
    <w:rsid w:val="004F14B1"/>
    <w:rsid w:val="004F3AC0"/>
    <w:rsid w:val="004F6ABE"/>
    <w:rsid w:val="00500F0E"/>
    <w:rsid w:val="0050474D"/>
    <w:rsid w:val="00507355"/>
    <w:rsid w:val="00510930"/>
    <w:rsid w:val="00512185"/>
    <w:rsid w:val="00513F71"/>
    <w:rsid w:val="00514140"/>
    <w:rsid w:val="00516329"/>
    <w:rsid w:val="00521C20"/>
    <w:rsid w:val="0053019E"/>
    <w:rsid w:val="005311A9"/>
    <w:rsid w:val="0053178A"/>
    <w:rsid w:val="005320D8"/>
    <w:rsid w:val="00535091"/>
    <w:rsid w:val="0053516E"/>
    <w:rsid w:val="00536AAA"/>
    <w:rsid w:val="00542BE7"/>
    <w:rsid w:val="005438B1"/>
    <w:rsid w:val="00543CDA"/>
    <w:rsid w:val="00551094"/>
    <w:rsid w:val="005525C5"/>
    <w:rsid w:val="00553827"/>
    <w:rsid w:val="00554939"/>
    <w:rsid w:val="00556482"/>
    <w:rsid w:val="005635FB"/>
    <w:rsid w:val="00563BB6"/>
    <w:rsid w:val="005718DE"/>
    <w:rsid w:val="00571B0D"/>
    <w:rsid w:val="00575120"/>
    <w:rsid w:val="00577343"/>
    <w:rsid w:val="00582470"/>
    <w:rsid w:val="00583B8E"/>
    <w:rsid w:val="00583FE5"/>
    <w:rsid w:val="00585ECA"/>
    <w:rsid w:val="00587B0F"/>
    <w:rsid w:val="00590811"/>
    <w:rsid w:val="00590DDC"/>
    <w:rsid w:val="005931FD"/>
    <w:rsid w:val="005959E3"/>
    <w:rsid w:val="00595A3E"/>
    <w:rsid w:val="00597B81"/>
    <w:rsid w:val="00597CB7"/>
    <w:rsid w:val="005A1F99"/>
    <w:rsid w:val="005A6B4D"/>
    <w:rsid w:val="005B1A10"/>
    <w:rsid w:val="005B3486"/>
    <w:rsid w:val="005C2E76"/>
    <w:rsid w:val="005C455F"/>
    <w:rsid w:val="005D0E6C"/>
    <w:rsid w:val="005D1148"/>
    <w:rsid w:val="005D21C4"/>
    <w:rsid w:val="005D29B3"/>
    <w:rsid w:val="005E4AC6"/>
    <w:rsid w:val="005E4E2B"/>
    <w:rsid w:val="005F01A4"/>
    <w:rsid w:val="005F24A9"/>
    <w:rsid w:val="005F5A7B"/>
    <w:rsid w:val="005F5C7E"/>
    <w:rsid w:val="005F5E06"/>
    <w:rsid w:val="00600045"/>
    <w:rsid w:val="0060227D"/>
    <w:rsid w:val="0060409F"/>
    <w:rsid w:val="006050DA"/>
    <w:rsid w:val="006140E0"/>
    <w:rsid w:val="006204AF"/>
    <w:rsid w:val="00620DCC"/>
    <w:rsid w:val="00621B63"/>
    <w:rsid w:val="00627D36"/>
    <w:rsid w:val="00632DC0"/>
    <w:rsid w:val="00634477"/>
    <w:rsid w:val="00636184"/>
    <w:rsid w:val="0063662F"/>
    <w:rsid w:val="00640000"/>
    <w:rsid w:val="0064180B"/>
    <w:rsid w:val="00641A98"/>
    <w:rsid w:val="00646B20"/>
    <w:rsid w:val="0064706A"/>
    <w:rsid w:val="00651BB8"/>
    <w:rsid w:val="00654A49"/>
    <w:rsid w:val="006556D4"/>
    <w:rsid w:val="00660289"/>
    <w:rsid w:val="0066527B"/>
    <w:rsid w:val="00670C6F"/>
    <w:rsid w:val="00673B18"/>
    <w:rsid w:val="00690A6A"/>
    <w:rsid w:val="00691953"/>
    <w:rsid w:val="00693333"/>
    <w:rsid w:val="0069644A"/>
    <w:rsid w:val="006A0135"/>
    <w:rsid w:val="006A05C8"/>
    <w:rsid w:val="006A19DC"/>
    <w:rsid w:val="006A1CAA"/>
    <w:rsid w:val="006A2554"/>
    <w:rsid w:val="006B3D08"/>
    <w:rsid w:val="006B5D22"/>
    <w:rsid w:val="006C4331"/>
    <w:rsid w:val="006C5478"/>
    <w:rsid w:val="006C7B9D"/>
    <w:rsid w:val="006D2DE4"/>
    <w:rsid w:val="006D4BB9"/>
    <w:rsid w:val="006D4DCA"/>
    <w:rsid w:val="006D769B"/>
    <w:rsid w:val="006E5291"/>
    <w:rsid w:val="006E5A6C"/>
    <w:rsid w:val="006E5D13"/>
    <w:rsid w:val="006E6926"/>
    <w:rsid w:val="006F2AF5"/>
    <w:rsid w:val="006F4EBB"/>
    <w:rsid w:val="006F5087"/>
    <w:rsid w:val="006F602A"/>
    <w:rsid w:val="006F6876"/>
    <w:rsid w:val="00704CF1"/>
    <w:rsid w:val="00712228"/>
    <w:rsid w:val="0071510E"/>
    <w:rsid w:val="007168E7"/>
    <w:rsid w:val="00716C19"/>
    <w:rsid w:val="00717978"/>
    <w:rsid w:val="007223CA"/>
    <w:rsid w:val="00724819"/>
    <w:rsid w:val="00726676"/>
    <w:rsid w:val="00731DDA"/>
    <w:rsid w:val="007368C1"/>
    <w:rsid w:val="0074407C"/>
    <w:rsid w:val="0075086A"/>
    <w:rsid w:val="00755B70"/>
    <w:rsid w:val="00764C70"/>
    <w:rsid w:val="00764FE8"/>
    <w:rsid w:val="007657ED"/>
    <w:rsid w:val="00767782"/>
    <w:rsid w:val="00767DA1"/>
    <w:rsid w:val="007735A7"/>
    <w:rsid w:val="007739D0"/>
    <w:rsid w:val="00773CC2"/>
    <w:rsid w:val="00775B49"/>
    <w:rsid w:val="00781714"/>
    <w:rsid w:val="0078376A"/>
    <w:rsid w:val="00785EAC"/>
    <w:rsid w:val="00787B68"/>
    <w:rsid w:val="0079184D"/>
    <w:rsid w:val="007949B2"/>
    <w:rsid w:val="00795175"/>
    <w:rsid w:val="007959F3"/>
    <w:rsid w:val="007968F6"/>
    <w:rsid w:val="0079757A"/>
    <w:rsid w:val="007A7B00"/>
    <w:rsid w:val="007B0721"/>
    <w:rsid w:val="007C1C55"/>
    <w:rsid w:val="007C5B9F"/>
    <w:rsid w:val="007C5C54"/>
    <w:rsid w:val="007D2A27"/>
    <w:rsid w:val="007D2BEE"/>
    <w:rsid w:val="007D58BA"/>
    <w:rsid w:val="007D608F"/>
    <w:rsid w:val="007E0452"/>
    <w:rsid w:val="007E1AB5"/>
    <w:rsid w:val="007E604C"/>
    <w:rsid w:val="007E7412"/>
    <w:rsid w:val="007E7EF4"/>
    <w:rsid w:val="007F1505"/>
    <w:rsid w:val="00802814"/>
    <w:rsid w:val="00805BF7"/>
    <w:rsid w:val="0081039D"/>
    <w:rsid w:val="0081252A"/>
    <w:rsid w:val="0081780A"/>
    <w:rsid w:val="008242AF"/>
    <w:rsid w:val="008258D3"/>
    <w:rsid w:val="00826DB3"/>
    <w:rsid w:val="00827B95"/>
    <w:rsid w:val="008317AF"/>
    <w:rsid w:val="00834ED9"/>
    <w:rsid w:val="00835011"/>
    <w:rsid w:val="00840F4A"/>
    <w:rsid w:val="00841A3F"/>
    <w:rsid w:val="00842042"/>
    <w:rsid w:val="0084322E"/>
    <w:rsid w:val="00845EB1"/>
    <w:rsid w:val="0085407E"/>
    <w:rsid w:val="00854E7F"/>
    <w:rsid w:val="0085728D"/>
    <w:rsid w:val="00857AFD"/>
    <w:rsid w:val="0086049A"/>
    <w:rsid w:val="008617FC"/>
    <w:rsid w:val="00863EE2"/>
    <w:rsid w:val="00870A6C"/>
    <w:rsid w:val="00871B56"/>
    <w:rsid w:val="008730C4"/>
    <w:rsid w:val="00876A39"/>
    <w:rsid w:val="0088173C"/>
    <w:rsid w:val="00882CC3"/>
    <w:rsid w:val="00883AE4"/>
    <w:rsid w:val="00890E5A"/>
    <w:rsid w:val="00892990"/>
    <w:rsid w:val="00894277"/>
    <w:rsid w:val="008A4526"/>
    <w:rsid w:val="008B2C9F"/>
    <w:rsid w:val="008B5716"/>
    <w:rsid w:val="008C089A"/>
    <w:rsid w:val="008C4F37"/>
    <w:rsid w:val="008C5684"/>
    <w:rsid w:val="008C5ACA"/>
    <w:rsid w:val="008C72FE"/>
    <w:rsid w:val="008D047C"/>
    <w:rsid w:val="008D2E7C"/>
    <w:rsid w:val="008D3F38"/>
    <w:rsid w:val="008E531B"/>
    <w:rsid w:val="008F1B31"/>
    <w:rsid w:val="008F2930"/>
    <w:rsid w:val="00902B76"/>
    <w:rsid w:val="0090441E"/>
    <w:rsid w:val="009117A4"/>
    <w:rsid w:val="009126E5"/>
    <w:rsid w:val="00912A9F"/>
    <w:rsid w:val="00914CC5"/>
    <w:rsid w:val="00916128"/>
    <w:rsid w:val="00916745"/>
    <w:rsid w:val="00921533"/>
    <w:rsid w:val="0092652C"/>
    <w:rsid w:val="00927EAE"/>
    <w:rsid w:val="00930660"/>
    <w:rsid w:val="00930B6A"/>
    <w:rsid w:val="009321F5"/>
    <w:rsid w:val="009334EB"/>
    <w:rsid w:val="00936F47"/>
    <w:rsid w:val="0094161B"/>
    <w:rsid w:val="00942B5C"/>
    <w:rsid w:val="00947CFE"/>
    <w:rsid w:val="00954D7F"/>
    <w:rsid w:val="009578BF"/>
    <w:rsid w:val="00957B2D"/>
    <w:rsid w:val="009608A9"/>
    <w:rsid w:val="00964E98"/>
    <w:rsid w:val="0096551A"/>
    <w:rsid w:val="00966E02"/>
    <w:rsid w:val="009711B0"/>
    <w:rsid w:val="0097283C"/>
    <w:rsid w:val="009728B5"/>
    <w:rsid w:val="00972976"/>
    <w:rsid w:val="009732B7"/>
    <w:rsid w:val="00974E53"/>
    <w:rsid w:val="00976628"/>
    <w:rsid w:val="009768E2"/>
    <w:rsid w:val="00977105"/>
    <w:rsid w:val="00977AEC"/>
    <w:rsid w:val="00982A66"/>
    <w:rsid w:val="009878CE"/>
    <w:rsid w:val="00987C64"/>
    <w:rsid w:val="00992CF1"/>
    <w:rsid w:val="00995CA1"/>
    <w:rsid w:val="009A1E40"/>
    <w:rsid w:val="009A4CF8"/>
    <w:rsid w:val="009A67D4"/>
    <w:rsid w:val="009B09F3"/>
    <w:rsid w:val="009B0DE1"/>
    <w:rsid w:val="009B3037"/>
    <w:rsid w:val="009B5C71"/>
    <w:rsid w:val="009B6535"/>
    <w:rsid w:val="009B79A0"/>
    <w:rsid w:val="009C5564"/>
    <w:rsid w:val="009C7358"/>
    <w:rsid w:val="009C7CC5"/>
    <w:rsid w:val="009D339F"/>
    <w:rsid w:val="009D425A"/>
    <w:rsid w:val="009E2608"/>
    <w:rsid w:val="009E35B5"/>
    <w:rsid w:val="009E7D8A"/>
    <w:rsid w:val="009F32D5"/>
    <w:rsid w:val="009F58D7"/>
    <w:rsid w:val="009F6C68"/>
    <w:rsid w:val="00A007BB"/>
    <w:rsid w:val="00A0215F"/>
    <w:rsid w:val="00A07207"/>
    <w:rsid w:val="00A07EDF"/>
    <w:rsid w:val="00A105E4"/>
    <w:rsid w:val="00A11218"/>
    <w:rsid w:val="00A1140A"/>
    <w:rsid w:val="00A14007"/>
    <w:rsid w:val="00A141ED"/>
    <w:rsid w:val="00A20E04"/>
    <w:rsid w:val="00A25EF6"/>
    <w:rsid w:val="00A3351A"/>
    <w:rsid w:val="00A35A9A"/>
    <w:rsid w:val="00A36E91"/>
    <w:rsid w:val="00A379B0"/>
    <w:rsid w:val="00A429A8"/>
    <w:rsid w:val="00A44454"/>
    <w:rsid w:val="00A46DAE"/>
    <w:rsid w:val="00A6054C"/>
    <w:rsid w:val="00A64039"/>
    <w:rsid w:val="00A70425"/>
    <w:rsid w:val="00A716F2"/>
    <w:rsid w:val="00A7324E"/>
    <w:rsid w:val="00A817A4"/>
    <w:rsid w:val="00A82AEA"/>
    <w:rsid w:val="00A83304"/>
    <w:rsid w:val="00A85488"/>
    <w:rsid w:val="00A87150"/>
    <w:rsid w:val="00A879ED"/>
    <w:rsid w:val="00A91C51"/>
    <w:rsid w:val="00A96C82"/>
    <w:rsid w:val="00AA62D6"/>
    <w:rsid w:val="00AB0EE7"/>
    <w:rsid w:val="00AB5448"/>
    <w:rsid w:val="00AB6136"/>
    <w:rsid w:val="00AB79CD"/>
    <w:rsid w:val="00AC64D2"/>
    <w:rsid w:val="00AD04BB"/>
    <w:rsid w:val="00AD1160"/>
    <w:rsid w:val="00AD29F7"/>
    <w:rsid w:val="00AD3B2F"/>
    <w:rsid w:val="00AE29C2"/>
    <w:rsid w:val="00AE2AA3"/>
    <w:rsid w:val="00AE3733"/>
    <w:rsid w:val="00AE62DE"/>
    <w:rsid w:val="00AE6D86"/>
    <w:rsid w:val="00AF0168"/>
    <w:rsid w:val="00AF21DE"/>
    <w:rsid w:val="00AF2DC6"/>
    <w:rsid w:val="00AF30B8"/>
    <w:rsid w:val="00AF3C88"/>
    <w:rsid w:val="00AF407B"/>
    <w:rsid w:val="00AF490E"/>
    <w:rsid w:val="00AF74A8"/>
    <w:rsid w:val="00AF750A"/>
    <w:rsid w:val="00B02CF6"/>
    <w:rsid w:val="00B06D19"/>
    <w:rsid w:val="00B11ABD"/>
    <w:rsid w:val="00B12882"/>
    <w:rsid w:val="00B14260"/>
    <w:rsid w:val="00B15CA6"/>
    <w:rsid w:val="00B161E2"/>
    <w:rsid w:val="00B164E6"/>
    <w:rsid w:val="00B20B6F"/>
    <w:rsid w:val="00B21731"/>
    <w:rsid w:val="00B2204D"/>
    <w:rsid w:val="00B234DB"/>
    <w:rsid w:val="00B27BA6"/>
    <w:rsid w:val="00B313D1"/>
    <w:rsid w:val="00B37630"/>
    <w:rsid w:val="00B50A09"/>
    <w:rsid w:val="00B54303"/>
    <w:rsid w:val="00B54450"/>
    <w:rsid w:val="00B54FBC"/>
    <w:rsid w:val="00B61023"/>
    <w:rsid w:val="00B64B4A"/>
    <w:rsid w:val="00B66146"/>
    <w:rsid w:val="00B66353"/>
    <w:rsid w:val="00B66CF3"/>
    <w:rsid w:val="00B72733"/>
    <w:rsid w:val="00B73486"/>
    <w:rsid w:val="00B81B7D"/>
    <w:rsid w:val="00B81EFF"/>
    <w:rsid w:val="00B84017"/>
    <w:rsid w:val="00B86A61"/>
    <w:rsid w:val="00B908A5"/>
    <w:rsid w:val="00B9093A"/>
    <w:rsid w:val="00B933AA"/>
    <w:rsid w:val="00BA1DD7"/>
    <w:rsid w:val="00BA3115"/>
    <w:rsid w:val="00BA421F"/>
    <w:rsid w:val="00BA6AC2"/>
    <w:rsid w:val="00BA6D01"/>
    <w:rsid w:val="00BB305C"/>
    <w:rsid w:val="00BB4A46"/>
    <w:rsid w:val="00BB5E72"/>
    <w:rsid w:val="00BC1C8B"/>
    <w:rsid w:val="00BC33C0"/>
    <w:rsid w:val="00BC5596"/>
    <w:rsid w:val="00BD0A2F"/>
    <w:rsid w:val="00BD2199"/>
    <w:rsid w:val="00BD32B7"/>
    <w:rsid w:val="00BD5BF2"/>
    <w:rsid w:val="00BD643E"/>
    <w:rsid w:val="00BF3961"/>
    <w:rsid w:val="00BF4B8E"/>
    <w:rsid w:val="00BF4DC0"/>
    <w:rsid w:val="00BF761F"/>
    <w:rsid w:val="00C046FB"/>
    <w:rsid w:val="00C05309"/>
    <w:rsid w:val="00C055E9"/>
    <w:rsid w:val="00C0631C"/>
    <w:rsid w:val="00C06628"/>
    <w:rsid w:val="00C0694F"/>
    <w:rsid w:val="00C06F47"/>
    <w:rsid w:val="00C1178F"/>
    <w:rsid w:val="00C11D45"/>
    <w:rsid w:val="00C124ED"/>
    <w:rsid w:val="00C15D0A"/>
    <w:rsid w:val="00C16BD4"/>
    <w:rsid w:val="00C1738A"/>
    <w:rsid w:val="00C21AFA"/>
    <w:rsid w:val="00C2419E"/>
    <w:rsid w:val="00C327E6"/>
    <w:rsid w:val="00C3288D"/>
    <w:rsid w:val="00C34490"/>
    <w:rsid w:val="00C37530"/>
    <w:rsid w:val="00C476C4"/>
    <w:rsid w:val="00C574CD"/>
    <w:rsid w:val="00C61EEA"/>
    <w:rsid w:val="00C669A0"/>
    <w:rsid w:val="00C735CA"/>
    <w:rsid w:val="00C76C0E"/>
    <w:rsid w:val="00C806B0"/>
    <w:rsid w:val="00C83A2A"/>
    <w:rsid w:val="00C84306"/>
    <w:rsid w:val="00C8434F"/>
    <w:rsid w:val="00C964C5"/>
    <w:rsid w:val="00C97823"/>
    <w:rsid w:val="00CA0AA3"/>
    <w:rsid w:val="00CA25A3"/>
    <w:rsid w:val="00CA3B33"/>
    <w:rsid w:val="00CA4FFB"/>
    <w:rsid w:val="00CA7894"/>
    <w:rsid w:val="00CB084E"/>
    <w:rsid w:val="00CB25EE"/>
    <w:rsid w:val="00CC0C2B"/>
    <w:rsid w:val="00CC1E2C"/>
    <w:rsid w:val="00CC6937"/>
    <w:rsid w:val="00CD44D5"/>
    <w:rsid w:val="00CD5869"/>
    <w:rsid w:val="00CD6574"/>
    <w:rsid w:val="00CE1BDA"/>
    <w:rsid w:val="00CE69A9"/>
    <w:rsid w:val="00CE6B25"/>
    <w:rsid w:val="00CF002E"/>
    <w:rsid w:val="00CF0308"/>
    <w:rsid w:val="00CF1044"/>
    <w:rsid w:val="00CF7632"/>
    <w:rsid w:val="00D02EBA"/>
    <w:rsid w:val="00D03CD2"/>
    <w:rsid w:val="00D113D3"/>
    <w:rsid w:val="00D155E0"/>
    <w:rsid w:val="00D22CB9"/>
    <w:rsid w:val="00D23044"/>
    <w:rsid w:val="00D303BB"/>
    <w:rsid w:val="00D30CB6"/>
    <w:rsid w:val="00D33B48"/>
    <w:rsid w:val="00D34728"/>
    <w:rsid w:val="00D3507C"/>
    <w:rsid w:val="00D40DA6"/>
    <w:rsid w:val="00D42427"/>
    <w:rsid w:val="00D43780"/>
    <w:rsid w:val="00D4392D"/>
    <w:rsid w:val="00D45936"/>
    <w:rsid w:val="00D47B40"/>
    <w:rsid w:val="00D5412E"/>
    <w:rsid w:val="00D563AE"/>
    <w:rsid w:val="00D57A8F"/>
    <w:rsid w:val="00D633B7"/>
    <w:rsid w:val="00D6517D"/>
    <w:rsid w:val="00D66CA3"/>
    <w:rsid w:val="00D67403"/>
    <w:rsid w:val="00D702B6"/>
    <w:rsid w:val="00D72B47"/>
    <w:rsid w:val="00D75646"/>
    <w:rsid w:val="00D80153"/>
    <w:rsid w:val="00D82894"/>
    <w:rsid w:val="00D82D8D"/>
    <w:rsid w:val="00D83083"/>
    <w:rsid w:val="00D8654C"/>
    <w:rsid w:val="00D90D6E"/>
    <w:rsid w:val="00D911FC"/>
    <w:rsid w:val="00D92A2C"/>
    <w:rsid w:val="00DA316B"/>
    <w:rsid w:val="00DA3799"/>
    <w:rsid w:val="00DA3D22"/>
    <w:rsid w:val="00DA5E42"/>
    <w:rsid w:val="00DB2608"/>
    <w:rsid w:val="00DB47EB"/>
    <w:rsid w:val="00DB4F1C"/>
    <w:rsid w:val="00DB510D"/>
    <w:rsid w:val="00DB60C2"/>
    <w:rsid w:val="00DB61C5"/>
    <w:rsid w:val="00DC1F86"/>
    <w:rsid w:val="00DC2D75"/>
    <w:rsid w:val="00DC5126"/>
    <w:rsid w:val="00DD29B4"/>
    <w:rsid w:val="00DD4E06"/>
    <w:rsid w:val="00DE3203"/>
    <w:rsid w:val="00DE3BD5"/>
    <w:rsid w:val="00DF253F"/>
    <w:rsid w:val="00DF4966"/>
    <w:rsid w:val="00DF5BB5"/>
    <w:rsid w:val="00DF699E"/>
    <w:rsid w:val="00E01D6B"/>
    <w:rsid w:val="00E03AE8"/>
    <w:rsid w:val="00E04055"/>
    <w:rsid w:val="00E05A25"/>
    <w:rsid w:val="00E06663"/>
    <w:rsid w:val="00E11F8D"/>
    <w:rsid w:val="00E1303B"/>
    <w:rsid w:val="00E13239"/>
    <w:rsid w:val="00E20203"/>
    <w:rsid w:val="00E21387"/>
    <w:rsid w:val="00E24237"/>
    <w:rsid w:val="00E3135D"/>
    <w:rsid w:val="00E432B9"/>
    <w:rsid w:val="00E4445E"/>
    <w:rsid w:val="00E509C3"/>
    <w:rsid w:val="00E56385"/>
    <w:rsid w:val="00E56D42"/>
    <w:rsid w:val="00E573CF"/>
    <w:rsid w:val="00E5769B"/>
    <w:rsid w:val="00E61A0D"/>
    <w:rsid w:val="00E66776"/>
    <w:rsid w:val="00E668A2"/>
    <w:rsid w:val="00E7110D"/>
    <w:rsid w:val="00E77544"/>
    <w:rsid w:val="00E86461"/>
    <w:rsid w:val="00E866E4"/>
    <w:rsid w:val="00E87300"/>
    <w:rsid w:val="00E9492B"/>
    <w:rsid w:val="00EA331E"/>
    <w:rsid w:val="00EA512A"/>
    <w:rsid w:val="00EB2139"/>
    <w:rsid w:val="00EB25B2"/>
    <w:rsid w:val="00EB325C"/>
    <w:rsid w:val="00EC217C"/>
    <w:rsid w:val="00EC2B6C"/>
    <w:rsid w:val="00EC4C69"/>
    <w:rsid w:val="00EC5D5C"/>
    <w:rsid w:val="00ED01C4"/>
    <w:rsid w:val="00ED49ED"/>
    <w:rsid w:val="00ED5BB4"/>
    <w:rsid w:val="00EE18B5"/>
    <w:rsid w:val="00EE2C6A"/>
    <w:rsid w:val="00EE435F"/>
    <w:rsid w:val="00EE628B"/>
    <w:rsid w:val="00EF1588"/>
    <w:rsid w:val="00EF1C70"/>
    <w:rsid w:val="00EF5BE9"/>
    <w:rsid w:val="00EF72FC"/>
    <w:rsid w:val="00F01F21"/>
    <w:rsid w:val="00F0306D"/>
    <w:rsid w:val="00F10F06"/>
    <w:rsid w:val="00F156F1"/>
    <w:rsid w:val="00F172A2"/>
    <w:rsid w:val="00F17455"/>
    <w:rsid w:val="00F175BF"/>
    <w:rsid w:val="00F2026F"/>
    <w:rsid w:val="00F23212"/>
    <w:rsid w:val="00F23516"/>
    <w:rsid w:val="00F2464B"/>
    <w:rsid w:val="00F27373"/>
    <w:rsid w:val="00F33AE2"/>
    <w:rsid w:val="00F34D3E"/>
    <w:rsid w:val="00F40F6D"/>
    <w:rsid w:val="00F452E1"/>
    <w:rsid w:val="00F47475"/>
    <w:rsid w:val="00F50453"/>
    <w:rsid w:val="00F505E9"/>
    <w:rsid w:val="00F506F6"/>
    <w:rsid w:val="00F52F54"/>
    <w:rsid w:val="00F54950"/>
    <w:rsid w:val="00F554AD"/>
    <w:rsid w:val="00F55D85"/>
    <w:rsid w:val="00F560F7"/>
    <w:rsid w:val="00F700E2"/>
    <w:rsid w:val="00F71A9F"/>
    <w:rsid w:val="00F71D11"/>
    <w:rsid w:val="00F75428"/>
    <w:rsid w:val="00F76D1B"/>
    <w:rsid w:val="00F822D6"/>
    <w:rsid w:val="00F82706"/>
    <w:rsid w:val="00F83C56"/>
    <w:rsid w:val="00F83F31"/>
    <w:rsid w:val="00F84F81"/>
    <w:rsid w:val="00F903FA"/>
    <w:rsid w:val="00F94012"/>
    <w:rsid w:val="00FA0E45"/>
    <w:rsid w:val="00FA126F"/>
    <w:rsid w:val="00FA2C9E"/>
    <w:rsid w:val="00FB1A19"/>
    <w:rsid w:val="00FC1E8F"/>
    <w:rsid w:val="00FD14DC"/>
    <w:rsid w:val="00FD5DC5"/>
    <w:rsid w:val="00FF30AE"/>
    <w:rsid w:val="00FF3443"/>
    <w:rsid w:val="00FF4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D1"/>
    <w:pPr>
      <w:spacing w:after="0" w:line="240" w:lineRule="auto"/>
    </w:pPr>
    <w:rPr>
      <w:rFonts w:ascii="Mangal" w:eastAsiaTheme="minorEastAsia" w:hAnsi="Mangal" w:cs="Madan2"/>
      <w:sz w:val="16"/>
      <w:szCs w:val="16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D643E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D1"/>
    <w:pPr>
      <w:numPr>
        <w:numId w:val="1"/>
      </w:numPr>
      <w:contextualSpacing/>
    </w:pPr>
    <w:rPr>
      <w:rFonts w:cstheme="minorBidi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1ABD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D643E"/>
    <w:rPr>
      <w:rFonts w:ascii="Arial" w:eastAsia="SimSun" w:hAnsi="Arial" w:cs="Arial"/>
      <w:b/>
      <w:bCs/>
      <w:kern w:val="32"/>
      <w:sz w:val="32"/>
      <w:szCs w:val="32"/>
      <w:u w:val="single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BD643E"/>
    <w:rPr>
      <w:rFonts w:asciiTheme="minorHAnsi" w:eastAsiaTheme="minorHAnsi" w:hAnsiTheme="minorHAnsi" w:cstheme="minorBidi"/>
      <w:sz w:val="20"/>
      <w:szCs w:val="18"/>
      <w:lang w:bidi="ne-N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43E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D643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43E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3E"/>
    <w:rPr>
      <w:rFonts w:ascii="Tahoma" w:eastAsiaTheme="minorEastAsi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D643E"/>
    <w:pPr>
      <w:spacing w:after="0" w:line="240" w:lineRule="auto"/>
    </w:pPr>
    <w:rPr>
      <w:rFonts w:ascii="Mangal" w:eastAsiaTheme="minorEastAsia" w:hAnsi="Mangal" w:cs="Madan2"/>
      <w:sz w:val="16"/>
      <w:szCs w:val="16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4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4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D643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64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643E"/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odyText2">
    <w:name w:val="Body Text 2"/>
    <w:basedOn w:val="Normal"/>
    <w:link w:val="BodyText2Char"/>
    <w:uiPriority w:val="99"/>
    <w:unhideWhenUsed/>
    <w:rsid w:val="00BD643E"/>
    <w:pPr>
      <w:spacing w:after="120" w:line="480" w:lineRule="auto"/>
      <w:jc w:val="both"/>
    </w:pPr>
    <w:rPr>
      <w:rFonts w:asciiTheme="minorHAnsi" w:eastAsiaTheme="minorHAnsi" w:hAnsiTheme="minorHAnsi" w:cstheme="minorBidi"/>
      <w:sz w:val="22"/>
      <w:szCs w:val="20"/>
      <w:lang w:bidi="sa-IN"/>
    </w:rPr>
  </w:style>
  <w:style w:type="character" w:customStyle="1" w:styleId="BodyText2Char">
    <w:name w:val="Body Text 2 Char"/>
    <w:basedOn w:val="DefaultParagraphFont"/>
    <w:link w:val="BodyText2"/>
    <w:uiPriority w:val="99"/>
    <w:rsid w:val="00BD643E"/>
    <w:rPr>
      <w:lang w:bidi="sa-IN"/>
    </w:rPr>
  </w:style>
  <w:style w:type="numbering" w:customStyle="1" w:styleId="NoList1">
    <w:name w:val="No List1"/>
    <w:next w:val="NoList"/>
    <w:uiPriority w:val="99"/>
    <w:semiHidden/>
    <w:unhideWhenUsed/>
    <w:rsid w:val="00BD643E"/>
  </w:style>
  <w:style w:type="character" w:styleId="FollowedHyperlink">
    <w:name w:val="FollowedHyperlink"/>
    <w:basedOn w:val="DefaultParagraphFont"/>
    <w:uiPriority w:val="99"/>
    <w:semiHidden/>
    <w:unhideWhenUsed/>
    <w:rsid w:val="00BD643E"/>
    <w:rPr>
      <w:color w:val="800080"/>
      <w:u w:val="single"/>
    </w:rPr>
  </w:style>
  <w:style w:type="paragraph" w:customStyle="1" w:styleId="xl65">
    <w:name w:val="xl65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6">
    <w:name w:val="xl6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7">
    <w:name w:val="xl67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8">
    <w:name w:val="xl6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9">
    <w:name w:val="xl6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Default">
    <w:name w:val="Default"/>
    <w:rsid w:val="00BD643E"/>
    <w:pPr>
      <w:autoSpaceDE w:val="0"/>
      <w:autoSpaceDN w:val="0"/>
      <w:adjustRightInd w:val="0"/>
      <w:spacing w:after="0" w:line="240" w:lineRule="auto"/>
    </w:pPr>
    <w:rPr>
      <w:rFonts w:ascii="Preeti" w:eastAsia="SimSun" w:hAnsi="Preeti" w:cs="Preeti"/>
      <w:color w:val="000000"/>
      <w:sz w:val="24"/>
      <w:szCs w:val="24"/>
      <w:lang w:eastAsia="zh-CN" w:bidi="ar-SA"/>
    </w:rPr>
  </w:style>
  <w:style w:type="paragraph" w:customStyle="1" w:styleId="H">
    <w:name w:val="H"/>
    <w:basedOn w:val="Normal"/>
    <w:rsid w:val="00BD643E"/>
    <w:pPr>
      <w:spacing w:after="400"/>
      <w:jc w:val="center"/>
    </w:pPr>
    <w:rPr>
      <w:rFonts w:ascii="Preeti" w:eastAsia="Times New Roman" w:hAnsi="Preeti" w:cs="Times New Roman"/>
      <w:b/>
      <w:sz w:val="36"/>
      <w:szCs w:val="24"/>
    </w:rPr>
  </w:style>
  <w:style w:type="paragraph" w:styleId="BlockText">
    <w:name w:val="Block Text"/>
    <w:basedOn w:val="Normal"/>
    <w:uiPriority w:val="99"/>
    <w:unhideWhenUsed/>
    <w:rsid w:val="00BD643E"/>
    <w:pPr>
      <w:tabs>
        <w:tab w:val="left" w:pos="456"/>
      </w:tabs>
      <w:spacing w:beforeLines="60" w:after="60"/>
      <w:ind w:left="456" w:right="180" w:hanging="426"/>
      <w:jc w:val="both"/>
    </w:pPr>
    <w:rPr>
      <w:rFonts w:ascii="Preeti" w:eastAsia="Times New Roman" w:hAnsi="Preeti" w:cs="Mangal"/>
      <w:sz w:val="28"/>
      <w:szCs w:val="28"/>
      <w:lang w:bidi="ne-NP"/>
    </w:rPr>
  </w:style>
  <w:style w:type="paragraph" w:customStyle="1" w:styleId="HeaderFooter">
    <w:name w:val="Header &amp; Footer"/>
    <w:rsid w:val="00BD643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font5">
    <w:name w:val="font5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font6">
    <w:name w:val="font6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font7">
    <w:name w:val="font7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0"/>
      <w:szCs w:val="20"/>
      <w:lang w:bidi="ne-NP"/>
    </w:rPr>
  </w:style>
  <w:style w:type="paragraph" w:customStyle="1" w:styleId="font8">
    <w:name w:val="font8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i/>
      <w:iCs/>
      <w:sz w:val="20"/>
      <w:szCs w:val="20"/>
      <w:lang w:bidi="ne-NP"/>
    </w:rPr>
  </w:style>
  <w:style w:type="paragraph" w:customStyle="1" w:styleId="font9">
    <w:name w:val="font9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font10">
    <w:name w:val="font10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color w:val="00B050"/>
      <w:sz w:val="20"/>
      <w:szCs w:val="20"/>
      <w:lang w:bidi="ne-NP"/>
    </w:rPr>
  </w:style>
  <w:style w:type="paragraph" w:customStyle="1" w:styleId="font11">
    <w:name w:val="font11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lang w:bidi="ne-NP"/>
    </w:rPr>
  </w:style>
  <w:style w:type="paragraph" w:customStyle="1" w:styleId="font12">
    <w:name w:val="font12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u w:val="single"/>
      <w:lang w:bidi="ne-NP"/>
    </w:rPr>
  </w:style>
  <w:style w:type="paragraph" w:customStyle="1" w:styleId="font13">
    <w:name w:val="font13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b/>
      <w:bCs/>
      <w:sz w:val="20"/>
      <w:szCs w:val="20"/>
      <w:lang w:bidi="ne-NP"/>
    </w:rPr>
  </w:style>
  <w:style w:type="paragraph" w:customStyle="1" w:styleId="font14">
    <w:name w:val="font14"/>
    <w:basedOn w:val="Normal"/>
    <w:rsid w:val="00BD643E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bidi="ne-NP"/>
    </w:rPr>
  </w:style>
  <w:style w:type="paragraph" w:customStyle="1" w:styleId="xl63">
    <w:name w:val="xl6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64">
    <w:name w:val="xl6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0">
    <w:name w:val="xl70"/>
    <w:basedOn w:val="Normal"/>
    <w:rsid w:val="00BD643E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1">
    <w:name w:val="xl71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2">
    <w:name w:val="xl7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3">
    <w:name w:val="xl73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4">
    <w:name w:val="xl7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75">
    <w:name w:val="xl75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6">
    <w:name w:val="xl7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7">
    <w:name w:val="xl77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8">
    <w:name w:val="xl7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9">
    <w:name w:val="xl7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0">
    <w:name w:val="xl8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81">
    <w:name w:val="xl81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2">
    <w:name w:val="xl8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3">
    <w:name w:val="xl83"/>
    <w:basedOn w:val="Normal"/>
    <w:rsid w:val="00BD643E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84">
    <w:name w:val="xl8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u w:val="single"/>
      <w:lang w:bidi="ne-NP"/>
    </w:rPr>
  </w:style>
  <w:style w:type="paragraph" w:customStyle="1" w:styleId="xl85">
    <w:name w:val="xl85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86">
    <w:name w:val="xl8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7">
    <w:name w:val="xl87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8">
    <w:name w:val="xl8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9">
    <w:name w:val="xl89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0">
    <w:name w:val="xl9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1">
    <w:name w:val="xl91"/>
    <w:basedOn w:val="Normal"/>
    <w:rsid w:val="00BD643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2">
    <w:name w:val="xl92"/>
    <w:basedOn w:val="Normal"/>
    <w:rsid w:val="00BD643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3">
    <w:name w:val="xl93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4">
    <w:name w:val="xl94"/>
    <w:basedOn w:val="Normal"/>
    <w:rsid w:val="00BD643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5">
    <w:name w:val="xl95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6">
    <w:name w:val="xl96"/>
    <w:basedOn w:val="Normal"/>
    <w:rsid w:val="00BD643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7">
    <w:name w:val="xl97"/>
    <w:basedOn w:val="Normal"/>
    <w:rsid w:val="00BD643E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8">
    <w:name w:val="xl98"/>
    <w:basedOn w:val="Normal"/>
    <w:rsid w:val="00BD643E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9">
    <w:name w:val="xl99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0">
    <w:name w:val="xl100"/>
    <w:basedOn w:val="Normal"/>
    <w:rsid w:val="00BD643E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1">
    <w:name w:val="xl101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2">
    <w:name w:val="xl102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3">
    <w:name w:val="xl10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104">
    <w:name w:val="xl10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5">
    <w:name w:val="xl105"/>
    <w:basedOn w:val="Normal"/>
    <w:rsid w:val="00BD643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6">
    <w:name w:val="xl106"/>
    <w:basedOn w:val="Normal"/>
    <w:rsid w:val="00BD643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107">
    <w:name w:val="xl107"/>
    <w:basedOn w:val="Normal"/>
    <w:rsid w:val="00BD643E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8">
    <w:name w:val="xl10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9">
    <w:name w:val="xl10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10">
    <w:name w:val="xl11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11">
    <w:name w:val="xl111"/>
    <w:basedOn w:val="Normal"/>
    <w:rsid w:val="00BD643E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12">
    <w:name w:val="xl11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3">
    <w:name w:val="xl11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4">
    <w:name w:val="xl114"/>
    <w:basedOn w:val="Normal"/>
    <w:rsid w:val="00BD643E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5">
    <w:name w:val="xl115"/>
    <w:basedOn w:val="Normal"/>
    <w:rsid w:val="00BD64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6">
    <w:name w:val="xl11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7">
    <w:name w:val="xl117"/>
    <w:basedOn w:val="Normal"/>
    <w:rsid w:val="00BD64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8">
    <w:name w:val="xl118"/>
    <w:basedOn w:val="Normal"/>
    <w:rsid w:val="00BD64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9">
    <w:name w:val="xl119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0">
    <w:name w:val="xl120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1">
    <w:name w:val="xl121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2">
    <w:name w:val="xl122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3">
    <w:name w:val="xl123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4">
    <w:name w:val="xl124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5">
    <w:name w:val="xl125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6">
    <w:name w:val="xl12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7">
    <w:name w:val="xl127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8">
    <w:name w:val="xl128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9">
    <w:name w:val="xl129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0">
    <w:name w:val="xl130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32"/>
      <w:szCs w:val="32"/>
      <w:lang w:bidi="ne-NP"/>
    </w:rPr>
  </w:style>
  <w:style w:type="paragraph" w:customStyle="1" w:styleId="font15">
    <w:name w:val="font15"/>
    <w:basedOn w:val="Normal"/>
    <w:rsid w:val="000D15CB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31">
    <w:name w:val="xl13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32">
    <w:name w:val="xl13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3">
    <w:name w:val="xl13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134">
    <w:name w:val="xl13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35">
    <w:name w:val="xl13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6">
    <w:name w:val="xl13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7">
    <w:name w:val="xl13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8">
    <w:name w:val="xl13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color w:val="000000"/>
      <w:sz w:val="20"/>
      <w:szCs w:val="20"/>
      <w:lang w:bidi="ne-NP"/>
    </w:rPr>
  </w:style>
  <w:style w:type="paragraph" w:customStyle="1" w:styleId="xl139">
    <w:name w:val="xl13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0">
    <w:name w:val="xl14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1">
    <w:name w:val="xl14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2">
    <w:name w:val="xl14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3">
    <w:name w:val="xl14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44">
    <w:name w:val="xl14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5">
    <w:name w:val="xl14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6">
    <w:name w:val="xl14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7">
    <w:name w:val="xl14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8">
    <w:name w:val="xl14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9">
    <w:name w:val="xl14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0">
    <w:name w:val="xl15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1">
    <w:name w:val="xl15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2">
    <w:name w:val="xl15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3">
    <w:name w:val="xl15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4">
    <w:name w:val="xl15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5">
    <w:name w:val="xl15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6">
    <w:name w:val="xl15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7">
    <w:name w:val="xl15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8">
    <w:name w:val="xl15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9">
    <w:name w:val="xl15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160">
    <w:name w:val="xl16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1">
    <w:name w:val="xl16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eastAsia="Times New Roman" w:hAnsi="Calibri" w:cs="Calibri"/>
      <w:sz w:val="20"/>
      <w:szCs w:val="20"/>
      <w:lang w:bidi="ne-NP"/>
    </w:rPr>
  </w:style>
  <w:style w:type="paragraph" w:customStyle="1" w:styleId="xl162">
    <w:name w:val="xl16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3">
    <w:name w:val="xl16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4">
    <w:name w:val="xl16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5">
    <w:name w:val="xl16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6">
    <w:name w:val="xl16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7">
    <w:name w:val="xl16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8">
    <w:name w:val="xl16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color w:val="00B0F0"/>
      <w:sz w:val="20"/>
      <w:szCs w:val="20"/>
      <w:lang w:bidi="ne-NP"/>
    </w:rPr>
  </w:style>
  <w:style w:type="paragraph" w:customStyle="1" w:styleId="xl169">
    <w:name w:val="xl16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70">
    <w:name w:val="xl17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71">
    <w:name w:val="xl17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2">
    <w:name w:val="xl17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73">
    <w:name w:val="xl17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74">
    <w:name w:val="xl17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5">
    <w:name w:val="xl17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6">
    <w:name w:val="xl17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7">
    <w:name w:val="xl17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78">
    <w:name w:val="xl17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9">
    <w:name w:val="xl17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0">
    <w:name w:val="xl18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81">
    <w:name w:val="xl18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2">
    <w:name w:val="xl18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3">
    <w:name w:val="xl18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84">
    <w:name w:val="xl18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85">
    <w:name w:val="xl18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6">
    <w:name w:val="xl18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87">
    <w:name w:val="xl18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88">
    <w:name w:val="xl18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9">
    <w:name w:val="xl18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0">
    <w:name w:val="xl190"/>
    <w:basedOn w:val="Normal"/>
    <w:rsid w:val="000D15CB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1">
    <w:name w:val="xl191"/>
    <w:basedOn w:val="Normal"/>
    <w:rsid w:val="000D15CB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2">
    <w:name w:val="xl192"/>
    <w:basedOn w:val="Normal"/>
    <w:rsid w:val="000D15CB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3">
    <w:name w:val="xl193"/>
    <w:basedOn w:val="Normal"/>
    <w:rsid w:val="000D15CB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194">
    <w:name w:val="xl19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95">
    <w:name w:val="xl19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96">
    <w:name w:val="xl19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97">
    <w:name w:val="xl19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98">
    <w:name w:val="xl19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99">
    <w:name w:val="xl19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0">
    <w:name w:val="xl20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1">
    <w:name w:val="xl20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202">
    <w:name w:val="xl20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3">
    <w:name w:val="xl203"/>
    <w:basedOn w:val="Normal"/>
    <w:rsid w:val="000D15CB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8"/>
      <w:szCs w:val="28"/>
      <w:lang w:bidi="ne-NP"/>
    </w:rPr>
  </w:style>
  <w:style w:type="paragraph" w:customStyle="1" w:styleId="xl204">
    <w:name w:val="xl20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05">
    <w:name w:val="xl205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6">
    <w:name w:val="xl206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7">
    <w:name w:val="xl207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8">
    <w:name w:val="xl208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09">
    <w:name w:val="xl209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0">
    <w:name w:val="xl210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1">
    <w:name w:val="xl21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2">
    <w:name w:val="xl21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3">
    <w:name w:val="xl21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4">
    <w:name w:val="xl214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5">
    <w:name w:val="xl215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6">
    <w:name w:val="xl216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7">
    <w:name w:val="xl21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8">
    <w:name w:val="xl218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9">
    <w:name w:val="xl219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20">
    <w:name w:val="xl220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1">
    <w:name w:val="xl221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2">
    <w:name w:val="xl222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3">
    <w:name w:val="xl223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4">
    <w:name w:val="xl224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5">
    <w:name w:val="xl225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6">
    <w:name w:val="xl226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7">
    <w:name w:val="xl227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8">
    <w:name w:val="xl228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9">
    <w:name w:val="xl22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0">
    <w:name w:val="xl23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31">
    <w:name w:val="xl23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2">
    <w:name w:val="xl23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3">
    <w:name w:val="xl23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4">
    <w:name w:val="xl23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5">
    <w:name w:val="xl235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6">
    <w:name w:val="xl236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7">
    <w:name w:val="xl23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8">
    <w:name w:val="xl238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9">
    <w:name w:val="xl239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0">
    <w:name w:val="xl24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241">
    <w:name w:val="xl24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242">
    <w:name w:val="xl24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3">
    <w:name w:val="xl243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4">
    <w:name w:val="xl244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5">
    <w:name w:val="xl24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6">
    <w:name w:val="xl24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7">
    <w:name w:val="xl247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8">
    <w:name w:val="xl248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9">
    <w:name w:val="xl24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250">
    <w:name w:val="xl25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1">
    <w:name w:val="xl25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2">
    <w:name w:val="xl25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3">
    <w:name w:val="xl25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4">
    <w:name w:val="xl254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5">
    <w:name w:val="xl255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6">
    <w:name w:val="xl256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7">
    <w:name w:val="xl25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58">
    <w:name w:val="xl258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9">
    <w:name w:val="xl259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60">
    <w:name w:val="xl260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font16">
    <w:name w:val="font16"/>
    <w:basedOn w:val="Normal"/>
    <w:rsid w:val="00D563AE"/>
    <w:pPr>
      <w:spacing w:before="100" w:beforeAutospacing="1" w:after="100" w:afterAutospacing="1"/>
    </w:pPr>
    <w:rPr>
      <w:rFonts w:ascii="Calibri" w:eastAsia="Times New Roman" w:hAnsi="Calibri" w:cs="Calibri"/>
      <w:sz w:val="21"/>
      <w:szCs w:val="21"/>
      <w:lang w:bidi="ne-NP"/>
    </w:rPr>
  </w:style>
  <w:style w:type="paragraph" w:customStyle="1" w:styleId="font17">
    <w:name w:val="font17"/>
    <w:basedOn w:val="Normal"/>
    <w:rsid w:val="00D563A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i/>
      <w:iCs/>
      <w:sz w:val="21"/>
      <w:szCs w:val="21"/>
      <w:lang w:bidi="ne-NP"/>
    </w:rPr>
  </w:style>
  <w:style w:type="paragraph" w:customStyle="1" w:styleId="font18">
    <w:name w:val="font18"/>
    <w:basedOn w:val="Normal"/>
    <w:rsid w:val="00D563AE"/>
    <w:pPr>
      <w:spacing w:before="100" w:beforeAutospacing="1" w:after="100" w:afterAutospacing="1"/>
    </w:pPr>
    <w:rPr>
      <w:rFonts w:ascii="Calibri" w:eastAsia="Times New Roman" w:hAnsi="Calibri" w:cs="Calibri"/>
      <w:b/>
      <w:bCs/>
      <w:sz w:val="21"/>
      <w:szCs w:val="21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D1"/>
    <w:pPr>
      <w:spacing w:after="0" w:line="240" w:lineRule="auto"/>
    </w:pPr>
    <w:rPr>
      <w:rFonts w:ascii="Mangal" w:eastAsiaTheme="minorEastAsia" w:hAnsi="Mangal" w:cs="Madan2"/>
      <w:sz w:val="16"/>
      <w:szCs w:val="16"/>
      <w:lang w:bidi="ar-SA"/>
    </w:rPr>
  </w:style>
  <w:style w:type="paragraph" w:styleId="Heading1">
    <w:name w:val="heading 1"/>
    <w:basedOn w:val="Normal"/>
    <w:next w:val="Normal"/>
    <w:link w:val="Heading1Char"/>
    <w:qFormat/>
    <w:rsid w:val="00BD643E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D1"/>
    <w:pPr>
      <w:numPr>
        <w:numId w:val="1"/>
      </w:numPr>
      <w:contextualSpacing/>
    </w:pPr>
    <w:rPr>
      <w:rFonts w:cstheme="minorBidi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1ABD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D643E"/>
    <w:rPr>
      <w:rFonts w:ascii="Arial" w:eastAsia="SimSun" w:hAnsi="Arial" w:cs="Arial"/>
      <w:b/>
      <w:bCs/>
      <w:kern w:val="32"/>
      <w:sz w:val="32"/>
      <w:szCs w:val="32"/>
      <w:u w:val="single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BD643E"/>
    <w:rPr>
      <w:rFonts w:asciiTheme="minorHAnsi" w:eastAsiaTheme="minorHAnsi" w:hAnsiTheme="minorHAnsi" w:cstheme="minorBidi"/>
      <w:sz w:val="20"/>
      <w:szCs w:val="18"/>
      <w:lang w:bidi="ne-N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643E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D643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43E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3E"/>
    <w:rPr>
      <w:rFonts w:ascii="Tahoma" w:eastAsiaTheme="minorEastAsi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D643E"/>
    <w:pPr>
      <w:spacing w:after="0" w:line="240" w:lineRule="auto"/>
    </w:pPr>
    <w:rPr>
      <w:rFonts w:ascii="Mangal" w:eastAsiaTheme="minorEastAsia" w:hAnsi="Mangal" w:cs="Madan2"/>
      <w:sz w:val="16"/>
      <w:szCs w:val="16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4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64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D643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64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643E"/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odyText2">
    <w:name w:val="Body Text 2"/>
    <w:basedOn w:val="Normal"/>
    <w:link w:val="BodyText2Char"/>
    <w:uiPriority w:val="99"/>
    <w:unhideWhenUsed/>
    <w:rsid w:val="00BD643E"/>
    <w:pPr>
      <w:spacing w:after="120" w:line="480" w:lineRule="auto"/>
      <w:jc w:val="both"/>
    </w:pPr>
    <w:rPr>
      <w:rFonts w:asciiTheme="minorHAnsi" w:eastAsiaTheme="minorHAnsi" w:hAnsiTheme="minorHAnsi" w:cstheme="minorBidi"/>
      <w:sz w:val="22"/>
      <w:szCs w:val="20"/>
      <w:lang w:bidi="sa-IN"/>
    </w:rPr>
  </w:style>
  <w:style w:type="character" w:customStyle="1" w:styleId="BodyText2Char">
    <w:name w:val="Body Text 2 Char"/>
    <w:basedOn w:val="DefaultParagraphFont"/>
    <w:link w:val="BodyText2"/>
    <w:uiPriority w:val="99"/>
    <w:rsid w:val="00BD643E"/>
    <w:rPr>
      <w:lang w:bidi="sa-IN"/>
    </w:rPr>
  </w:style>
  <w:style w:type="numbering" w:customStyle="1" w:styleId="NoList1">
    <w:name w:val="No List1"/>
    <w:next w:val="NoList"/>
    <w:uiPriority w:val="99"/>
    <w:semiHidden/>
    <w:unhideWhenUsed/>
    <w:rsid w:val="00BD643E"/>
  </w:style>
  <w:style w:type="character" w:styleId="FollowedHyperlink">
    <w:name w:val="FollowedHyperlink"/>
    <w:basedOn w:val="DefaultParagraphFont"/>
    <w:uiPriority w:val="99"/>
    <w:semiHidden/>
    <w:unhideWhenUsed/>
    <w:rsid w:val="00BD643E"/>
    <w:rPr>
      <w:color w:val="800080"/>
      <w:u w:val="single"/>
    </w:rPr>
  </w:style>
  <w:style w:type="paragraph" w:customStyle="1" w:styleId="xl65">
    <w:name w:val="xl65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6">
    <w:name w:val="xl6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7">
    <w:name w:val="xl67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8">
    <w:name w:val="xl6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69">
    <w:name w:val="xl6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Default">
    <w:name w:val="Default"/>
    <w:rsid w:val="00BD643E"/>
    <w:pPr>
      <w:autoSpaceDE w:val="0"/>
      <w:autoSpaceDN w:val="0"/>
      <w:adjustRightInd w:val="0"/>
      <w:spacing w:after="0" w:line="240" w:lineRule="auto"/>
    </w:pPr>
    <w:rPr>
      <w:rFonts w:ascii="Preeti" w:eastAsia="SimSun" w:hAnsi="Preeti" w:cs="Preeti"/>
      <w:color w:val="000000"/>
      <w:sz w:val="24"/>
      <w:szCs w:val="24"/>
      <w:lang w:eastAsia="zh-CN" w:bidi="ar-SA"/>
    </w:rPr>
  </w:style>
  <w:style w:type="paragraph" w:customStyle="1" w:styleId="H">
    <w:name w:val="H"/>
    <w:basedOn w:val="Normal"/>
    <w:rsid w:val="00BD643E"/>
    <w:pPr>
      <w:spacing w:after="400"/>
      <w:jc w:val="center"/>
    </w:pPr>
    <w:rPr>
      <w:rFonts w:ascii="Preeti" w:eastAsia="Times New Roman" w:hAnsi="Preeti" w:cs="Times New Roman"/>
      <w:b/>
      <w:sz w:val="36"/>
      <w:szCs w:val="24"/>
    </w:rPr>
  </w:style>
  <w:style w:type="paragraph" w:styleId="BlockText">
    <w:name w:val="Block Text"/>
    <w:basedOn w:val="Normal"/>
    <w:uiPriority w:val="99"/>
    <w:unhideWhenUsed/>
    <w:rsid w:val="00BD643E"/>
    <w:pPr>
      <w:tabs>
        <w:tab w:val="left" w:pos="456"/>
      </w:tabs>
      <w:spacing w:beforeLines="60" w:after="60"/>
      <w:ind w:left="456" w:right="180" w:hanging="426"/>
      <w:jc w:val="both"/>
    </w:pPr>
    <w:rPr>
      <w:rFonts w:ascii="Preeti" w:eastAsia="Times New Roman" w:hAnsi="Preeti" w:cs="Mangal"/>
      <w:sz w:val="28"/>
      <w:szCs w:val="28"/>
      <w:lang w:bidi="ne-NP"/>
    </w:rPr>
  </w:style>
  <w:style w:type="paragraph" w:customStyle="1" w:styleId="HeaderFooter">
    <w:name w:val="Header &amp; Footer"/>
    <w:rsid w:val="00BD643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font5">
    <w:name w:val="font5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font6">
    <w:name w:val="font6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font7">
    <w:name w:val="font7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0"/>
      <w:szCs w:val="20"/>
      <w:lang w:bidi="ne-NP"/>
    </w:rPr>
  </w:style>
  <w:style w:type="paragraph" w:customStyle="1" w:styleId="font8">
    <w:name w:val="font8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i/>
      <w:iCs/>
      <w:sz w:val="20"/>
      <w:szCs w:val="20"/>
      <w:lang w:bidi="ne-NP"/>
    </w:rPr>
  </w:style>
  <w:style w:type="paragraph" w:customStyle="1" w:styleId="font9">
    <w:name w:val="font9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font10">
    <w:name w:val="font10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color w:val="00B050"/>
      <w:sz w:val="20"/>
      <w:szCs w:val="20"/>
      <w:lang w:bidi="ne-NP"/>
    </w:rPr>
  </w:style>
  <w:style w:type="paragraph" w:customStyle="1" w:styleId="font11">
    <w:name w:val="font11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lang w:bidi="ne-NP"/>
    </w:rPr>
  </w:style>
  <w:style w:type="paragraph" w:customStyle="1" w:styleId="font12">
    <w:name w:val="font12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sz w:val="20"/>
      <w:szCs w:val="20"/>
      <w:u w:val="single"/>
      <w:lang w:bidi="ne-NP"/>
    </w:rPr>
  </w:style>
  <w:style w:type="paragraph" w:customStyle="1" w:styleId="font13">
    <w:name w:val="font13"/>
    <w:basedOn w:val="Normal"/>
    <w:rsid w:val="00BD643E"/>
    <w:pPr>
      <w:spacing w:before="100" w:beforeAutospacing="1" w:after="100" w:afterAutospacing="1"/>
    </w:pPr>
    <w:rPr>
      <w:rFonts w:ascii="Calibri" w:eastAsia="Times New Roman" w:hAnsi="Calibri" w:cs="Calibri"/>
      <w:b/>
      <w:bCs/>
      <w:sz w:val="20"/>
      <w:szCs w:val="20"/>
      <w:lang w:bidi="ne-NP"/>
    </w:rPr>
  </w:style>
  <w:style w:type="paragraph" w:customStyle="1" w:styleId="font14">
    <w:name w:val="font14"/>
    <w:basedOn w:val="Normal"/>
    <w:rsid w:val="00BD643E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bidi="ne-NP"/>
    </w:rPr>
  </w:style>
  <w:style w:type="paragraph" w:customStyle="1" w:styleId="xl63">
    <w:name w:val="xl6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64">
    <w:name w:val="xl6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0">
    <w:name w:val="xl70"/>
    <w:basedOn w:val="Normal"/>
    <w:rsid w:val="00BD643E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1">
    <w:name w:val="xl71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2">
    <w:name w:val="xl7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3">
    <w:name w:val="xl73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4">
    <w:name w:val="xl7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75">
    <w:name w:val="xl75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6">
    <w:name w:val="xl7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7">
    <w:name w:val="xl77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78">
    <w:name w:val="xl7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79">
    <w:name w:val="xl7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0">
    <w:name w:val="xl8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81">
    <w:name w:val="xl81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2">
    <w:name w:val="xl8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3">
    <w:name w:val="xl83"/>
    <w:basedOn w:val="Normal"/>
    <w:rsid w:val="00BD643E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84">
    <w:name w:val="xl8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u w:val="single"/>
      <w:lang w:bidi="ne-NP"/>
    </w:rPr>
  </w:style>
  <w:style w:type="paragraph" w:customStyle="1" w:styleId="xl85">
    <w:name w:val="xl85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86">
    <w:name w:val="xl8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7">
    <w:name w:val="xl87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8">
    <w:name w:val="xl8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89">
    <w:name w:val="xl89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0">
    <w:name w:val="xl9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1">
    <w:name w:val="xl91"/>
    <w:basedOn w:val="Normal"/>
    <w:rsid w:val="00BD643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2">
    <w:name w:val="xl92"/>
    <w:basedOn w:val="Normal"/>
    <w:rsid w:val="00BD643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3">
    <w:name w:val="xl93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4">
    <w:name w:val="xl94"/>
    <w:basedOn w:val="Normal"/>
    <w:rsid w:val="00BD643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5">
    <w:name w:val="xl95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6">
    <w:name w:val="xl96"/>
    <w:basedOn w:val="Normal"/>
    <w:rsid w:val="00BD643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7">
    <w:name w:val="xl97"/>
    <w:basedOn w:val="Normal"/>
    <w:rsid w:val="00BD643E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8">
    <w:name w:val="xl98"/>
    <w:basedOn w:val="Normal"/>
    <w:rsid w:val="00BD643E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99">
    <w:name w:val="xl99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0">
    <w:name w:val="xl100"/>
    <w:basedOn w:val="Normal"/>
    <w:rsid w:val="00BD643E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1">
    <w:name w:val="xl101"/>
    <w:basedOn w:val="Normal"/>
    <w:rsid w:val="00BD643E"/>
    <w:pPr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2">
    <w:name w:val="xl102"/>
    <w:basedOn w:val="Normal"/>
    <w:rsid w:val="00BD643E"/>
    <w:pPr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3">
    <w:name w:val="xl10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104">
    <w:name w:val="xl104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5">
    <w:name w:val="xl105"/>
    <w:basedOn w:val="Normal"/>
    <w:rsid w:val="00BD643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6">
    <w:name w:val="xl106"/>
    <w:basedOn w:val="Normal"/>
    <w:rsid w:val="00BD643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107">
    <w:name w:val="xl107"/>
    <w:basedOn w:val="Normal"/>
    <w:rsid w:val="00BD643E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8">
    <w:name w:val="xl108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09">
    <w:name w:val="xl109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10">
    <w:name w:val="xl110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11">
    <w:name w:val="xl111"/>
    <w:basedOn w:val="Normal"/>
    <w:rsid w:val="00BD643E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12">
    <w:name w:val="xl112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3">
    <w:name w:val="xl113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4">
    <w:name w:val="xl114"/>
    <w:basedOn w:val="Normal"/>
    <w:rsid w:val="00BD643E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5">
    <w:name w:val="xl115"/>
    <w:basedOn w:val="Normal"/>
    <w:rsid w:val="00BD64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6">
    <w:name w:val="xl11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7">
    <w:name w:val="xl117"/>
    <w:basedOn w:val="Normal"/>
    <w:rsid w:val="00BD64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8">
    <w:name w:val="xl118"/>
    <w:basedOn w:val="Normal"/>
    <w:rsid w:val="00BD64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19">
    <w:name w:val="xl119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0">
    <w:name w:val="xl120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1">
    <w:name w:val="xl121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2">
    <w:name w:val="xl122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3">
    <w:name w:val="xl123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4">
    <w:name w:val="xl124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5">
    <w:name w:val="xl125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6">
    <w:name w:val="xl126"/>
    <w:basedOn w:val="Normal"/>
    <w:rsid w:val="00BD64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7">
    <w:name w:val="xl127"/>
    <w:basedOn w:val="Normal"/>
    <w:rsid w:val="00BD643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8">
    <w:name w:val="xl128"/>
    <w:basedOn w:val="Normal"/>
    <w:rsid w:val="00BD64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29">
    <w:name w:val="xl129"/>
    <w:basedOn w:val="Normal"/>
    <w:rsid w:val="00BD643E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0">
    <w:name w:val="xl130"/>
    <w:basedOn w:val="Normal"/>
    <w:rsid w:val="00BD643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32"/>
      <w:szCs w:val="32"/>
      <w:lang w:bidi="ne-NP"/>
    </w:rPr>
  </w:style>
  <w:style w:type="paragraph" w:customStyle="1" w:styleId="font15">
    <w:name w:val="font15"/>
    <w:basedOn w:val="Normal"/>
    <w:rsid w:val="000D15CB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31">
    <w:name w:val="xl13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32">
    <w:name w:val="xl13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3">
    <w:name w:val="xl13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134">
    <w:name w:val="xl13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35">
    <w:name w:val="xl13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6">
    <w:name w:val="xl13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7">
    <w:name w:val="xl13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38">
    <w:name w:val="xl13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color w:val="000000"/>
      <w:sz w:val="20"/>
      <w:szCs w:val="20"/>
      <w:lang w:bidi="ne-NP"/>
    </w:rPr>
  </w:style>
  <w:style w:type="paragraph" w:customStyle="1" w:styleId="xl139">
    <w:name w:val="xl13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0">
    <w:name w:val="xl14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1">
    <w:name w:val="xl14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2">
    <w:name w:val="xl14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3">
    <w:name w:val="xl14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44">
    <w:name w:val="xl14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5">
    <w:name w:val="xl14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6">
    <w:name w:val="xl14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7">
    <w:name w:val="xl14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48">
    <w:name w:val="xl14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49">
    <w:name w:val="xl14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0">
    <w:name w:val="xl15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1">
    <w:name w:val="xl15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2">
    <w:name w:val="xl15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3">
    <w:name w:val="xl15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4">
    <w:name w:val="xl15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55">
    <w:name w:val="xl15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6">
    <w:name w:val="xl15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7">
    <w:name w:val="xl15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8">
    <w:name w:val="xl15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59">
    <w:name w:val="xl15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160">
    <w:name w:val="xl16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1">
    <w:name w:val="xl16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eastAsia="Times New Roman" w:hAnsi="Calibri" w:cs="Calibri"/>
      <w:sz w:val="20"/>
      <w:szCs w:val="20"/>
      <w:lang w:bidi="ne-NP"/>
    </w:rPr>
  </w:style>
  <w:style w:type="paragraph" w:customStyle="1" w:styleId="xl162">
    <w:name w:val="xl16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3">
    <w:name w:val="xl16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4">
    <w:name w:val="xl16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5">
    <w:name w:val="xl16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66">
    <w:name w:val="xl16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7">
    <w:name w:val="xl16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68">
    <w:name w:val="xl16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color w:val="00B0F0"/>
      <w:sz w:val="20"/>
      <w:szCs w:val="20"/>
      <w:lang w:bidi="ne-NP"/>
    </w:rPr>
  </w:style>
  <w:style w:type="paragraph" w:customStyle="1" w:styleId="xl169">
    <w:name w:val="xl16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70">
    <w:name w:val="xl17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71">
    <w:name w:val="xl17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2">
    <w:name w:val="xl17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73">
    <w:name w:val="xl17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74">
    <w:name w:val="xl17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5">
    <w:name w:val="xl17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6">
    <w:name w:val="xl17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7">
    <w:name w:val="xl17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78">
    <w:name w:val="xl17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79">
    <w:name w:val="xl17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0">
    <w:name w:val="xl18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81">
    <w:name w:val="xl18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2">
    <w:name w:val="xl18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3">
    <w:name w:val="xl183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84">
    <w:name w:val="xl18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85">
    <w:name w:val="xl18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6">
    <w:name w:val="xl18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4"/>
      <w:szCs w:val="24"/>
      <w:lang w:bidi="ne-NP"/>
    </w:rPr>
  </w:style>
  <w:style w:type="paragraph" w:customStyle="1" w:styleId="xl187">
    <w:name w:val="xl18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88">
    <w:name w:val="xl18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89">
    <w:name w:val="xl18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0">
    <w:name w:val="xl190"/>
    <w:basedOn w:val="Normal"/>
    <w:rsid w:val="000D15CB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1">
    <w:name w:val="xl191"/>
    <w:basedOn w:val="Normal"/>
    <w:rsid w:val="000D15CB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2">
    <w:name w:val="xl192"/>
    <w:basedOn w:val="Normal"/>
    <w:rsid w:val="000D15CB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xl193">
    <w:name w:val="xl193"/>
    <w:basedOn w:val="Normal"/>
    <w:rsid w:val="000D15CB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194">
    <w:name w:val="xl19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95">
    <w:name w:val="xl19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196">
    <w:name w:val="xl19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97">
    <w:name w:val="xl19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198">
    <w:name w:val="xl198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199">
    <w:name w:val="xl19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0">
    <w:name w:val="xl20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1">
    <w:name w:val="xl20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top"/>
    </w:pPr>
    <w:rPr>
      <w:rFonts w:ascii="Times New Roman" w:eastAsia="Times New Roman" w:hAnsi="Times New Roman" w:cs="Kalimati"/>
      <w:color w:val="FF0000"/>
      <w:sz w:val="20"/>
      <w:szCs w:val="20"/>
      <w:lang w:bidi="ne-NP"/>
    </w:rPr>
  </w:style>
  <w:style w:type="paragraph" w:customStyle="1" w:styleId="xl202">
    <w:name w:val="xl20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3">
    <w:name w:val="xl203"/>
    <w:basedOn w:val="Normal"/>
    <w:rsid w:val="000D15CB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8"/>
      <w:szCs w:val="28"/>
      <w:lang w:bidi="ne-NP"/>
    </w:rPr>
  </w:style>
  <w:style w:type="paragraph" w:customStyle="1" w:styleId="xl204">
    <w:name w:val="xl20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05">
    <w:name w:val="xl205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6">
    <w:name w:val="xl206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7">
    <w:name w:val="xl207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08">
    <w:name w:val="xl208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09">
    <w:name w:val="xl209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0">
    <w:name w:val="xl210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1">
    <w:name w:val="xl21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2">
    <w:name w:val="xl21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3">
    <w:name w:val="xl21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4">
    <w:name w:val="xl214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5">
    <w:name w:val="xl215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6">
    <w:name w:val="xl216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7">
    <w:name w:val="xl21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8">
    <w:name w:val="xl218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19">
    <w:name w:val="xl219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20">
    <w:name w:val="xl220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1">
    <w:name w:val="xl221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2">
    <w:name w:val="xl222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3">
    <w:name w:val="xl223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4">
    <w:name w:val="xl224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5">
    <w:name w:val="xl225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6">
    <w:name w:val="xl226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7">
    <w:name w:val="xl227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8">
    <w:name w:val="xl228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29">
    <w:name w:val="xl22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0">
    <w:name w:val="xl23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b/>
      <w:bCs/>
      <w:sz w:val="20"/>
      <w:szCs w:val="20"/>
      <w:lang w:bidi="ne-NP"/>
    </w:rPr>
  </w:style>
  <w:style w:type="paragraph" w:customStyle="1" w:styleId="xl231">
    <w:name w:val="xl23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2">
    <w:name w:val="xl23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3">
    <w:name w:val="xl23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4">
    <w:name w:val="xl234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5">
    <w:name w:val="xl235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6">
    <w:name w:val="xl236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7">
    <w:name w:val="xl23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8">
    <w:name w:val="xl238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39">
    <w:name w:val="xl239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0">
    <w:name w:val="xl24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bidi="ne-NP"/>
    </w:rPr>
  </w:style>
  <w:style w:type="paragraph" w:customStyle="1" w:styleId="xl241">
    <w:name w:val="xl241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242">
    <w:name w:val="xl242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3">
    <w:name w:val="xl243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4">
    <w:name w:val="xl244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45">
    <w:name w:val="xl245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6">
    <w:name w:val="xl246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7">
    <w:name w:val="xl247"/>
    <w:basedOn w:val="Normal"/>
    <w:rsid w:val="000D15C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8">
    <w:name w:val="xl248"/>
    <w:basedOn w:val="Normal"/>
    <w:rsid w:val="000D15C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49">
    <w:name w:val="xl249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4"/>
      <w:szCs w:val="24"/>
      <w:lang w:bidi="ne-NP"/>
    </w:rPr>
  </w:style>
  <w:style w:type="paragraph" w:customStyle="1" w:styleId="xl250">
    <w:name w:val="xl250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1">
    <w:name w:val="xl251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2">
    <w:name w:val="xl252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3">
    <w:name w:val="xl253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4">
    <w:name w:val="xl254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5">
    <w:name w:val="xl255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6">
    <w:name w:val="xl256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7">
    <w:name w:val="xl257"/>
    <w:basedOn w:val="Normal"/>
    <w:rsid w:val="000D15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customStyle="1" w:styleId="xl258">
    <w:name w:val="xl258"/>
    <w:basedOn w:val="Normal"/>
    <w:rsid w:val="000D15C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59">
    <w:name w:val="xl259"/>
    <w:basedOn w:val="Normal"/>
    <w:rsid w:val="000D15CB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xl260">
    <w:name w:val="xl260"/>
    <w:basedOn w:val="Normal"/>
    <w:rsid w:val="000D15C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Kalimati"/>
      <w:sz w:val="20"/>
      <w:szCs w:val="20"/>
      <w:lang w:bidi="ne-NP"/>
    </w:rPr>
  </w:style>
  <w:style w:type="paragraph" w:customStyle="1" w:styleId="font16">
    <w:name w:val="font16"/>
    <w:basedOn w:val="Normal"/>
    <w:rsid w:val="00D563AE"/>
    <w:pPr>
      <w:spacing w:before="100" w:beforeAutospacing="1" w:after="100" w:afterAutospacing="1"/>
    </w:pPr>
    <w:rPr>
      <w:rFonts w:ascii="Calibri" w:eastAsia="Times New Roman" w:hAnsi="Calibri" w:cs="Calibri"/>
      <w:sz w:val="21"/>
      <w:szCs w:val="21"/>
      <w:lang w:bidi="ne-NP"/>
    </w:rPr>
  </w:style>
  <w:style w:type="paragraph" w:customStyle="1" w:styleId="font17">
    <w:name w:val="font17"/>
    <w:basedOn w:val="Normal"/>
    <w:rsid w:val="00D563AE"/>
    <w:pPr>
      <w:spacing w:before="100" w:beforeAutospacing="1" w:after="100" w:afterAutospacing="1"/>
    </w:pPr>
    <w:rPr>
      <w:rFonts w:ascii="Times New Roman" w:eastAsia="Times New Roman" w:hAnsi="Times New Roman" w:cs="Kalimati"/>
      <w:b/>
      <w:bCs/>
      <w:i/>
      <w:iCs/>
      <w:sz w:val="21"/>
      <w:szCs w:val="21"/>
      <w:lang w:bidi="ne-NP"/>
    </w:rPr>
  </w:style>
  <w:style w:type="paragraph" w:customStyle="1" w:styleId="font18">
    <w:name w:val="font18"/>
    <w:basedOn w:val="Normal"/>
    <w:rsid w:val="00D563AE"/>
    <w:pPr>
      <w:spacing w:before="100" w:beforeAutospacing="1" w:after="100" w:afterAutospacing="1"/>
    </w:pPr>
    <w:rPr>
      <w:rFonts w:ascii="Calibri" w:eastAsia="Times New Roman" w:hAnsi="Calibri" w:cs="Calibri"/>
      <w:b/>
      <w:bCs/>
      <w:sz w:val="21"/>
      <w:szCs w:val="21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44502-3E36-4C60-AFD5-7EED6F7B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107</Pages>
  <Words>27207</Words>
  <Characters>155081</Characters>
  <Application>Microsoft Office Word</Application>
  <DocSecurity>0</DocSecurity>
  <Lines>1292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hp2</cp:lastModifiedBy>
  <cp:revision>322</cp:revision>
  <cp:lastPrinted>2017-02-03T05:33:00Z</cp:lastPrinted>
  <dcterms:created xsi:type="dcterms:W3CDTF">2017-01-03T07:43:00Z</dcterms:created>
  <dcterms:modified xsi:type="dcterms:W3CDTF">2017-03-16T05:00:00Z</dcterms:modified>
</cp:coreProperties>
</file>