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79FA" w14:textId="77777777" w:rsidR="00F77DD7" w:rsidRPr="00F77DD7" w:rsidRDefault="00F77DD7" w:rsidP="00F77DD7">
      <w:pPr>
        <w:spacing w:after="6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6"/>
          <w:szCs w:val="26"/>
          <w:lang w:eastAsia="ru-RU"/>
          <w14:ligatures w14:val="none"/>
        </w:rPr>
        <w:t>УГОДА ПРО НЕРОЗГОЛОШЕННЯ КОНФІДЕНЦІЙНОЇ ІНФОРМАЦІЇ</w:t>
      </w:r>
    </w:p>
    <w:p w14:paraId="0558401E" w14:textId="77777777" w:rsidR="00F77DD7" w:rsidRPr="00F77DD7" w:rsidRDefault="00F77DD7" w:rsidP="00F77DD7">
      <w:pPr>
        <w:spacing w:after="2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6"/>
          <w:szCs w:val="26"/>
          <w:lang w:eastAsia="ru-RU"/>
          <w14:ligatures w14:val="none"/>
        </w:rPr>
        <w:t>(NDA)</w:t>
      </w:r>
    </w:p>
    <w:p w14:paraId="25A07FA3" w14:textId="77777777" w:rsidR="00F77DD7" w:rsidRPr="00F77DD7" w:rsidRDefault="00F77DD7" w:rsidP="00F77DD7">
      <w:pPr>
        <w:spacing w:after="180"/>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м. Одеса «19» травня 2026 р.</w:t>
      </w:r>
    </w:p>
    <w:p w14:paraId="194D67A9" w14:textId="77777777" w:rsidR="00F77DD7" w:rsidRPr="00F77DD7" w:rsidRDefault="00F77DD7" w:rsidP="00F77DD7">
      <w:pPr>
        <w:spacing w:after="12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Кожна зі Сторін одночасно є Стороною, що розкриває Конфіденційну інформацію, та Стороною, що отримує Конфіденційну інформацію іншої Сторони.</w:t>
      </w:r>
    </w:p>
    <w:p w14:paraId="498E70E5" w14:textId="77777777" w:rsidR="00F77DD7" w:rsidRPr="00F77DD7" w:rsidRDefault="00F77DD7" w:rsidP="00F77DD7">
      <w:pPr>
        <w:spacing w:after="60"/>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Замовник:</w:t>
      </w:r>
    </w:p>
    <w:p w14:paraId="788DEB5D" w14:textId="77777777" w:rsidR="00F77DD7" w:rsidRPr="00F77DD7" w:rsidRDefault="00F77DD7" w:rsidP="00F77DD7">
      <w:pPr>
        <w:spacing w:after="12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Фізична особа – підприємець Курінський Дмитро Сергійович</w:t>
      </w:r>
      <w:r w:rsidRPr="00F77DD7">
        <w:rPr>
          <w:rFonts w:ascii="Times New Roman" w:eastAsia="Times New Roman" w:hAnsi="Times New Roman" w:cs="Times New Roman"/>
          <w:color w:val="000000"/>
          <w:kern w:val="0"/>
          <w:sz w:val="22"/>
          <w:szCs w:val="22"/>
          <w:lang w:eastAsia="ru-RU"/>
          <w14:ligatures w14:val="none"/>
        </w:rPr>
        <w:t xml:space="preserve">, РНОКПП 2679406956, місцезнаходження: 65110, Одеська обл., місто Одеса, вулиця Балківська, будинок 32А (тридцять два «А»), квартира 54 (п’ятдесят чотири), надалі — </w:t>
      </w:r>
      <w:r w:rsidRPr="00F77DD7">
        <w:rPr>
          <w:rFonts w:ascii="Times New Roman" w:eastAsia="Times New Roman" w:hAnsi="Times New Roman" w:cs="Times New Roman"/>
          <w:b/>
          <w:bCs/>
          <w:color w:val="000000"/>
          <w:kern w:val="0"/>
          <w:sz w:val="22"/>
          <w:szCs w:val="22"/>
          <w:lang w:eastAsia="ru-RU"/>
          <w14:ligatures w14:val="none"/>
        </w:rPr>
        <w:t>«Замовник»</w:t>
      </w:r>
      <w:r w:rsidRPr="00F77DD7">
        <w:rPr>
          <w:rFonts w:ascii="Times New Roman" w:eastAsia="Times New Roman" w:hAnsi="Times New Roman" w:cs="Times New Roman"/>
          <w:color w:val="000000"/>
          <w:kern w:val="0"/>
          <w:sz w:val="22"/>
          <w:szCs w:val="22"/>
          <w:lang w:eastAsia="ru-RU"/>
          <w14:ligatures w14:val="none"/>
        </w:rPr>
        <w:t>, з однієї сторони, та</w:t>
      </w:r>
    </w:p>
    <w:p w14:paraId="778B3762" w14:textId="77777777" w:rsidR="00F77DD7" w:rsidRPr="00F77DD7" w:rsidRDefault="00F77DD7" w:rsidP="00F77DD7">
      <w:pPr>
        <w:spacing w:after="60"/>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Виконавець («CRM Solutions»):</w:t>
      </w:r>
    </w:p>
    <w:p w14:paraId="32D89A52"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1.1. </w:t>
      </w:r>
      <w:r w:rsidRPr="00F77DD7">
        <w:rPr>
          <w:rFonts w:ascii="Times New Roman" w:eastAsia="Times New Roman" w:hAnsi="Times New Roman" w:cs="Times New Roman"/>
          <w:b/>
          <w:bCs/>
          <w:color w:val="000000"/>
          <w:kern w:val="0"/>
          <w:sz w:val="22"/>
          <w:szCs w:val="22"/>
          <w:lang w:eastAsia="ru-RU"/>
          <w14:ligatures w14:val="none"/>
        </w:rPr>
        <w:t>Фізична особа – підприємець Тимчук Сергій Юрійович</w:t>
      </w:r>
      <w:r w:rsidRPr="00F77DD7">
        <w:rPr>
          <w:rFonts w:ascii="Times New Roman" w:eastAsia="Times New Roman" w:hAnsi="Times New Roman" w:cs="Times New Roman"/>
          <w:color w:val="000000"/>
          <w:kern w:val="0"/>
          <w:sz w:val="22"/>
          <w:szCs w:val="22"/>
          <w:lang w:eastAsia="ru-RU"/>
          <w14:ligatures w14:val="none"/>
        </w:rPr>
        <w:t>, РНОКПП 3453113635, адреса: Україна, м. Одеса, вул. Шкільний аеродром, будинок 1а (один «а»), квартира 2 (два);</w:t>
      </w:r>
    </w:p>
    <w:p w14:paraId="3AA50F09"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1.2. </w:t>
      </w:r>
      <w:r w:rsidRPr="00F77DD7">
        <w:rPr>
          <w:rFonts w:ascii="Times New Roman" w:eastAsia="Times New Roman" w:hAnsi="Times New Roman" w:cs="Times New Roman"/>
          <w:b/>
          <w:bCs/>
          <w:color w:val="000000"/>
          <w:kern w:val="0"/>
          <w:sz w:val="22"/>
          <w:szCs w:val="22"/>
          <w:lang w:eastAsia="ru-RU"/>
          <w14:ligatures w14:val="none"/>
        </w:rPr>
        <w:t>Фізична особа – підприємець Сєдова Наталія Володимирівна</w:t>
      </w:r>
      <w:r w:rsidRPr="00F77DD7">
        <w:rPr>
          <w:rFonts w:ascii="Times New Roman" w:eastAsia="Times New Roman" w:hAnsi="Times New Roman" w:cs="Times New Roman"/>
          <w:color w:val="000000"/>
          <w:kern w:val="0"/>
          <w:sz w:val="22"/>
          <w:szCs w:val="22"/>
          <w:lang w:eastAsia="ru-RU"/>
          <w14:ligatures w14:val="none"/>
        </w:rPr>
        <w:t>, РНОКПП 3328613226, адреса: Україна, 65104, Одеська обл., місто Одеса, просп. Глушка академіка, будинок 13 (тринадцять), квартира 96 (дев’яносто шість);</w:t>
      </w:r>
    </w:p>
    <w:p w14:paraId="693E9E8A"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які діють спільно без створення юридичної особи під комерційним найменуванням </w:t>
      </w:r>
      <w:r w:rsidRPr="00F77DD7">
        <w:rPr>
          <w:rFonts w:ascii="Times New Roman" w:eastAsia="Times New Roman" w:hAnsi="Times New Roman" w:cs="Times New Roman"/>
          <w:b/>
          <w:bCs/>
          <w:color w:val="000000"/>
          <w:kern w:val="0"/>
          <w:sz w:val="22"/>
          <w:szCs w:val="22"/>
          <w:lang w:eastAsia="ru-RU"/>
          <w14:ligatures w14:val="none"/>
        </w:rPr>
        <w:t>«CRM Solutions»</w:t>
      </w:r>
      <w:r w:rsidRPr="00F77DD7">
        <w:rPr>
          <w:rFonts w:ascii="Times New Roman" w:eastAsia="Times New Roman" w:hAnsi="Times New Roman" w:cs="Times New Roman"/>
          <w:color w:val="000000"/>
          <w:kern w:val="0"/>
          <w:sz w:val="22"/>
          <w:szCs w:val="22"/>
          <w:lang w:eastAsia="ru-RU"/>
          <w14:ligatures w14:val="none"/>
        </w:rPr>
        <w:t xml:space="preserve"> (надалі — </w:t>
      </w:r>
      <w:r w:rsidRPr="00F77DD7">
        <w:rPr>
          <w:rFonts w:ascii="Times New Roman" w:eastAsia="Times New Roman" w:hAnsi="Times New Roman" w:cs="Times New Roman"/>
          <w:b/>
          <w:bCs/>
          <w:color w:val="000000"/>
          <w:kern w:val="0"/>
          <w:sz w:val="22"/>
          <w:szCs w:val="22"/>
          <w:lang w:eastAsia="ru-RU"/>
          <w14:ligatures w14:val="none"/>
        </w:rPr>
        <w:t>«Виконавець»</w:t>
      </w:r>
      <w:r w:rsidRPr="00F77DD7">
        <w:rPr>
          <w:rFonts w:ascii="Times New Roman" w:eastAsia="Times New Roman" w:hAnsi="Times New Roman" w:cs="Times New Roman"/>
          <w:color w:val="000000"/>
          <w:kern w:val="0"/>
          <w:sz w:val="22"/>
          <w:szCs w:val="22"/>
          <w:lang w:eastAsia="ru-RU"/>
          <w14:ligatures w14:val="none"/>
        </w:rPr>
        <w:t>), з іншої сторони,</w:t>
      </w:r>
    </w:p>
    <w:p w14:paraId="2254FEE8"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надалі разом — </w:t>
      </w:r>
      <w:r w:rsidRPr="00F77DD7">
        <w:rPr>
          <w:rFonts w:ascii="Times New Roman" w:eastAsia="Times New Roman" w:hAnsi="Times New Roman" w:cs="Times New Roman"/>
          <w:b/>
          <w:bCs/>
          <w:color w:val="000000"/>
          <w:kern w:val="0"/>
          <w:sz w:val="22"/>
          <w:szCs w:val="22"/>
          <w:lang w:eastAsia="ru-RU"/>
          <w14:ligatures w14:val="none"/>
        </w:rPr>
        <w:t>«Сторони»</w:t>
      </w:r>
      <w:r w:rsidRPr="00F77DD7">
        <w:rPr>
          <w:rFonts w:ascii="Times New Roman" w:eastAsia="Times New Roman" w:hAnsi="Times New Roman" w:cs="Times New Roman"/>
          <w:color w:val="000000"/>
          <w:kern w:val="0"/>
          <w:sz w:val="22"/>
          <w:szCs w:val="22"/>
          <w:lang w:eastAsia="ru-RU"/>
          <w14:ligatures w14:val="none"/>
        </w:rPr>
        <w:t xml:space="preserve">, а кожна окремо — </w:t>
      </w:r>
      <w:r w:rsidRPr="00F77DD7">
        <w:rPr>
          <w:rFonts w:ascii="Times New Roman" w:eastAsia="Times New Roman" w:hAnsi="Times New Roman" w:cs="Times New Roman"/>
          <w:b/>
          <w:bCs/>
          <w:color w:val="000000"/>
          <w:kern w:val="0"/>
          <w:sz w:val="22"/>
          <w:szCs w:val="22"/>
          <w:lang w:eastAsia="ru-RU"/>
          <w14:ligatures w14:val="none"/>
        </w:rPr>
        <w:t>«Сторона»</w:t>
      </w:r>
      <w:r w:rsidRPr="00F77DD7">
        <w:rPr>
          <w:rFonts w:ascii="Times New Roman" w:eastAsia="Times New Roman" w:hAnsi="Times New Roman" w:cs="Times New Roman"/>
          <w:color w:val="000000"/>
          <w:kern w:val="0"/>
          <w:sz w:val="22"/>
          <w:szCs w:val="22"/>
          <w:lang w:eastAsia="ru-RU"/>
          <w14:ligatures w14:val="none"/>
        </w:rPr>
        <w:t>, уклали цю Угоду про таке:</w:t>
      </w:r>
    </w:p>
    <w:p w14:paraId="31C3DDE7" w14:textId="77777777" w:rsidR="00F77DD7" w:rsidRPr="00F77DD7" w:rsidRDefault="00F77DD7" w:rsidP="00F77DD7">
      <w:pPr>
        <w:spacing w:after="20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 xml:space="preserve">Статус CRM Solutions: </w:t>
      </w:r>
      <w:r w:rsidRPr="00F77DD7">
        <w:rPr>
          <w:rFonts w:ascii="Times New Roman" w:eastAsia="Times New Roman" w:hAnsi="Times New Roman" w:cs="Times New Roman"/>
          <w:i/>
          <w:iCs/>
          <w:color w:val="000000"/>
          <w:kern w:val="0"/>
          <w:sz w:val="22"/>
          <w:szCs w:val="22"/>
          <w:lang w:eastAsia="ru-RU"/>
          <w14:ligatures w14:val="none"/>
        </w:rPr>
        <w:t>ФОП Тимчук С.Ю. та ФОП Сєдова Н.В. виступають єдиною Стороною (Виконавцем) із солідарними правами та обов’язками за цією Угодою. Повідомлення або дії, вчинені будь-ким із них, вважаються належними для всієї групи «CRM Solutions».</w:t>
      </w:r>
    </w:p>
    <w:p w14:paraId="4224B5AB"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1. ТЕРМІНИ ТА ВИЗНАЧЕННЯ</w:t>
      </w:r>
    </w:p>
    <w:p w14:paraId="155A374B"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1.1. Конфіденційна інформація</w:t>
      </w:r>
      <w:r w:rsidRPr="00F77DD7">
        <w:rPr>
          <w:rFonts w:ascii="Times New Roman" w:eastAsia="Times New Roman" w:hAnsi="Times New Roman" w:cs="Times New Roman"/>
          <w:color w:val="000000"/>
          <w:kern w:val="0"/>
          <w:sz w:val="22"/>
          <w:szCs w:val="22"/>
          <w:lang w:eastAsia="ru-RU"/>
          <w14:ligatures w14:val="none"/>
        </w:rPr>
        <w:t xml:space="preserve"> — відомості комерційного, технічного, фінансового, правового чи організаційного характеру, що мають цінність і розкриваються Сторонами або стають відомі Сторонам у зв’язку зі співпрацею. До Конфіденційної інформації, зокрема, належать:</w:t>
      </w:r>
    </w:p>
    <w:p w14:paraId="4107E760"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1.1.1. відомості про ділові відносини з минулими, поточними та потенційними клієнтами, партнерами та підрядниками;</w:t>
      </w:r>
    </w:p>
    <w:p w14:paraId="67443161"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1.1.2. комерційна таємниця, що не є загальнодоступною та має комерційну цінність;</w:t>
      </w:r>
    </w:p>
    <w:p w14:paraId="3E273878"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1.1.3. торговельні марки, маркетингові стратегії, фінансові моделі, аналітика та рекламні креативи;</w:t>
      </w:r>
    </w:p>
    <w:p w14:paraId="01AE3275"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1.1.4. бізнес-плани, бюджети, прогнози, дорожні карти та внутрішні стандарти й процедури;</w:t>
      </w:r>
    </w:p>
    <w:p w14:paraId="12D26456"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1.1.5. технологічні розробки, програмне забезпечення (включно з вихідним кодом), API-ключі, токени, конфігурації, алгоритми та ноу-хау;</w:t>
      </w:r>
    </w:p>
    <w:p w14:paraId="2C5FE2B4"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1.1.6. офіційна, робоча, фінансова та технічна документація, бази даних та бази знань;</w:t>
      </w:r>
    </w:p>
    <w:p w14:paraId="7588EB5A"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1.1.7. умови договорів, додатків, прайсів та угод про рівень послуг (SLA);</w:t>
      </w:r>
    </w:p>
    <w:p w14:paraId="20B9E557" w14:textId="77777777" w:rsidR="00F77DD7" w:rsidRPr="00F77DD7" w:rsidRDefault="00F77DD7" w:rsidP="00F77DD7">
      <w:pPr>
        <w:spacing w:after="10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1.1.8. персональні дані працівників та клієнтів, розмір та структура виплат, умови зайнятості та робочі графіки.</w:t>
      </w:r>
    </w:p>
    <w:p w14:paraId="16A00802"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1.2. Форма та канали передачі:</w:t>
      </w:r>
      <w:r w:rsidRPr="00F77DD7">
        <w:rPr>
          <w:rFonts w:ascii="Times New Roman" w:eastAsia="Times New Roman" w:hAnsi="Times New Roman" w:cs="Times New Roman"/>
          <w:color w:val="000000"/>
          <w:kern w:val="0"/>
          <w:sz w:val="22"/>
          <w:szCs w:val="22"/>
          <w:lang w:eastAsia="ru-RU"/>
          <w14:ligatures w14:val="none"/>
        </w:rPr>
        <w:t xml:space="preserve"> Конфіденційна інформація може надаватися в будь-якій формі, включаючи систему Odoo, електронну пошту, месенджери (Telegram, WhatsApp, Viber), хмарні сховища, системи Trello, Asana, Jira, засоби відеозв’язку Zoom, Google Meet та сервіси нотаток Loom, tl;dv.</w:t>
      </w:r>
    </w:p>
    <w:p w14:paraId="1460008F"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1.3. Режим конфіденційності без індивідуального маркування:</w:t>
      </w:r>
    </w:p>
    <w:p w14:paraId="42021A88" w14:textId="77777777" w:rsidR="00F77DD7" w:rsidRPr="00F77DD7" w:rsidRDefault="00F77DD7" w:rsidP="00F77DD7">
      <w:pPr>
        <w:spacing w:after="8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1.3.1. Уся інформація, що передається в зазначених електронних каналах, вважається Конфіденційною з моменту передачі без окремого позначення грифу.</w:t>
      </w:r>
    </w:p>
    <w:p w14:paraId="65C0B02A" w14:textId="77777777" w:rsidR="00F77DD7" w:rsidRPr="00F77DD7" w:rsidRDefault="00F77DD7" w:rsidP="00F77DD7">
      <w:pPr>
        <w:spacing w:after="200"/>
        <w:ind w:left="36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lastRenderedPageBreak/>
        <w:t>1.3.2. Автоматично конфіденційними є: вихідний код, конфігурації, токени, бази даних, переліки клієнтів, прайси та технічні завдання.</w:t>
      </w:r>
    </w:p>
    <w:p w14:paraId="2C333684"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2. ОБОВ'ЯЗКИ СТОРІН ЩОДО ЗАХИСТУ ІНФОРМАЦІЇ</w:t>
      </w:r>
    </w:p>
    <w:p w14:paraId="43BF3813" w14:textId="2A9F4C55" w:rsidR="00F77DD7" w:rsidRDefault="00F77DD7" w:rsidP="00616A49">
      <w:pPr>
        <w:ind w:firstLine="709"/>
        <w:jc w:val="both"/>
        <w:rPr>
          <w:rFonts w:ascii="Times New Roman" w:eastAsia="Times New Roman" w:hAnsi="Times New Roman" w:cs="Times New Roman"/>
          <w:color w:val="00B050"/>
          <w:kern w:val="0"/>
          <w:sz w:val="22"/>
          <w:szCs w:val="22"/>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2.1. Кожна Сторона зобов’язується зберігати Конфіденційну інформацію іншої Сторони в таємниці, не розголошувати її третім особам без письмової згоди </w:t>
      </w:r>
      <w:r w:rsidR="00616A49" w:rsidRPr="00616A49">
        <w:rPr>
          <w:rFonts w:ascii="Times New Roman" w:eastAsia="Times New Roman" w:hAnsi="Times New Roman" w:cs="Times New Roman"/>
          <w:color w:val="00B050"/>
          <w:kern w:val="0"/>
          <w:sz w:val="22"/>
          <w:szCs w:val="22"/>
          <w:lang w:eastAsia="ru-RU"/>
          <w14:ligatures w14:val="none"/>
        </w:rPr>
        <w:t>відповідної Сторони</w:t>
      </w:r>
      <w:r w:rsidR="00616A49" w:rsidRPr="00616A49">
        <w:rPr>
          <w:rFonts w:ascii="Times New Roman" w:eastAsia="Times New Roman" w:hAnsi="Times New Roman" w:cs="Times New Roman"/>
          <w:color w:val="00B050"/>
          <w:kern w:val="0"/>
          <w:sz w:val="22"/>
          <w:szCs w:val="22"/>
          <w:lang w:val="uk-UA" w:eastAsia="ru-RU"/>
          <w14:ligatures w14:val="none"/>
        </w:rPr>
        <w:t xml:space="preserve"> </w:t>
      </w:r>
      <w:r w:rsidRPr="00F77DD7">
        <w:rPr>
          <w:rFonts w:ascii="Times New Roman" w:eastAsia="Times New Roman" w:hAnsi="Times New Roman" w:cs="Times New Roman"/>
          <w:color w:val="000000"/>
          <w:kern w:val="0"/>
          <w:sz w:val="22"/>
          <w:szCs w:val="22"/>
          <w:lang w:eastAsia="ru-RU"/>
          <w14:ligatures w14:val="none"/>
        </w:rPr>
        <w:t xml:space="preserve">та використовувати виключно для цілей </w:t>
      </w:r>
      <w:r w:rsidRPr="00616A49">
        <w:rPr>
          <w:rFonts w:ascii="Times New Roman" w:eastAsia="Times New Roman" w:hAnsi="Times New Roman" w:cs="Times New Roman"/>
          <w:strike/>
          <w:color w:val="EE0000"/>
          <w:kern w:val="0"/>
          <w:sz w:val="22"/>
          <w:szCs w:val="22"/>
          <w:lang w:eastAsia="ru-RU"/>
          <w14:ligatures w14:val="none"/>
        </w:rPr>
        <w:t>поточної співпраці.</w:t>
      </w:r>
      <w:r w:rsidR="00616A49">
        <w:rPr>
          <w:rFonts w:ascii="Times New Roman" w:eastAsia="Times New Roman" w:hAnsi="Times New Roman" w:cs="Times New Roman"/>
          <w:strike/>
          <w:color w:val="EE0000"/>
          <w:kern w:val="0"/>
          <w:sz w:val="22"/>
          <w:szCs w:val="22"/>
          <w:lang w:val="uk-UA" w:eastAsia="ru-RU"/>
          <w14:ligatures w14:val="none"/>
        </w:rPr>
        <w:t xml:space="preserve"> </w:t>
      </w:r>
      <w:r w:rsidR="00616A49" w:rsidRPr="00616A49">
        <w:rPr>
          <w:rFonts w:ascii="Times New Roman" w:eastAsia="Times New Roman" w:hAnsi="Times New Roman" w:cs="Times New Roman"/>
          <w:color w:val="00B050"/>
          <w:kern w:val="0"/>
          <w:sz w:val="22"/>
          <w:szCs w:val="22"/>
          <w:lang w:val="uk-UA" w:eastAsia="ru-RU"/>
          <w14:ligatures w14:val="none"/>
        </w:rPr>
        <w:t>виконання Договору № 57 від 19 травня 2026 року</w:t>
      </w:r>
      <w:r w:rsidR="00616A49">
        <w:rPr>
          <w:rFonts w:ascii="Times New Roman" w:eastAsia="Times New Roman" w:hAnsi="Times New Roman" w:cs="Times New Roman"/>
          <w:color w:val="00B050"/>
          <w:kern w:val="0"/>
          <w:sz w:val="22"/>
          <w:szCs w:val="22"/>
          <w:lang w:val="uk-UA" w:eastAsia="ru-RU"/>
          <w14:ligatures w14:val="none"/>
        </w:rPr>
        <w:t>.</w:t>
      </w:r>
    </w:p>
    <w:p w14:paraId="56610348" w14:textId="77777777" w:rsidR="00616A49" w:rsidRPr="00616A49" w:rsidRDefault="00616A49" w:rsidP="00616A49">
      <w:pPr>
        <w:ind w:firstLine="709"/>
        <w:jc w:val="both"/>
        <w:rPr>
          <w:rFonts w:ascii="Times New Roman" w:eastAsia="Times New Roman" w:hAnsi="Times New Roman" w:cs="Times New Roman"/>
          <w:color w:val="00B050"/>
          <w:kern w:val="0"/>
          <w:sz w:val="22"/>
          <w:szCs w:val="22"/>
          <w:lang w:eastAsia="ru-RU"/>
          <w14:ligatures w14:val="none"/>
        </w:rPr>
      </w:pPr>
      <w:r w:rsidRPr="00616A49">
        <w:rPr>
          <w:rFonts w:ascii="Times New Roman" w:eastAsia="Times New Roman" w:hAnsi="Times New Roman" w:cs="Times New Roman"/>
          <w:color w:val="00B050"/>
          <w:kern w:val="0"/>
          <w:sz w:val="22"/>
          <w:szCs w:val="22"/>
          <w:lang w:eastAsia="ru-RU"/>
          <w14:ligatures w14:val="none"/>
        </w:rPr>
        <w:t>Замовник є володільцем персональних даних, що передаються або стають доступними Виконавцю в межах виконання Договору № 57 від 19 травня 2026 року. Виконавець є розпорядником таких персональних даних і має право обробляти їх виключно за документованими інструкціями Замовника, лише для цілей виконання зазначеного Договору та лише в обсязі і протягом строку, необхідних для такого виконання.</w:t>
      </w:r>
    </w:p>
    <w:p w14:paraId="043A41CA" w14:textId="62C7C303" w:rsidR="00616A49" w:rsidRPr="00616A49" w:rsidRDefault="00616A49" w:rsidP="00616A49">
      <w:pPr>
        <w:ind w:firstLine="709"/>
        <w:jc w:val="both"/>
        <w:rPr>
          <w:rFonts w:ascii="Times New Roman" w:eastAsia="Times New Roman" w:hAnsi="Times New Roman" w:cs="Times New Roman"/>
          <w:color w:val="00B050"/>
          <w:kern w:val="0"/>
          <w:sz w:val="22"/>
          <w:szCs w:val="22"/>
          <w:lang w:eastAsia="ru-RU"/>
          <w14:ligatures w14:val="none"/>
        </w:rPr>
      </w:pPr>
      <w:r w:rsidRPr="00616A49">
        <w:rPr>
          <w:rFonts w:ascii="Times New Roman" w:eastAsia="Times New Roman" w:hAnsi="Times New Roman" w:cs="Times New Roman"/>
          <w:color w:val="00B050"/>
          <w:kern w:val="0"/>
          <w:sz w:val="22"/>
          <w:szCs w:val="22"/>
          <w:lang w:eastAsia="ru-RU"/>
          <w14:ligatures w14:val="none"/>
        </w:rPr>
        <w:t>Виконавець зобов’язаний не копіювати, не експортувати, не передавати, не зберігати та не використовувати Конфіденційну інформацію та персональні дані Замовника поза межами погоджених цілей, а також забезпечити їх захист від незаконної обробки, випадкової втрати, знищення, пошкодження, несанкціонованого доступу чи розголошення.</w:t>
      </w:r>
    </w:p>
    <w:p w14:paraId="19D70DBE"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2.2. Обмеження використання штучного інтелекту (ШІ):</w:t>
      </w:r>
      <w:r w:rsidRPr="00F77DD7">
        <w:rPr>
          <w:rFonts w:ascii="Times New Roman" w:eastAsia="Times New Roman" w:hAnsi="Times New Roman" w:cs="Times New Roman"/>
          <w:color w:val="000000"/>
          <w:kern w:val="0"/>
          <w:sz w:val="22"/>
          <w:szCs w:val="22"/>
          <w:lang w:eastAsia="ru-RU"/>
          <w14:ligatures w14:val="none"/>
        </w:rPr>
        <w:t xml:space="preserve"> Сторонам забороняється вводити в публічні сервіси штучного інтелекту без письмової згоди іншої Сторони такі категорії Конфіденційної інформації:</w:t>
      </w:r>
    </w:p>
    <w:p w14:paraId="6A36E785" w14:textId="77777777"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персональні дані клієнтів, співробітників та підрядників;</w:t>
      </w:r>
    </w:p>
    <w:p w14:paraId="575CCDAE" w14:textId="77777777"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API-ключі, токени та паролі;</w:t>
      </w:r>
    </w:p>
    <w:p w14:paraId="1E4B696D" w14:textId="77777777"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вихідний код і конфігурації систем;</w:t>
      </w:r>
    </w:p>
    <w:p w14:paraId="4E182C93" w14:textId="77777777"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умови договорів із третіми особами;</w:t>
      </w:r>
    </w:p>
    <w:p w14:paraId="1072E32A" w14:textId="77777777"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фінансову звітність та цінові моделі;</w:t>
      </w:r>
    </w:p>
    <w:p w14:paraId="22817AFB" w14:textId="558C383C" w:rsidR="00F77DD7" w:rsidRPr="00F77DD7" w:rsidRDefault="00F77DD7" w:rsidP="00F77DD7">
      <w:pPr>
        <w:numPr>
          <w:ilvl w:val="0"/>
          <w:numId w:val="1"/>
        </w:numPr>
        <w:spacing w:after="60"/>
        <w:jc w:val="both"/>
        <w:textAlignment w:val="baseline"/>
        <w:rPr>
          <w:rFonts w:ascii="Times New Roman" w:eastAsia="Times New Roman" w:hAnsi="Times New Roman" w:cs="Times New Roman"/>
          <w:color w:val="000000"/>
          <w:kern w:val="0"/>
          <w:sz w:val="22"/>
          <w:szCs w:val="22"/>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переліки клієнтів та контактів</w:t>
      </w:r>
      <w:r w:rsidR="00616A49">
        <w:rPr>
          <w:rFonts w:ascii="Times New Roman" w:eastAsia="Times New Roman" w:hAnsi="Times New Roman" w:cs="Times New Roman"/>
          <w:color w:val="000000"/>
          <w:kern w:val="0"/>
          <w:sz w:val="22"/>
          <w:szCs w:val="22"/>
          <w:lang w:val="uk-UA" w:eastAsia="ru-RU"/>
          <w14:ligatures w14:val="none"/>
        </w:rPr>
        <w:t>.</w:t>
      </w:r>
    </w:p>
    <w:p w14:paraId="5C57B5EA" w14:textId="77777777" w:rsidR="00F77DD7" w:rsidRPr="00F77DD7" w:rsidRDefault="00F77DD7" w:rsidP="00F77DD7">
      <w:pPr>
        <w:spacing w:after="10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Використання сервісів ШІ для загальних завдань (редагування тексту, переклад, генерація шаблонів) без включення до запиту конкретних ідентифікуючих даних із зазначених категорій — допускається без окремого погодження.</w:t>
      </w:r>
    </w:p>
    <w:p w14:paraId="2BEABDD5" w14:textId="5CDA7CFD" w:rsidR="00F77DD7" w:rsidRDefault="00F77DD7" w:rsidP="00F77DD7">
      <w:pPr>
        <w:spacing w:after="200"/>
        <w:jc w:val="both"/>
        <w:rPr>
          <w:rFonts w:ascii="Times New Roman" w:eastAsia="Times New Roman" w:hAnsi="Times New Roman" w:cs="Times New Roman"/>
          <w:color w:val="000000"/>
          <w:kern w:val="0"/>
          <w:sz w:val="22"/>
          <w:szCs w:val="22"/>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2.3. Про будь-який інцидент безпеки (витік даних, злом системи</w:t>
      </w:r>
      <w:r w:rsidR="00616A49">
        <w:rPr>
          <w:rFonts w:ascii="Times New Roman" w:eastAsia="Times New Roman" w:hAnsi="Times New Roman" w:cs="Times New Roman"/>
          <w:color w:val="000000"/>
          <w:kern w:val="0"/>
          <w:sz w:val="22"/>
          <w:szCs w:val="22"/>
          <w:lang w:val="uk-UA" w:eastAsia="ru-RU"/>
          <w14:ligatures w14:val="none"/>
        </w:rPr>
        <w:t xml:space="preserve">, </w:t>
      </w:r>
      <w:r w:rsidR="00616A49" w:rsidRPr="00616A49">
        <w:rPr>
          <w:rFonts w:ascii="Times New Roman" w:eastAsia="Times New Roman" w:hAnsi="Times New Roman" w:cs="Times New Roman"/>
          <w:color w:val="00B050"/>
          <w:kern w:val="0"/>
          <w:sz w:val="22"/>
          <w:szCs w:val="22"/>
          <w:lang w:val="uk-UA" w:eastAsia="ru-RU"/>
          <w14:ligatures w14:val="none"/>
        </w:rPr>
        <w:t>несанкціонований доступ, втрату, пошкодження, незаконне копіювання, зміну, знищення або розголошення Конфіденційної інформації чи персональних даних</w:t>
      </w:r>
      <w:r w:rsidRPr="00F77DD7">
        <w:rPr>
          <w:rFonts w:ascii="Times New Roman" w:eastAsia="Times New Roman" w:hAnsi="Times New Roman" w:cs="Times New Roman"/>
          <w:color w:val="000000"/>
          <w:kern w:val="0"/>
          <w:sz w:val="22"/>
          <w:szCs w:val="22"/>
          <w:lang w:eastAsia="ru-RU"/>
          <w14:ligatures w14:val="none"/>
        </w:rPr>
        <w:t>) Сторона, на чиєму боці стався інцидент</w:t>
      </w:r>
      <w:r w:rsidR="00616A49">
        <w:rPr>
          <w:rFonts w:ascii="Times New Roman" w:eastAsia="Times New Roman" w:hAnsi="Times New Roman" w:cs="Times New Roman"/>
          <w:color w:val="000000"/>
          <w:kern w:val="0"/>
          <w:sz w:val="22"/>
          <w:szCs w:val="22"/>
          <w:lang w:val="uk-UA" w:eastAsia="ru-RU"/>
          <w14:ligatures w14:val="none"/>
        </w:rPr>
        <w:t xml:space="preserve"> </w:t>
      </w:r>
      <w:r w:rsidR="00616A49" w:rsidRPr="00616A49">
        <w:rPr>
          <w:rFonts w:ascii="Times New Roman" w:eastAsia="Times New Roman" w:hAnsi="Times New Roman" w:cs="Times New Roman"/>
          <w:color w:val="00B050"/>
          <w:kern w:val="0"/>
          <w:sz w:val="22"/>
          <w:szCs w:val="22"/>
          <w:lang w:val="uk-UA" w:eastAsia="ru-RU"/>
          <w14:ligatures w14:val="none"/>
        </w:rPr>
        <w:t>або міг статися такий інцидент</w:t>
      </w:r>
      <w:r w:rsidRPr="00F77DD7">
        <w:rPr>
          <w:rFonts w:ascii="Times New Roman" w:eastAsia="Times New Roman" w:hAnsi="Times New Roman" w:cs="Times New Roman"/>
          <w:color w:val="000000"/>
          <w:kern w:val="0"/>
          <w:sz w:val="22"/>
          <w:szCs w:val="22"/>
          <w:lang w:eastAsia="ru-RU"/>
          <w14:ligatures w14:val="none"/>
        </w:rPr>
        <w:t xml:space="preserve">, зобов’язана письмово повідомити іншу Сторону </w:t>
      </w:r>
      <w:r w:rsidR="00486703" w:rsidRPr="00486703">
        <w:rPr>
          <w:rFonts w:ascii="Times New Roman" w:eastAsia="Times New Roman" w:hAnsi="Times New Roman" w:cs="Times New Roman"/>
          <w:color w:val="00B050"/>
          <w:kern w:val="0"/>
          <w:sz w:val="22"/>
          <w:szCs w:val="22"/>
          <w:lang w:val="uk-UA" w:eastAsia="ru-RU"/>
          <w14:ligatures w14:val="none"/>
        </w:rPr>
        <w:t xml:space="preserve">в найкоротші терміни, але не пізніше </w:t>
      </w:r>
      <w:r w:rsidRPr="00486703">
        <w:rPr>
          <w:rFonts w:ascii="Times New Roman" w:eastAsia="Times New Roman" w:hAnsi="Times New Roman" w:cs="Times New Roman"/>
          <w:strike/>
          <w:color w:val="EE0000"/>
          <w:kern w:val="0"/>
          <w:sz w:val="22"/>
          <w:szCs w:val="22"/>
          <w:lang w:eastAsia="ru-RU"/>
          <w14:ligatures w14:val="none"/>
        </w:rPr>
        <w:t>протягом 48 (сорока восьми)</w:t>
      </w:r>
      <w:r w:rsidR="00486703" w:rsidRPr="00486703">
        <w:rPr>
          <w:rFonts w:ascii="Times New Roman" w:eastAsia="Times New Roman" w:hAnsi="Times New Roman" w:cs="Times New Roman"/>
          <w:color w:val="00B050"/>
          <w:kern w:val="0"/>
          <w:sz w:val="22"/>
          <w:szCs w:val="22"/>
          <w:lang w:val="uk-UA" w:eastAsia="ru-RU"/>
          <w14:ligatures w14:val="none"/>
        </w:rPr>
        <w:t xml:space="preserve"> 24 (двадцяти чотирьох) </w:t>
      </w:r>
      <w:r w:rsidRPr="00486703">
        <w:rPr>
          <w:rFonts w:ascii="Times New Roman" w:eastAsia="Times New Roman" w:hAnsi="Times New Roman" w:cs="Times New Roman"/>
          <w:color w:val="00B050"/>
          <w:kern w:val="0"/>
          <w:sz w:val="22"/>
          <w:szCs w:val="22"/>
          <w:lang w:eastAsia="ru-RU"/>
          <w14:ligatures w14:val="none"/>
        </w:rPr>
        <w:t>годин</w:t>
      </w:r>
      <w:r w:rsidRPr="00F77DD7">
        <w:rPr>
          <w:rFonts w:ascii="Times New Roman" w:eastAsia="Times New Roman" w:hAnsi="Times New Roman" w:cs="Times New Roman"/>
          <w:color w:val="000000"/>
          <w:kern w:val="0"/>
          <w:sz w:val="22"/>
          <w:szCs w:val="22"/>
          <w:lang w:eastAsia="ru-RU"/>
          <w14:ligatures w14:val="none"/>
        </w:rPr>
        <w:t xml:space="preserve"> </w:t>
      </w:r>
      <w:r w:rsidR="00616A49" w:rsidRPr="00616A49">
        <w:rPr>
          <w:rFonts w:ascii="Times New Roman" w:eastAsia="Times New Roman" w:hAnsi="Times New Roman" w:cs="Times New Roman"/>
          <w:color w:val="00B050"/>
          <w:kern w:val="0"/>
          <w:sz w:val="22"/>
          <w:szCs w:val="22"/>
          <w:lang w:eastAsia="ru-RU"/>
          <w14:ligatures w14:val="none"/>
        </w:rPr>
        <w:t>з моменту виявлення інциденту або виникнення обґрунтованої підозри щодо нього,</w:t>
      </w:r>
      <w:r w:rsidR="00616A49">
        <w:rPr>
          <w:rFonts w:ascii="Times New Roman" w:eastAsia="Times New Roman" w:hAnsi="Times New Roman" w:cs="Times New Roman"/>
          <w:color w:val="00B050"/>
          <w:kern w:val="0"/>
          <w:sz w:val="22"/>
          <w:szCs w:val="22"/>
          <w:lang w:val="uk-UA" w:eastAsia="ru-RU"/>
          <w14:ligatures w14:val="none"/>
        </w:rPr>
        <w:t xml:space="preserve"> </w:t>
      </w:r>
      <w:r w:rsidRPr="00F77DD7">
        <w:rPr>
          <w:rFonts w:ascii="Times New Roman" w:eastAsia="Times New Roman" w:hAnsi="Times New Roman" w:cs="Times New Roman"/>
          <w:color w:val="000000"/>
          <w:kern w:val="0"/>
          <w:sz w:val="22"/>
          <w:szCs w:val="22"/>
          <w:lang w:eastAsia="ru-RU"/>
          <w14:ligatures w14:val="none"/>
        </w:rPr>
        <w:t>та вжити заходів для мінімізації шкоди.</w:t>
      </w:r>
    </w:p>
    <w:p w14:paraId="11948CE8" w14:textId="77777777" w:rsidR="00216529" w:rsidRDefault="00937D7C" w:rsidP="00216529">
      <w:pPr>
        <w:jc w:val="both"/>
        <w:rPr>
          <w:rFonts w:ascii="Times New Roman" w:eastAsia="Times New Roman" w:hAnsi="Times New Roman" w:cs="Times New Roman"/>
          <w:color w:val="00B050"/>
          <w:kern w:val="0"/>
          <w:sz w:val="22"/>
          <w:szCs w:val="22"/>
          <w:lang w:val="uk-UA" w:eastAsia="ru-RU"/>
          <w14:ligatures w14:val="none"/>
        </w:rPr>
      </w:pPr>
      <w:r w:rsidRPr="00937D7C">
        <w:rPr>
          <w:rFonts w:ascii="Times New Roman" w:eastAsia="Times New Roman" w:hAnsi="Times New Roman" w:cs="Times New Roman"/>
          <w:color w:val="00B050"/>
          <w:kern w:val="0"/>
          <w:sz w:val="22"/>
          <w:szCs w:val="22"/>
          <w:lang w:val="uk-UA" w:eastAsia="ru-RU"/>
          <w14:ligatures w14:val="none"/>
        </w:rPr>
        <w:t xml:space="preserve">2.4. Виконавець не має права залучати субпідрядників, консультантів, фрілансерів або інших третіх осіб до виконання робіт за Договором № 57 від 19 травня 2026 року, а також </w:t>
      </w:r>
      <w:r w:rsidR="00216529" w:rsidRPr="00216529">
        <w:rPr>
          <w:rFonts w:ascii="Times New Roman" w:eastAsia="Times New Roman" w:hAnsi="Times New Roman" w:cs="Times New Roman"/>
          <w:color w:val="00B050"/>
          <w:kern w:val="0"/>
          <w:sz w:val="22"/>
          <w:szCs w:val="22"/>
          <w:lang w:val="uk-UA" w:eastAsia="ru-RU"/>
          <w14:ligatures w14:val="none"/>
        </w:rPr>
        <w:t>передавати, розкривати, надавати доступ або іншим способом доводити до відома третіх осіб Конфіденційну інформацію Замовника, персональні дані, системи, облікові записи, бази даних, технічну документацію, токени, API-ключі, паролі, конфігурації або інші матеріали Замовника без попереднього письмового погодження Замовника.</w:t>
      </w:r>
    </w:p>
    <w:p w14:paraId="75495D0D" w14:textId="73E50F13" w:rsidR="00216529" w:rsidRDefault="00216529" w:rsidP="00216529">
      <w:pPr>
        <w:jc w:val="both"/>
        <w:rPr>
          <w:rFonts w:ascii="Times New Roman" w:eastAsia="Times New Roman" w:hAnsi="Times New Roman" w:cs="Times New Roman"/>
          <w:color w:val="00B050"/>
          <w:kern w:val="0"/>
          <w:sz w:val="22"/>
          <w:szCs w:val="22"/>
          <w:lang w:val="uk-UA" w:eastAsia="ru-RU"/>
          <w14:ligatures w14:val="none"/>
        </w:rPr>
      </w:pPr>
      <w:r>
        <w:rPr>
          <w:rFonts w:ascii="Times New Roman" w:eastAsia="Times New Roman" w:hAnsi="Times New Roman" w:cs="Times New Roman"/>
          <w:color w:val="00B050"/>
          <w:kern w:val="0"/>
          <w:sz w:val="22"/>
          <w:szCs w:val="22"/>
          <w:lang w:val="uk-UA" w:eastAsia="ru-RU"/>
          <w14:ligatures w14:val="none"/>
        </w:rPr>
        <w:tab/>
      </w:r>
      <w:r w:rsidRPr="00216529">
        <w:rPr>
          <w:rFonts w:ascii="Times New Roman" w:eastAsia="Times New Roman" w:hAnsi="Times New Roman" w:cs="Times New Roman"/>
          <w:color w:val="00B050"/>
          <w:kern w:val="0"/>
          <w:sz w:val="22"/>
          <w:szCs w:val="22"/>
          <w:lang w:val="uk-UA" w:eastAsia="ru-RU"/>
          <w14:ligatures w14:val="none"/>
        </w:rPr>
        <w:t>Попереднє письмове погодження Замовника має містити перелік третіх осіб, яким може бути розкрита інформація або наданий доступ, обсяг такої інформації чи доступу, мету розкриття/надання доступу та строк, на який такий доступ надається. Відсутність такого погодження означає заборону будь-якої передачі, розкриття або надання доступу третім особам.</w:t>
      </w:r>
    </w:p>
    <w:p w14:paraId="08AC268C" w14:textId="183A59D2" w:rsidR="00937D7C" w:rsidRDefault="00937D7C" w:rsidP="00216529">
      <w:pPr>
        <w:ind w:firstLine="708"/>
        <w:jc w:val="both"/>
        <w:rPr>
          <w:rFonts w:ascii="Times New Roman" w:eastAsia="Times New Roman" w:hAnsi="Times New Roman" w:cs="Times New Roman"/>
          <w:color w:val="00B050"/>
          <w:kern w:val="0"/>
          <w:sz w:val="22"/>
          <w:szCs w:val="22"/>
          <w:lang w:val="uk-UA" w:eastAsia="ru-RU"/>
          <w14:ligatures w14:val="none"/>
        </w:rPr>
      </w:pPr>
      <w:r w:rsidRPr="00937D7C">
        <w:rPr>
          <w:rFonts w:ascii="Times New Roman" w:eastAsia="Times New Roman" w:hAnsi="Times New Roman" w:cs="Times New Roman"/>
          <w:color w:val="00B050"/>
          <w:kern w:val="0"/>
          <w:sz w:val="22"/>
          <w:szCs w:val="22"/>
          <w:lang w:val="uk-UA" w:eastAsia="ru-RU"/>
          <w14:ligatures w14:val="none"/>
        </w:rPr>
        <w:t>У разі погодженого залучення таких осіб Виконавець зобов’язаний забезпечити дотримання ними умов цієї Угоди та несе повну відповідальність за їхні дії та бездіяльність як за власні.</w:t>
      </w:r>
    </w:p>
    <w:p w14:paraId="71C838AA" w14:textId="6A8A1626" w:rsidR="00937D7C" w:rsidRDefault="00937D7C" w:rsidP="00F7348B">
      <w:pPr>
        <w:ind w:firstLine="708"/>
        <w:jc w:val="both"/>
        <w:rPr>
          <w:rFonts w:ascii="Times New Roman" w:eastAsia="Times New Roman" w:hAnsi="Times New Roman" w:cs="Times New Roman"/>
          <w:color w:val="00B050"/>
          <w:kern w:val="0"/>
          <w:sz w:val="22"/>
          <w:szCs w:val="22"/>
          <w:lang w:val="uk-UA" w:eastAsia="ru-RU"/>
          <w14:ligatures w14:val="none"/>
        </w:rPr>
      </w:pPr>
      <w:r w:rsidRPr="00F7348B">
        <w:rPr>
          <w:rFonts w:ascii="Times New Roman" w:eastAsia="Times New Roman" w:hAnsi="Times New Roman" w:cs="Times New Roman"/>
          <w:color w:val="00B050"/>
          <w:kern w:val="0"/>
          <w:sz w:val="22"/>
          <w:szCs w:val="22"/>
          <w:lang w:eastAsia="ru-RU"/>
          <w14:ligatures w14:val="none"/>
        </w:rPr>
        <w:t>На вимогу Замовника Виконавець зобов’язаний надати перелік усіх третіх осіб, які були залучені до виконання робіт або отримали доступ до інформації Замовника, із зазначенням обсягу такого доступу.</w:t>
      </w:r>
    </w:p>
    <w:p w14:paraId="280CA27D" w14:textId="6B13E8DB" w:rsidR="00F7348B" w:rsidRPr="00F7348B" w:rsidRDefault="00F7348B" w:rsidP="00F7348B">
      <w:pPr>
        <w:ind w:firstLine="708"/>
        <w:jc w:val="both"/>
        <w:rPr>
          <w:rFonts w:ascii="Times New Roman" w:eastAsia="Times New Roman" w:hAnsi="Times New Roman" w:cs="Times New Roman"/>
          <w:color w:val="00B050"/>
          <w:kern w:val="0"/>
          <w:sz w:val="22"/>
          <w:szCs w:val="22"/>
          <w:lang w:val="uk-UA" w:eastAsia="ru-RU"/>
          <w14:ligatures w14:val="none"/>
        </w:rPr>
      </w:pPr>
      <w:r>
        <w:rPr>
          <w:rFonts w:ascii="Times New Roman" w:eastAsia="Times New Roman" w:hAnsi="Times New Roman" w:cs="Times New Roman"/>
          <w:color w:val="00B050"/>
          <w:kern w:val="0"/>
          <w:sz w:val="22"/>
          <w:szCs w:val="22"/>
          <w:lang w:val="uk-UA" w:eastAsia="ru-RU"/>
          <w14:ligatures w14:val="none"/>
        </w:rPr>
        <w:lastRenderedPageBreak/>
        <w:t xml:space="preserve">2.5. </w:t>
      </w:r>
      <w:r w:rsidRPr="00F7348B">
        <w:rPr>
          <w:rFonts w:ascii="Times New Roman" w:eastAsia="Times New Roman" w:hAnsi="Times New Roman" w:cs="Times New Roman"/>
          <w:color w:val="00B050"/>
          <w:kern w:val="0"/>
          <w:sz w:val="22"/>
          <w:szCs w:val="22"/>
          <w:lang w:val="uk-UA" w:eastAsia="ru-RU"/>
          <w14:ligatures w14:val="none"/>
        </w:rPr>
        <w:t>Виконавець зобов’язаний використовувати доступи до систем, сервісів, облікових записів, баз даних, сховищ, інтеграцій та інших ресурсів Замовника виключно в межах наданих Замовником повноважень та лише з метою виконання зобов’язань за Договором № 57 від 19 травня 2026 року. Виконавець не має права передавати такі доступи третім особам, копіювати, зберігати їх у відкритому або незахищеному вигляді, використовувати після припинення співпраці або для будь-яких цілей, не пов’язаних із виконанням Договору.</w:t>
      </w:r>
    </w:p>
    <w:p w14:paraId="67815677" w14:textId="77777777" w:rsidR="00F77DD7" w:rsidRPr="00937D7C" w:rsidRDefault="00F77DD7" w:rsidP="00F77DD7">
      <w:pPr>
        <w:spacing w:before="200" w:after="100"/>
        <w:jc w:val="center"/>
        <w:rPr>
          <w:rFonts w:ascii="Times New Roman" w:eastAsia="Times New Roman" w:hAnsi="Times New Roman" w:cs="Times New Roman"/>
          <w:strike/>
          <w:color w:val="EE0000"/>
          <w:kern w:val="0"/>
          <w:lang w:eastAsia="ru-RU"/>
          <w14:ligatures w14:val="none"/>
        </w:rPr>
      </w:pPr>
      <w:commentRangeStart w:id="0"/>
      <w:r w:rsidRPr="00937D7C">
        <w:rPr>
          <w:rFonts w:ascii="Times New Roman" w:eastAsia="Times New Roman" w:hAnsi="Times New Roman" w:cs="Times New Roman"/>
          <w:b/>
          <w:bCs/>
          <w:strike/>
          <w:color w:val="EE0000"/>
          <w:kern w:val="0"/>
          <w:sz w:val="22"/>
          <w:szCs w:val="22"/>
          <w:lang w:eastAsia="ru-RU"/>
          <w14:ligatures w14:val="none"/>
        </w:rPr>
        <w:t>3. ЗАХИСТ ІНТЕЛЕКТУАЛЬНОЇ ВЛАСНОСТІ ТА ЛІЦЕНЗУВАННЯ</w:t>
      </w:r>
    </w:p>
    <w:p w14:paraId="67DEF503" w14:textId="4C451505" w:rsidR="00F77DD7" w:rsidRPr="00937D7C" w:rsidRDefault="00F77DD7" w:rsidP="00F77DD7">
      <w:pPr>
        <w:spacing w:after="80"/>
        <w:jc w:val="both"/>
        <w:rPr>
          <w:rFonts w:ascii="Times New Roman" w:eastAsia="Times New Roman" w:hAnsi="Times New Roman" w:cs="Times New Roman"/>
          <w:strike/>
          <w:color w:val="EE0000"/>
          <w:kern w:val="0"/>
          <w:lang w:val="uk-UA" w:eastAsia="ru-RU"/>
          <w14:ligatures w14:val="none"/>
        </w:rPr>
      </w:pPr>
      <w:r w:rsidRPr="00937D7C">
        <w:rPr>
          <w:rFonts w:ascii="Times New Roman" w:eastAsia="Times New Roman" w:hAnsi="Times New Roman" w:cs="Times New Roman"/>
          <w:strike/>
          <w:color w:val="EE0000"/>
          <w:kern w:val="0"/>
          <w:sz w:val="22"/>
          <w:szCs w:val="22"/>
          <w:lang w:eastAsia="ru-RU"/>
          <w14:ligatures w14:val="none"/>
        </w:rPr>
        <w:t>3.1. Жодна ліцензія або відчуження прав інтелектуальної власності за цією Угодою не надається. Налаштування, архітектурні рішення, конфігурації та скрипти, створені Виконавцем у процесі впровадження, є інтелектуальною власністю Виконавця</w:t>
      </w:r>
      <w:r w:rsidR="00486703" w:rsidRPr="00937D7C">
        <w:rPr>
          <w:rFonts w:ascii="Times New Roman" w:eastAsia="Times New Roman" w:hAnsi="Times New Roman" w:cs="Times New Roman"/>
          <w:strike/>
          <w:color w:val="EE0000"/>
          <w:kern w:val="0"/>
          <w:sz w:val="22"/>
          <w:szCs w:val="22"/>
          <w:lang w:val="uk-UA" w:eastAsia="ru-RU"/>
          <w14:ligatures w14:val="none"/>
        </w:rPr>
        <w:t>.</w:t>
      </w:r>
    </w:p>
    <w:p w14:paraId="6F6A4F80" w14:textId="77777777" w:rsidR="00F77DD7" w:rsidRPr="00937D7C" w:rsidRDefault="00F77DD7" w:rsidP="00F77DD7">
      <w:pPr>
        <w:spacing w:after="200"/>
        <w:jc w:val="both"/>
        <w:rPr>
          <w:rFonts w:ascii="Times New Roman" w:eastAsia="Times New Roman" w:hAnsi="Times New Roman" w:cs="Times New Roman"/>
          <w:strike/>
          <w:color w:val="EE0000"/>
          <w:kern w:val="0"/>
          <w:lang w:eastAsia="ru-RU"/>
          <w14:ligatures w14:val="none"/>
        </w:rPr>
      </w:pPr>
      <w:r w:rsidRPr="00937D7C">
        <w:rPr>
          <w:rFonts w:ascii="Times New Roman" w:eastAsia="Times New Roman" w:hAnsi="Times New Roman" w:cs="Times New Roman"/>
          <w:strike/>
          <w:color w:val="EE0000"/>
          <w:kern w:val="0"/>
          <w:sz w:val="22"/>
          <w:szCs w:val="22"/>
          <w:lang w:eastAsia="ru-RU"/>
          <w14:ligatures w14:val="none"/>
        </w:rPr>
        <w:t>3.2. Замовник має право використовувати результати налаштування системи для потреб власного бізнесу, включаючи всі його напрямки діяльності. Передача або перепродаж технічних рішень Виконавця стороннім особам не допускається.</w:t>
      </w:r>
      <w:commentRangeEnd w:id="0"/>
      <w:r w:rsidR="00486703" w:rsidRPr="00937D7C">
        <w:rPr>
          <w:rStyle w:val="ae"/>
          <w:rFonts w:ascii="Times New Roman" w:eastAsia="Times New Roman" w:hAnsi="Times New Roman" w:cs="Times New Roman"/>
          <w:strike/>
          <w:color w:val="EE0000"/>
          <w:kern w:val="0"/>
          <w:sz w:val="24"/>
          <w:szCs w:val="24"/>
          <w:lang w:eastAsia="ru-RU"/>
          <w14:ligatures w14:val="none"/>
        </w:rPr>
        <w:commentReference w:id="0"/>
      </w:r>
    </w:p>
    <w:p w14:paraId="5C78D26A"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4. ОБМЕЖЕННЯ ЩОДО ПЕРЕМАНЮВАННЯ ПЕРСОНАЛУ</w:t>
      </w:r>
    </w:p>
    <w:p w14:paraId="222D2286"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4.1. Сторони зобов’язуються протягом строку дії Угоди та 6 (шести) місяців після її припинення не пропонувати працевлаштування або співпрацю на умовах цивільно-правових договорів фахівцям іншої Сторони, які безпосередньо працювали над спільним проєктом, без попередньої письмової згоди такої Сторони.</w:t>
      </w:r>
    </w:p>
    <w:p w14:paraId="38922561" w14:textId="77777777" w:rsidR="00F77DD7" w:rsidRPr="00F77DD7" w:rsidRDefault="00F77DD7" w:rsidP="00F77DD7">
      <w:pPr>
        <w:spacing w:after="20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4.2. Зазначене обмеження не поширюється на публічні оголошення про вакансії (на спеціалізованих платформах пошуку роботи або у соціальній мережі LinkedIn без персонального адресного звернення до конкретного фахівця).</w:t>
      </w:r>
    </w:p>
    <w:p w14:paraId="59B0C4A4"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5. ВІДПОВІДАЛЬНІСТЬ ТА ШТРАФНІ САНКЦІЇ</w:t>
      </w:r>
    </w:p>
    <w:p w14:paraId="6D74AF93" w14:textId="67042365"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5.1. Період усунення порушення (Cure period):</w:t>
      </w:r>
      <w:r w:rsidRPr="00F77DD7">
        <w:rPr>
          <w:rFonts w:ascii="Times New Roman" w:eastAsia="Times New Roman" w:hAnsi="Times New Roman" w:cs="Times New Roman"/>
          <w:color w:val="000000"/>
          <w:kern w:val="0"/>
          <w:sz w:val="22"/>
          <w:szCs w:val="22"/>
          <w:lang w:eastAsia="ru-RU"/>
          <w14:ligatures w14:val="none"/>
        </w:rPr>
        <w:t xml:space="preserve"> Строк для усунення порушення тривалістю </w:t>
      </w:r>
      <w:r w:rsidRPr="0063391A">
        <w:rPr>
          <w:rFonts w:ascii="Times New Roman" w:eastAsia="Times New Roman" w:hAnsi="Times New Roman" w:cs="Times New Roman"/>
          <w:strike/>
          <w:color w:val="EE0000"/>
          <w:kern w:val="0"/>
          <w:sz w:val="22"/>
          <w:szCs w:val="22"/>
          <w:lang w:eastAsia="ru-RU"/>
          <w14:ligatures w14:val="none"/>
        </w:rPr>
        <w:t>10 (десяти)</w:t>
      </w:r>
      <w:r w:rsidRPr="00F77DD7">
        <w:rPr>
          <w:rFonts w:ascii="Times New Roman" w:eastAsia="Times New Roman" w:hAnsi="Times New Roman" w:cs="Times New Roman"/>
          <w:color w:val="000000"/>
          <w:kern w:val="0"/>
          <w:sz w:val="22"/>
          <w:szCs w:val="22"/>
          <w:lang w:eastAsia="ru-RU"/>
          <w14:ligatures w14:val="none"/>
        </w:rPr>
        <w:t xml:space="preserve"> </w:t>
      </w:r>
      <w:r w:rsidR="0063391A" w:rsidRPr="0063391A">
        <w:rPr>
          <w:rFonts w:ascii="Times New Roman" w:eastAsia="Times New Roman" w:hAnsi="Times New Roman" w:cs="Times New Roman"/>
          <w:color w:val="00B050"/>
          <w:kern w:val="0"/>
          <w:sz w:val="22"/>
          <w:szCs w:val="22"/>
          <w:lang w:val="uk-UA" w:eastAsia="ru-RU"/>
          <w14:ligatures w14:val="none"/>
        </w:rPr>
        <w:t xml:space="preserve">2 (два) </w:t>
      </w:r>
      <w:r w:rsidRPr="00F77DD7">
        <w:rPr>
          <w:rFonts w:ascii="Times New Roman" w:eastAsia="Times New Roman" w:hAnsi="Times New Roman" w:cs="Times New Roman"/>
          <w:color w:val="000000"/>
          <w:kern w:val="0"/>
          <w:sz w:val="22"/>
          <w:szCs w:val="22"/>
          <w:lang w:eastAsia="ru-RU"/>
          <w14:ligatures w14:val="none"/>
        </w:rPr>
        <w:t>робоч</w:t>
      </w:r>
      <w:r w:rsidR="00D40150">
        <w:rPr>
          <w:rFonts w:ascii="Times New Roman" w:eastAsia="Times New Roman" w:hAnsi="Times New Roman" w:cs="Times New Roman"/>
          <w:color w:val="000000"/>
          <w:kern w:val="0"/>
          <w:sz w:val="22"/>
          <w:szCs w:val="22"/>
          <w:lang w:val="uk-UA" w:eastAsia="ru-RU"/>
          <w14:ligatures w14:val="none"/>
        </w:rPr>
        <w:t>і</w:t>
      </w:r>
      <w:r w:rsidRPr="00F77DD7">
        <w:rPr>
          <w:rFonts w:ascii="Times New Roman" w:eastAsia="Times New Roman" w:hAnsi="Times New Roman" w:cs="Times New Roman"/>
          <w:color w:val="000000"/>
          <w:kern w:val="0"/>
          <w:sz w:val="22"/>
          <w:szCs w:val="22"/>
          <w:lang w:eastAsia="ru-RU"/>
          <w14:ligatures w14:val="none"/>
        </w:rPr>
        <w:t xml:space="preserve"> дні застосовується до порушень, що допускають виправлення (видалення публікації, знищення копії даних тощо). Зазначений строк не застосовується до випадків прямого переманювання фахівців проєкту або умисного розголошення персональних даних клієнтів.</w:t>
      </w:r>
    </w:p>
    <w:p w14:paraId="30809F1A" w14:textId="2B22CC9C" w:rsidR="00F77DD7" w:rsidRPr="00087224" w:rsidRDefault="00F77DD7" w:rsidP="00F77DD7">
      <w:pPr>
        <w:spacing w:after="80"/>
        <w:jc w:val="both"/>
        <w:rPr>
          <w:rFonts w:ascii="Times New Roman" w:eastAsia="Times New Roman" w:hAnsi="Times New Roman" w:cs="Times New Roman"/>
          <w:strike/>
          <w:color w:val="EE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5.2. За кожен </w:t>
      </w:r>
      <w:r w:rsidRPr="00D529C8">
        <w:rPr>
          <w:rFonts w:ascii="Times New Roman" w:eastAsia="Times New Roman" w:hAnsi="Times New Roman" w:cs="Times New Roman"/>
          <w:strike/>
          <w:color w:val="EE0000"/>
          <w:kern w:val="0"/>
          <w:sz w:val="22"/>
          <w:szCs w:val="22"/>
          <w:lang w:eastAsia="ru-RU"/>
          <w14:ligatures w14:val="none"/>
        </w:rPr>
        <w:t>доведений випадок</w:t>
      </w:r>
      <w:r w:rsidRPr="00D529C8">
        <w:rPr>
          <w:rFonts w:ascii="Times New Roman" w:eastAsia="Times New Roman" w:hAnsi="Times New Roman" w:cs="Times New Roman"/>
          <w:color w:val="EE0000"/>
          <w:kern w:val="0"/>
          <w:sz w:val="22"/>
          <w:szCs w:val="22"/>
          <w:lang w:eastAsia="ru-RU"/>
          <w14:ligatures w14:val="none"/>
        </w:rPr>
        <w:t xml:space="preserve"> </w:t>
      </w:r>
      <w:r w:rsidR="00D529C8" w:rsidRPr="00D529C8">
        <w:rPr>
          <w:rFonts w:ascii="Times New Roman" w:eastAsia="Times New Roman" w:hAnsi="Times New Roman" w:cs="Times New Roman"/>
          <w:color w:val="00B050"/>
          <w:kern w:val="0"/>
          <w:sz w:val="22"/>
          <w:szCs w:val="22"/>
          <w:lang w:val="uk-UA" w:eastAsia="ru-RU"/>
          <w14:ligatures w14:val="none"/>
        </w:rPr>
        <w:t>факт</w:t>
      </w:r>
      <w:r w:rsidR="00D529C8">
        <w:rPr>
          <w:rFonts w:ascii="Times New Roman" w:eastAsia="Times New Roman" w:hAnsi="Times New Roman" w:cs="Times New Roman"/>
          <w:color w:val="000000"/>
          <w:kern w:val="0"/>
          <w:sz w:val="22"/>
          <w:szCs w:val="22"/>
          <w:lang w:val="uk-UA" w:eastAsia="ru-RU"/>
          <w14:ligatures w14:val="none"/>
        </w:rPr>
        <w:t xml:space="preserve"> </w:t>
      </w:r>
      <w:r w:rsidRPr="00F77DD7">
        <w:rPr>
          <w:rFonts w:ascii="Times New Roman" w:eastAsia="Times New Roman" w:hAnsi="Times New Roman" w:cs="Times New Roman"/>
          <w:color w:val="000000"/>
          <w:kern w:val="0"/>
          <w:sz w:val="22"/>
          <w:szCs w:val="22"/>
          <w:lang w:eastAsia="ru-RU"/>
          <w14:ligatures w14:val="none"/>
        </w:rPr>
        <w:t xml:space="preserve">порушення </w:t>
      </w:r>
      <w:r w:rsidR="00D529C8" w:rsidRPr="00D529C8">
        <w:rPr>
          <w:rFonts w:ascii="Times New Roman" w:eastAsia="Times New Roman" w:hAnsi="Times New Roman" w:cs="Times New Roman"/>
          <w:color w:val="00B050"/>
          <w:kern w:val="0"/>
          <w:sz w:val="22"/>
          <w:szCs w:val="22"/>
          <w:lang w:val="uk-UA" w:eastAsia="ru-RU"/>
          <w14:ligatures w14:val="none"/>
        </w:rPr>
        <w:t>Виконавцем</w:t>
      </w:r>
      <w:r w:rsidR="00D529C8">
        <w:rPr>
          <w:rFonts w:ascii="Times New Roman" w:eastAsia="Times New Roman" w:hAnsi="Times New Roman" w:cs="Times New Roman"/>
          <w:color w:val="000000"/>
          <w:kern w:val="0"/>
          <w:sz w:val="22"/>
          <w:szCs w:val="22"/>
          <w:lang w:val="uk-UA" w:eastAsia="ru-RU"/>
          <w14:ligatures w14:val="none"/>
        </w:rPr>
        <w:t xml:space="preserve"> </w:t>
      </w:r>
      <w:r w:rsidR="00087224" w:rsidRPr="00087224">
        <w:rPr>
          <w:rFonts w:ascii="Times New Roman" w:eastAsia="Times New Roman" w:hAnsi="Times New Roman" w:cs="Times New Roman"/>
          <w:color w:val="00B050"/>
          <w:kern w:val="0"/>
          <w:sz w:val="22"/>
          <w:szCs w:val="22"/>
          <w:lang w:val="uk-UA" w:eastAsia="ru-RU"/>
          <w14:ligatures w14:val="none"/>
        </w:rPr>
        <w:t>зобов’язань щодо конфіденційності, персональних даних, доступів, використання ШІ, передачі інформації третім особам або використання інформації Замовника не для цілей Договору Виконавець сплачує Замовнику штраф у розмірі 100 000 грн за кожен випадок порушення</w:t>
      </w:r>
      <w:r w:rsidR="00087224">
        <w:rPr>
          <w:rFonts w:ascii="Times New Roman" w:eastAsia="Times New Roman" w:hAnsi="Times New Roman" w:cs="Times New Roman"/>
          <w:color w:val="00B050"/>
          <w:kern w:val="0"/>
          <w:sz w:val="22"/>
          <w:szCs w:val="22"/>
          <w:lang w:val="uk-UA" w:eastAsia="ru-RU"/>
          <w14:ligatures w14:val="none"/>
        </w:rPr>
        <w:t>.</w:t>
      </w:r>
      <w:r w:rsidR="00087224" w:rsidRPr="00087224">
        <w:rPr>
          <w:rFonts w:ascii="Times New Roman" w:eastAsia="Times New Roman" w:hAnsi="Times New Roman" w:cs="Times New Roman"/>
          <w:color w:val="00B050"/>
          <w:kern w:val="0"/>
          <w:sz w:val="22"/>
          <w:szCs w:val="22"/>
          <w:lang w:val="uk-UA" w:eastAsia="ru-RU"/>
          <w14:ligatures w14:val="none"/>
        </w:rPr>
        <w:t xml:space="preserve"> </w:t>
      </w:r>
      <w:r w:rsidRPr="00087224">
        <w:rPr>
          <w:rFonts w:ascii="Times New Roman" w:eastAsia="Times New Roman" w:hAnsi="Times New Roman" w:cs="Times New Roman"/>
          <w:strike/>
          <w:color w:val="EE0000"/>
          <w:kern w:val="0"/>
          <w:sz w:val="22"/>
          <w:szCs w:val="22"/>
          <w:lang w:eastAsia="ru-RU"/>
          <w14:ligatures w14:val="none"/>
        </w:rPr>
        <w:t>розділів 2, 3 або 4 цієї Угоди — штраф у розмірі 50 000 (п’ятдесяти тисяч) гривень та додатково 50% (п’ятдесят відсотків) від суми доходу, фактично отриманого Стороною внаслідок такого порушення (якщо такий дохід наявний та доведений). Понад суму штрафу підлягають відшкодуванню документально підтверджені прямі збитки.</w:t>
      </w:r>
    </w:p>
    <w:p w14:paraId="5164764C" w14:textId="16081B2E" w:rsidR="00F77DD7" w:rsidRDefault="00F77DD7" w:rsidP="00F77DD7">
      <w:pPr>
        <w:spacing w:after="80"/>
        <w:jc w:val="both"/>
        <w:rPr>
          <w:rFonts w:ascii="Times New Roman" w:eastAsia="Times New Roman" w:hAnsi="Times New Roman" w:cs="Times New Roman"/>
          <w:strike/>
          <w:color w:val="EE0000"/>
          <w:kern w:val="0"/>
          <w:sz w:val="22"/>
          <w:szCs w:val="22"/>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5.3. </w:t>
      </w:r>
      <w:r w:rsidRPr="0063391A">
        <w:rPr>
          <w:rFonts w:ascii="Times New Roman" w:eastAsia="Times New Roman" w:hAnsi="Times New Roman" w:cs="Times New Roman"/>
          <w:strike/>
          <w:color w:val="EE0000"/>
          <w:kern w:val="0"/>
          <w:sz w:val="22"/>
          <w:szCs w:val="22"/>
          <w:lang w:eastAsia="ru-RU"/>
          <w14:ligatures w14:val="none"/>
        </w:rPr>
        <w:t>Загальна сума штрафів за цією Угодою не може перевищувати суму винагород, фактично сплачених Замовником на користь Виконавця за весь строк співпраці Сторін, але не менше 30 000 (тридцяти тисяч) гривень. Зазначене обмеження не діє у випадках умисного розголошення конфіденційної інформації</w:t>
      </w:r>
      <w:r w:rsidR="00613103" w:rsidRPr="0063391A">
        <w:rPr>
          <w:rFonts w:ascii="Times New Roman" w:eastAsia="Times New Roman" w:hAnsi="Times New Roman" w:cs="Times New Roman"/>
          <w:strike/>
          <w:color w:val="EE0000"/>
          <w:kern w:val="0"/>
          <w:sz w:val="22"/>
          <w:szCs w:val="22"/>
          <w:lang w:val="uk-UA" w:eastAsia="ru-RU"/>
          <w14:ligatures w14:val="none"/>
        </w:rPr>
        <w:t>.</w:t>
      </w:r>
    </w:p>
    <w:p w14:paraId="40041049" w14:textId="60A8DFDC" w:rsidR="00D40150" w:rsidRPr="00D40150" w:rsidRDefault="00D40150" w:rsidP="00F77DD7">
      <w:pPr>
        <w:spacing w:after="80"/>
        <w:jc w:val="both"/>
        <w:rPr>
          <w:rFonts w:ascii="Times New Roman" w:eastAsia="Times New Roman" w:hAnsi="Times New Roman" w:cs="Times New Roman"/>
          <w:color w:val="00B050"/>
          <w:kern w:val="0"/>
          <w:lang w:val="uk-UA" w:eastAsia="ru-RU"/>
          <w14:ligatures w14:val="none"/>
        </w:rPr>
      </w:pPr>
      <w:r w:rsidRPr="00D40150">
        <w:rPr>
          <w:rFonts w:ascii="Times New Roman" w:eastAsia="Times New Roman" w:hAnsi="Times New Roman" w:cs="Times New Roman"/>
          <w:color w:val="00B050"/>
          <w:kern w:val="0"/>
          <w:lang w:val="uk-UA" w:eastAsia="ru-RU"/>
          <w14:ligatures w14:val="none"/>
        </w:rPr>
        <w:t>Виконавець несе відповідальність у повному обсязі за всі наслідки порушення цієї Угоди, включаючи штрафи, прямі збитки, документально підтверджені витрати Замовника, витрати на юридичний супровід, технічне розслідування, відновлення систем, блокування або заміну доступів, повідомлення клієнтів, контрагентів чи державних органів, а також інші витрати, пов’язані з таким порушенням.</w:t>
      </w:r>
    </w:p>
    <w:p w14:paraId="161B10E3" w14:textId="77777777" w:rsidR="00F77DD7" w:rsidRPr="00F77DD7" w:rsidRDefault="00F77DD7" w:rsidP="00F77DD7">
      <w:pPr>
        <w:spacing w:after="20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5.4. Сплата штрафу не звільняє Сторону від обов’язку усунути порушення та відшкодувати завдані збитки.</w:t>
      </w:r>
    </w:p>
    <w:p w14:paraId="27638EB0"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6. ПОВЕРНЕННЯ ТА ЗНИЩЕННЯ ІНФОРМАЦІЇ</w:t>
      </w:r>
    </w:p>
    <w:p w14:paraId="3165AE96"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lastRenderedPageBreak/>
        <w:t>6.1. На письмову вимогу однієї зі Сторін Конфіденційна інформація повертається або знищується у найкоротший строк.</w:t>
      </w:r>
    </w:p>
    <w:p w14:paraId="24E77042" w14:textId="0E604B85"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6.2. Протягом 10 (десяти) робочих днів з дати письмової вимоги Сторона, що отримала інформацію, повертає всі матеріали</w:t>
      </w:r>
      <w:r w:rsidR="00D40150">
        <w:rPr>
          <w:rFonts w:ascii="Times New Roman" w:eastAsia="Times New Roman" w:hAnsi="Times New Roman" w:cs="Times New Roman"/>
          <w:color w:val="000000"/>
          <w:kern w:val="0"/>
          <w:sz w:val="22"/>
          <w:szCs w:val="22"/>
          <w:lang w:val="uk-UA" w:eastAsia="ru-RU"/>
          <w14:ligatures w14:val="none"/>
        </w:rPr>
        <w:t>,</w:t>
      </w:r>
      <w:r w:rsidR="00D40150" w:rsidRPr="00D40150">
        <w:rPr>
          <w:rFonts w:ascii="Times New Roman" w:eastAsia="Times New Roman" w:hAnsi="Times New Roman" w:cs="Times New Roman"/>
          <w:color w:val="00B050"/>
          <w:kern w:val="0"/>
          <w:sz w:val="22"/>
          <w:szCs w:val="22"/>
          <w:lang w:val="uk-UA" w:eastAsia="ru-RU"/>
          <w14:ligatures w14:val="none"/>
        </w:rPr>
        <w:t xml:space="preserve"> носії, документи, файли, копії, резервні копії, скр</w:t>
      </w:r>
      <w:r w:rsidR="00D40150">
        <w:rPr>
          <w:rFonts w:ascii="Times New Roman" w:eastAsia="Times New Roman" w:hAnsi="Times New Roman" w:cs="Times New Roman"/>
          <w:color w:val="00B050"/>
          <w:kern w:val="0"/>
          <w:sz w:val="22"/>
          <w:szCs w:val="22"/>
          <w:lang w:val="uk-UA" w:eastAsia="ru-RU"/>
          <w14:ligatures w14:val="none"/>
        </w:rPr>
        <w:t>і</w:t>
      </w:r>
      <w:r w:rsidR="00D40150" w:rsidRPr="00D40150">
        <w:rPr>
          <w:rFonts w:ascii="Times New Roman" w:eastAsia="Times New Roman" w:hAnsi="Times New Roman" w:cs="Times New Roman"/>
          <w:color w:val="00B050"/>
          <w:kern w:val="0"/>
          <w:sz w:val="22"/>
          <w:szCs w:val="22"/>
          <w:lang w:val="uk-UA" w:eastAsia="ru-RU"/>
          <w14:ligatures w14:val="none"/>
        </w:rPr>
        <w:t xml:space="preserve">ншоти, записи екрана, технічну документацію, облікові дані, токени, API-ключі, паролі та інші матеріали або дані, що містять Конфіденційну інформацію </w:t>
      </w:r>
      <w:r w:rsidRPr="00F77DD7">
        <w:rPr>
          <w:rFonts w:ascii="Times New Roman" w:eastAsia="Times New Roman" w:hAnsi="Times New Roman" w:cs="Times New Roman"/>
          <w:color w:val="000000"/>
          <w:kern w:val="0"/>
          <w:sz w:val="22"/>
          <w:szCs w:val="22"/>
          <w:lang w:eastAsia="ru-RU"/>
          <w14:ligatures w14:val="none"/>
        </w:rPr>
        <w:t>та знищує</w:t>
      </w:r>
      <w:r w:rsidR="00D40150">
        <w:rPr>
          <w:rFonts w:ascii="Times New Roman" w:eastAsia="Times New Roman" w:hAnsi="Times New Roman" w:cs="Times New Roman"/>
          <w:color w:val="000000"/>
          <w:kern w:val="0"/>
          <w:sz w:val="22"/>
          <w:szCs w:val="22"/>
          <w:lang w:val="uk-UA" w:eastAsia="ru-RU"/>
          <w14:ligatures w14:val="none"/>
        </w:rPr>
        <w:t xml:space="preserve"> </w:t>
      </w:r>
      <w:r w:rsidR="00D40150" w:rsidRPr="00D40150">
        <w:rPr>
          <w:rFonts w:ascii="Times New Roman" w:eastAsia="Times New Roman" w:hAnsi="Times New Roman" w:cs="Times New Roman"/>
          <w:color w:val="00B050"/>
          <w:kern w:val="0"/>
          <w:sz w:val="22"/>
          <w:szCs w:val="22"/>
          <w:lang w:val="uk-UA" w:eastAsia="ru-RU"/>
          <w14:ligatures w14:val="none"/>
        </w:rPr>
        <w:t xml:space="preserve">всі їх </w:t>
      </w:r>
      <w:r w:rsidRPr="00F77DD7">
        <w:rPr>
          <w:rFonts w:ascii="Times New Roman" w:eastAsia="Times New Roman" w:hAnsi="Times New Roman" w:cs="Times New Roman"/>
          <w:color w:val="000000"/>
          <w:kern w:val="0"/>
          <w:sz w:val="22"/>
          <w:szCs w:val="22"/>
          <w:lang w:eastAsia="ru-RU"/>
          <w14:ligatures w14:val="none"/>
        </w:rPr>
        <w:t>копії, надаючи акт із підтвердженням. За письмовою домовленістю строк може бути продовжений до 20 (двадцяти) робочих днів, якщо обсяг даних охоплює більше 5 (п’яти) окремих систем або сховищ.</w:t>
      </w:r>
    </w:p>
    <w:p w14:paraId="5DCA5D8E" w14:textId="5E2EE788" w:rsidR="00F77DD7" w:rsidRPr="00087224" w:rsidRDefault="00F77DD7" w:rsidP="00F77DD7">
      <w:pPr>
        <w:spacing w:after="200"/>
        <w:jc w:val="both"/>
        <w:rPr>
          <w:rFonts w:ascii="Times New Roman" w:eastAsia="Times New Roman" w:hAnsi="Times New Roman" w:cs="Times New Roman"/>
          <w:strike/>
          <w:color w:val="EE0000"/>
          <w:kern w:val="0"/>
          <w:lang w:val="uk-UA" w:eastAsia="ru-RU"/>
          <w14:ligatures w14:val="none"/>
        </w:rPr>
      </w:pPr>
      <w:commentRangeStart w:id="1"/>
      <w:r w:rsidRPr="00087224">
        <w:rPr>
          <w:rFonts w:ascii="Times New Roman" w:eastAsia="Times New Roman" w:hAnsi="Times New Roman" w:cs="Times New Roman"/>
          <w:strike/>
          <w:color w:val="EE0000"/>
          <w:kern w:val="0"/>
          <w:sz w:val="22"/>
          <w:szCs w:val="22"/>
          <w:lang w:eastAsia="ru-RU"/>
          <w14:ligatures w14:val="none"/>
        </w:rPr>
        <w:t>6.3. Виконавець має право зберігати архівні копії робочих матеріалів, налаштувань та документації виключно з метою захисту від можливих претензій Замовника або виконання гарантійних зобов’язань — протягом строку позовної давності (3 роки) відповідно до статті 257 Цивільного кодексу України. Доступ</w:t>
      </w:r>
      <w:r w:rsidR="00613103" w:rsidRPr="00087224">
        <w:rPr>
          <w:rFonts w:ascii="Times New Roman" w:eastAsia="Times New Roman" w:hAnsi="Times New Roman" w:cs="Times New Roman"/>
          <w:strike/>
          <w:color w:val="EE0000"/>
          <w:kern w:val="0"/>
          <w:sz w:val="22"/>
          <w:szCs w:val="22"/>
          <w:lang w:val="uk-UA" w:eastAsia="ru-RU"/>
          <w14:ligatures w14:val="none"/>
        </w:rPr>
        <w:t xml:space="preserve"> </w:t>
      </w:r>
      <w:r w:rsidRPr="00087224">
        <w:rPr>
          <w:rFonts w:ascii="Times New Roman" w:eastAsia="Times New Roman" w:hAnsi="Times New Roman" w:cs="Times New Roman"/>
          <w:strike/>
          <w:color w:val="EE0000"/>
          <w:kern w:val="0"/>
          <w:sz w:val="22"/>
          <w:szCs w:val="22"/>
          <w:lang w:eastAsia="ru-RU"/>
          <w14:ligatures w14:val="none"/>
        </w:rPr>
        <w:t>треті</w:t>
      </w:r>
      <w:r w:rsidR="00613103" w:rsidRPr="00087224">
        <w:rPr>
          <w:rFonts w:ascii="Times New Roman" w:eastAsia="Times New Roman" w:hAnsi="Times New Roman" w:cs="Times New Roman"/>
          <w:strike/>
          <w:color w:val="EE0000"/>
          <w:kern w:val="0"/>
          <w:sz w:val="22"/>
          <w:szCs w:val="22"/>
          <w:lang w:val="uk-UA" w:eastAsia="ru-RU"/>
          <w14:ligatures w14:val="none"/>
        </w:rPr>
        <w:t xml:space="preserve">м </w:t>
      </w:r>
      <w:r w:rsidRPr="00087224">
        <w:rPr>
          <w:rFonts w:ascii="Times New Roman" w:eastAsia="Times New Roman" w:hAnsi="Times New Roman" w:cs="Times New Roman"/>
          <w:strike/>
          <w:color w:val="EE0000"/>
          <w:kern w:val="0"/>
          <w:sz w:val="22"/>
          <w:szCs w:val="22"/>
          <w:lang w:eastAsia="ru-RU"/>
          <w14:ligatures w14:val="none"/>
        </w:rPr>
        <w:t>ос</w:t>
      </w:r>
      <w:r w:rsidR="00613103" w:rsidRPr="00087224">
        <w:rPr>
          <w:rFonts w:ascii="Times New Roman" w:eastAsia="Times New Roman" w:hAnsi="Times New Roman" w:cs="Times New Roman"/>
          <w:strike/>
          <w:color w:val="EE0000"/>
          <w:kern w:val="0"/>
          <w:sz w:val="22"/>
          <w:szCs w:val="22"/>
          <w:lang w:val="uk-UA" w:eastAsia="ru-RU"/>
          <w14:ligatures w14:val="none"/>
        </w:rPr>
        <w:t>обам</w:t>
      </w:r>
      <w:r w:rsidRPr="00087224">
        <w:rPr>
          <w:rFonts w:ascii="Times New Roman" w:eastAsia="Times New Roman" w:hAnsi="Times New Roman" w:cs="Times New Roman"/>
          <w:strike/>
          <w:color w:val="EE0000"/>
          <w:kern w:val="0"/>
          <w:sz w:val="22"/>
          <w:szCs w:val="22"/>
          <w:lang w:eastAsia="ru-RU"/>
          <w14:ligatures w14:val="none"/>
        </w:rPr>
        <w:t xml:space="preserve"> до таких матеріалів не надається</w:t>
      </w:r>
      <w:r w:rsidR="00613103" w:rsidRPr="00087224">
        <w:rPr>
          <w:rFonts w:ascii="Times New Roman" w:eastAsia="Times New Roman" w:hAnsi="Times New Roman" w:cs="Times New Roman"/>
          <w:strike/>
          <w:color w:val="EE0000"/>
          <w:kern w:val="0"/>
          <w:sz w:val="22"/>
          <w:szCs w:val="22"/>
          <w:lang w:val="uk-UA" w:eastAsia="ru-RU"/>
          <w14:ligatures w14:val="none"/>
        </w:rPr>
        <w:t>.</w:t>
      </w:r>
      <w:commentRangeEnd w:id="1"/>
      <w:r w:rsidR="00613103" w:rsidRPr="00087224">
        <w:rPr>
          <w:rStyle w:val="ae"/>
          <w:rFonts w:ascii="Times New Roman" w:eastAsia="Times New Roman" w:hAnsi="Times New Roman" w:cs="Times New Roman"/>
          <w:strike/>
          <w:color w:val="EE0000"/>
          <w:kern w:val="0"/>
          <w:sz w:val="24"/>
          <w:szCs w:val="24"/>
          <w:lang w:val="uk-UA" w:eastAsia="ru-RU"/>
          <w14:ligatures w14:val="none"/>
        </w:rPr>
        <w:commentReference w:id="1"/>
      </w:r>
    </w:p>
    <w:p w14:paraId="3773F8AA"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7. ПОРЯДОК ВИРІШЕННЯ СПОРІВ</w:t>
      </w:r>
    </w:p>
    <w:p w14:paraId="771750B2" w14:textId="3445BBB8"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7.1. Будь-який спір врегульовується шляхом прямих переговорів між Сторонами</w:t>
      </w:r>
      <w:r w:rsidR="00087224">
        <w:rPr>
          <w:rFonts w:ascii="Times New Roman" w:eastAsia="Times New Roman" w:hAnsi="Times New Roman" w:cs="Times New Roman"/>
          <w:color w:val="000000"/>
          <w:kern w:val="0"/>
          <w:sz w:val="22"/>
          <w:szCs w:val="22"/>
          <w:lang w:val="uk-UA" w:eastAsia="ru-RU"/>
          <w14:ligatures w14:val="none"/>
        </w:rPr>
        <w:t xml:space="preserve">, не пізніше ніж упродовж </w:t>
      </w:r>
      <w:r w:rsidRPr="00087224">
        <w:rPr>
          <w:rFonts w:ascii="Times New Roman" w:eastAsia="Times New Roman" w:hAnsi="Times New Roman" w:cs="Times New Roman"/>
          <w:color w:val="000000" w:themeColor="text1"/>
          <w:kern w:val="0"/>
          <w:sz w:val="22"/>
          <w:szCs w:val="22"/>
          <w:lang w:eastAsia="ru-RU"/>
          <w14:ligatures w14:val="none"/>
        </w:rPr>
        <w:t>30 (тридцяти) календарних днів з моменту його виникнення.</w:t>
      </w:r>
    </w:p>
    <w:p w14:paraId="547FACAE" w14:textId="77777777" w:rsidR="00F77DD7" w:rsidRDefault="00F77DD7" w:rsidP="00D40150">
      <w:pPr>
        <w:jc w:val="both"/>
        <w:rPr>
          <w:rFonts w:ascii="Times New Roman" w:eastAsia="Times New Roman" w:hAnsi="Times New Roman" w:cs="Times New Roman"/>
          <w:color w:val="000000"/>
          <w:kern w:val="0"/>
          <w:sz w:val="22"/>
          <w:szCs w:val="22"/>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7.2. У разі недосягнення згоди Сторони залучають незалежного медіатора. Витрати на послуги медіатора розподіляються порівну (50/50). Строк процедури медіації становить до 60 (шістдесяти) календарних днів.</w:t>
      </w:r>
    </w:p>
    <w:p w14:paraId="2CCC2FFD" w14:textId="1DC70BEF" w:rsidR="00087224" w:rsidRPr="00087224" w:rsidRDefault="00087224" w:rsidP="00087224">
      <w:pPr>
        <w:ind w:firstLine="709"/>
        <w:jc w:val="both"/>
        <w:rPr>
          <w:rFonts w:ascii="Times New Roman" w:eastAsia="Times New Roman" w:hAnsi="Times New Roman" w:cs="Times New Roman"/>
          <w:color w:val="00B050"/>
          <w:kern w:val="0"/>
          <w:sz w:val="22"/>
          <w:szCs w:val="22"/>
          <w:lang w:val="uk-UA" w:eastAsia="ru-RU"/>
          <w14:ligatures w14:val="none"/>
        </w:rPr>
      </w:pPr>
      <w:r w:rsidRPr="00087224">
        <w:rPr>
          <w:rFonts w:ascii="Times New Roman" w:eastAsia="Times New Roman" w:hAnsi="Times New Roman" w:cs="Times New Roman"/>
          <w:color w:val="00B050"/>
          <w:kern w:val="0"/>
          <w:sz w:val="22"/>
          <w:szCs w:val="22"/>
          <w:lang w:val="uk-UA" w:eastAsia="ru-RU"/>
          <w14:ligatures w14:val="none"/>
        </w:rPr>
        <w:t>Дотримання переговорної процедури або медіації не є обов’язковою умовою</w:t>
      </w:r>
      <w:r w:rsidR="00D40150">
        <w:rPr>
          <w:rFonts w:ascii="Times New Roman" w:eastAsia="Times New Roman" w:hAnsi="Times New Roman" w:cs="Times New Roman"/>
          <w:color w:val="00B050"/>
          <w:kern w:val="0"/>
          <w:sz w:val="22"/>
          <w:szCs w:val="22"/>
          <w:lang w:val="uk-UA" w:eastAsia="ru-RU"/>
          <w14:ligatures w14:val="none"/>
        </w:rPr>
        <w:t xml:space="preserve"> д</w:t>
      </w:r>
      <w:r w:rsidR="00D40150" w:rsidRPr="00D40150">
        <w:rPr>
          <w:rFonts w:ascii="Times New Roman" w:eastAsia="Times New Roman" w:hAnsi="Times New Roman" w:cs="Times New Roman"/>
          <w:color w:val="00B050"/>
          <w:kern w:val="0"/>
          <w:sz w:val="22"/>
          <w:szCs w:val="22"/>
          <w:lang w:val="uk-UA" w:eastAsia="ru-RU"/>
          <w14:ligatures w14:val="none"/>
        </w:rPr>
        <w:t>ля звернення Сторони до суду та не обмежує право Сторони на судовий захист</w:t>
      </w:r>
      <w:r w:rsidR="00D40150">
        <w:rPr>
          <w:rFonts w:ascii="Times New Roman" w:eastAsia="Times New Roman" w:hAnsi="Times New Roman" w:cs="Times New Roman"/>
          <w:color w:val="00B050"/>
          <w:kern w:val="0"/>
          <w:sz w:val="22"/>
          <w:szCs w:val="22"/>
          <w:lang w:val="uk-UA" w:eastAsia="ru-RU"/>
          <w14:ligatures w14:val="none"/>
        </w:rPr>
        <w:t>.</w:t>
      </w:r>
    </w:p>
    <w:p w14:paraId="41107E54" w14:textId="7979F253" w:rsidR="00F77DD7" w:rsidRPr="009A06D7" w:rsidRDefault="00F77DD7" w:rsidP="00F77DD7">
      <w:pPr>
        <w:spacing w:after="200"/>
        <w:jc w:val="both"/>
        <w:rPr>
          <w:rFonts w:ascii="Times New Roman" w:eastAsia="Times New Roman" w:hAnsi="Times New Roman" w:cs="Times New Roman"/>
          <w:color w:val="000000"/>
          <w:kern w:val="0"/>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7.3. </w:t>
      </w:r>
      <w:r w:rsidRPr="00087224">
        <w:rPr>
          <w:rFonts w:ascii="Times New Roman" w:eastAsia="Times New Roman" w:hAnsi="Times New Roman" w:cs="Times New Roman"/>
          <w:strike/>
          <w:color w:val="EE0000"/>
          <w:kern w:val="0"/>
          <w:sz w:val="22"/>
          <w:szCs w:val="22"/>
          <w:lang w:eastAsia="ru-RU"/>
          <w14:ligatures w14:val="none"/>
        </w:rPr>
        <w:t>Якщо спір не вирішено в межах процедури медіації, після спливу 90 (дев’яноста) календарних днів з дати його виникнення</w:t>
      </w:r>
      <w:r w:rsidRPr="00087224">
        <w:rPr>
          <w:rFonts w:ascii="Times New Roman" w:eastAsia="Times New Roman" w:hAnsi="Times New Roman" w:cs="Times New Roman"/>
          <w:color w:val="EE0000"/>
          <w:kern w:val="0"/>
          <w:sz w:val="22"/>
          <w:szCs w:val="22"/>
          <w:lang w:eastAsia="ru-RU"/>
          <w14:ligatures w14:val="none"/>
        </w:rPr>
        <w:t xml:space="preserve"> </w:t>
      </w:r>
      <w:r w:rsidR="00087224">
        <w:rPr>
          <w:rFonts w:ascii="Times New Roman" w:eastAsia="Times New Roman" w:hAnsi="Times New Roman" w:cs="Times New Roman"/>
          <w:color w:val="00B050"/>
          <w:kern w:val="0"/>
          <w:sz w:val="22"/>
          <w:szCs w:val="22"/>
          <w:lang w:val="uk-UA" w:eastAsia="ru-RU"/>
          <w14:ligatures w14:val="none"/>
        </w:rPr>
        <w:t xml:space="preserve">Якщо </w:t>
      </w:r>
      <w:r w:rsidRPr="00F77DD7">
        <w:rPr>
          <w:rFonts w:ascii="Times New Roman" w:eastAsia="Times New Roman" w:hAnsi="Times New Roman" w:cs="Times New Roman"/>
          <w:color w:val="000000"/>
          <w:kern w:val="0"/>
          <w:sz w:val="22"/>
          <w:szCs w:val="22"/>
          <w:lang w:eastAsia="ru-RU"/>
          <w14:ligatures w14:val="none"/>
        </w:rPr>
        <w:t xml:space="preserve">Сторони </w:t>
      </w:r>
      <w:r w:rsidR="00087224">
        <w:rPr>
          <w:rFonts w:ascii="Times New Roman" w:eastAsia="Times New Roman" w:hAnsi="Times New Roman" w:cs="Times New Roman"/>
          <w:color w:val="000000"/>
          <w:kern w:val="0"/>
          <w:sz w:val="22"/>
          <w:szCs w:val="22"/>
          <w:lang w:val="uk-UA" w:eastAsia="ru-RU"/>
          <w14:ligatures w14:val="none"/>
        </w:rPr>
        <w:t xml:space="preserve">не </w:t>
      </w:r>
      <w:r w:rsidR="00087224" w:rsidRPr="00087224">
        <w:rPr>
          <w:rFonts w:ascii="Times New Roman" w:eastAsia="Times New Roman" w:hAnsi="Times New Roman" w:cs="Times New Roman"/>
          <w:color w:val="00B050"/>
          <w:kern w:val="0"/>
          <w:sz w:val="22"/>
          <w:szCs w:val="22"/>
          <w:lang w:val="uk-UA" w:eastAsia="ru-RU"/>
          <w14:ligatures w14:val="none"/>
        </w:rPr>
        <w:t>дійшли згоди</w:t>
      </w:r>
      <w:r w:rsidR="00087224">
        <w:rPr>
          <w:rFonts w:ascii="Times New Roman" w:eastAsia="Times New Roman" w:hAnsi="Times New Roman" w:cs="Times New Roman"/>
          <w:color w:val="00B050"/>
          <w:kern w:val="0"/>
          <w:sz w:val="22"/>
          <w:szCs w:val="22"/>
          <w:lang w:val="uk-UA" w:eastAsia="ru-RU"/>
          <w14:ligatures w14:val="none"/>
        </w:rPr>
        <w:t>, відповідна Сторона,</w:t>
      </w:r>
      <w:r w:rsidR="00087224" w:rsidRPr="00087224">
        <w:rPr>
          <w:rFonts w:ascii="Times New Roman" w:eastAsia="Times New Roman" w:hAnsi="Times New Roman" w:cs="Times New Roman"/>
          <w:color w:val="00B050"/>
          <w:kern w:val="0"/>
          <w:sz w:val="22"/>
          <w:szCs w:val="22"/>
          <w:lang w:val="uk-UA" w:eastAsia="ru-RU"/>
          <w14:ligatures w14:val="none"/>
        </w:rPr>
        <w:t xml:space="preserve"> </w:t>
      </w:r>
      <w:r w:rsidR="00087224">
        <w:rPr>
          <w:rFonts w:ascii="Times New Roman" w:eastAsia="Times New Roman" w:hAnsi="Times New Roman" w:cs="Times New Roman"/>
          <w:color w:val="00B050"/>
          <w:kern w:val="0"/>
          <w:sz w:val="22"/>
          <w:szCs w:val="22"/>
          <w:lang w:val="uk-UA" w:eastAsia="ru-RU"/>
          <w14:ligatures w14:val="none"/>
        </w:rPr>
        <w:t xml:space="preserve">чиї права були порушені, має право звернутися до суду </w:t>
      </w:r>
      <w:r w:rsidRPr="00087224">
        <w:rPr>
          <w:rFonts w:ascii="Times New Roman" w:eastAsia="Times New Roman" w:hAnsi="Times New Roman" w:cs="Times New Roman"/>
          <w:strike/>
          <w:color w:val="EE0000"/>
          <w:kern w:val="0"/>
          <w:sz w:val="22"/>
          <w:szCs w:val="22"/>
          <w:lang w:eastAsia="ru-RU"/>
          <w14:ligatures w14:val="none"/>
        </w:rPr>
        <w:t>мають право звернутися до суду України</w:t>
      </w:r>
      <w:r w:rsidRPr="00F77DD7">
        <w:rPr>
          <w:rFonts w:ascii="Times New Roman" w:eastAsia="Times New Roman" w:hAnsi="Times New Roman" w:cs="Times New Roman"/>
          <w:color w:val="000000"/>
          <w:kern w:val="0"/>
          <w:sz w:val="22"/>
          <w:szCs w:val="22"/>
          <w:lang w:eastAsia="ru-RU"/>
          <w14:ligatures w14:val="none"/>
        </w:rPr>
        <w:t xml:space="preserve"> </w:t>
      </w:r>
      <w:r w:rsidRPr="009A06D7">
        <w:rPr>
          <w:rFonts w:ascii="Times New Roman" w:eastAsia="Times New Roman" w:hAnsi="Times New Roman" w:cs="Times New Roman"/>
          <w:strike/>
          <w:color w:val="EE0000"/>
          <w:kern w:val="0"/>
          <w:sz w:val="22"/>
          <w:szCs w:val="22"/>
          <w:lang w:eastAsia="ru-RU"/>
          <w14:ligatures w14:val="none"/>
        </w:rPr>
        <w:t>за місцезнаходженням Виконавця.</w:t>
      </w:r>
      <w:r w:rsidR="009A06D7">
        <w:rPr>
          <w:rFonts w:ascii="Times New Roman" w:eastAsia="Times New Roman" w:hAnsi="Times New Roman" w:cs="Times New Roman"/>
          <w:strike/>
          <w:color w:val="EE0000"/>
          <w:kern w:val="0"/>
          <w:sz w:val="22"/>
          <w:szCs w:val="22"/>
          <w:lang w:val="uk-UA" w:eastAsia="ru-RU"/>
          <w14:ligatures w14:val="none"/>
        </w:rPr>
        <w:t xml:space="preserve"> </w:t>
      </w:r>
      <w:r w:rsidR="009A06D7" w:rsidRPr="009A06D7">
        <w:rPr>
          <w:rFonts w:ascii="Times New Roman" w:eastAsia="Times New Roman" w:hAnsi="Times New Roman" w:cs="Times New Roman"/>
          <w:color w:val="00B050"/>
          <w:kern w:val="0"/>
          <w:sz w:val="22"/>
          <w:szCs w:val="22"/>
          <w:lang w:val="uk-UA" w:eastAsia="ru-RU"/>
          <w14:ligatures w14:val="none"/>
        </w:rPr>
        <w:t>за правилами підсудності, встановленими процесуальним законодавством України.</w:t>
      </w:r>
    </w:p>
    <w:p w14:paraId="30CB44AB"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8. ПУБЛІЧНІ ЗГАДКИ ТА ПОРТФОЛІО</w:t>
      </w:r>
    </w:p>
    <w:p w14:paraId="01161A09"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8.1. Будь-які публічні згадки про співпрацю (публікація кейсів із найменуванням Замовника, використання логотипів тощо) допускаються виключно за попередньою письмовою згодою обох Сторін.</w:t>
      </w:r>
    </w:p>
    <w:p w14:paraId="4F3D9EA2" w14:textId="77777777" w:rsidR="00D40150" w:rsidRDefault="00F77DD7" w:rsidP="00D40150">
      <w:pPr>
        <w:spacing w:after="200"/>
        <w:jc w:val="both"/>
        <w:rPr>
          <w:rFonts w:ascii="Times New Roman" w:eastAsia="Times New Roman" w:hAnsi="Times New Roman" w:cs="Times New Roman"/>
          <w:color w:val="00B050"/>
          <w:kern w:val="0"/>
          <w:sz w:val="22"/>
          <w:szCs w:val="22"/>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8.2. «CRM Solutions» має право публікувати знеособлені кейси про виконані роботи (без зазначення найменування Замовника, його клієнтів та ідентифікуючих ознак) </w:t>
      </w:r>
      <w:r w:rsidRPr="00486703">
        <w:rPr>
          <w:rFonts w:ascii="Times New Roman" w:eastAsia="Times New Roman" w:hAnsi="Times New Roman" w:cs="Times New Roman"/>
          <w:strike/>
          <w:color w:val="EE0000"/>
          <w:kern w:val="0"/>
          <w:sz w:val="22"/>
          <w:szCs w:val="22"/>
          <w:lang w:eastAsia="ru-RU"/>
          <w14:ligatures w14:val="none"/>
        </w:rPr>
        <w:t>без отримання окремої письмової згоди Замовника.</w:t>
      </w:r>
      <w:r w:rsidR="00486703">
        <w:rPr>
          <w:rFonts w:ascii="Times New Roman" w:eastAsia="Times New Roman" w:hAnsi="Times New Roman" w:cs="Times New Roman"/>
          <w:strike/>
          <w:color w:val="EE0000"/>
          <w:kern w:val="0"/>
          <w:sz w:val="22"/>
          <w:szCs w:val="22"/>
          <w:lang w:val="uk-UA" w:eastAsia="ru-RU"/>
          <w14:ligatures w14:val="none"/>
        </w:rPr>
        <w:t xml:space="preserve"> </w:t>
      </w:r>
      <w:r w:rsidR="00D40150" w:rsidRPr="00D40150">
        <w:rPr>
          <w:rFonts w:ascii="Times New Roman" w:eastAsia="Times New Roman" w:hAnsi="Times New Roman" w:cs="Times New Roman"/>
          <w:color w:val="00B050"/>
          <w:kern w:val="0"/>
          <w:sz w:val="22"/>
          <w:szCs w:val="22"/>
          <w:lang w:val="uk-UA" w:eastAsia="ru-RU"/>
          <w14:ligatures w14:val="none"/>
        </w:rPr>
        <w:t>виключно за умови попереднього письмового погодження Замовником змісту, форми та способу такої публікації.</w:t>
      </w:r>
    </w:p>
    <w:p w14:paraId="138D3A1C" w14:textId="756C1A66" w:rsidR="00F77DD7" w:rsidRPr="00F77DD7" w:rsidRDefault="00F77DD7" w:rsidP="00D40150">
      <w:pPr>
        <w:spacing w:after="2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9. СТРОК ДІЇ ТА НЕЗАЛЕЖНІСТЬ УГОДИ</w:t>
      </w:r>
    </w:p>
    <w:p w14:paraId="2BFB06EF" w14:textId="77777777" w:rsidR="00F77DD7" w:rsidRPr="00F77DD7" w:rsidRDefault="00F77DD7" w:rsidP="00F77DD7">
      <w:pPr>
        <w:spacing w:after="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9.1. Ця Угода набирає чинності з дати її підписання і діє протягом 5 (п’яти) років. Припинення або розірвання Договору № 57 від 19 травня 2026 року не припиняє дії цієї Угоди. Зобов’язання щодо конфіденційності зберігають чинність протягом 5 (п’яти) років з дати підписання цієї Угоди незалежно від стану основного договору, а в частині захисту персональних даних — безстроково.</w:t>
      </w:r>
    </w:p>
    <w:p w14:paraId="5845D298" w14:textId="77777777" w:rsidR="00F77DD7" w:rsidRPr="00FD202A" w:rsidRDefault="00F77DD7" w:rsidP="00F77DD7">
      <w:pPr>
        <w:spacing w:after="80"/>
        <w:jc w:val="both"/>
        <w:rPr>
          <w:rFonts w:ascii="Times New Roman" w:eastAsia="Times New Roman" w:hAnsi="Times New Roman" w:cs="Times New Roman"/>
          <w:color w:val="000000"/>
          <w:kern w:val="0"/>
          <w:lang w:val="uk-UA" w:eastAsia="ru-RU"/>
          <w14:ligatures w14:val="none"/>
        </w:rPr>
      </w:pPr>
      <w:r w:rsidRPr="00F77DD7">
        <w:rPr>
          <w:rFonts w:ascii="Times New Roman" w:eastAsia="Times New Roman" w:hAnsi="Times New Roman" w:cs="Times New Roman"/>
          <w:color w:val="000000"/>
          <w:kern w:val="0"/>
          <w:sz w:val="22"/>
          <w:szCs w:val="22"/>
          <w:lang w:eastAsia="ru-RU"/>
          <w14:ligatures w14:val="none"/>
        </w:rPr>
        <w:t>9.2. Зміни до цієї Угоди вносяться виключно шляхом підписання письмової додаткової угоди, підписаної всіма Сторонами.</w:t>
      </w:r>
    </w:p>
    <w:p w14:paraId="09ACEDE9" w14:textId="77777777" w:rsidR="00F77DD7" w:rsidRPr="00F77DD7" w:rsidRDefault="00F77DD7" w:rsidP="00F77DD7">
      <w:pPr>
        <w:spacing w:after="280"/>
        <w:jc w:val="both"/>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9.3. Ця Угода складена українською мовою у трьох автентичних примірниках — по одному для кожної Сторони, всі примірники мають однакову юридичну силу.</w:t>
      </w:r>
    </w:p>
    <w:p w14:paraId="4A2FAB35" w14:textId="77777777" w:rsidR="00F77DD7" w:rsidRPr="00F77DD7" w:rsidRDefault="00F77DD7" w:rsidP="00F77DD7">
      <w:pPr>
        <w:spacing w:before="200" w:after="100"/>
        <w:jc w:val="center"/>
        <w:rPr>
          <w:rFonts w:ascii="Times New Roman" w:eastAsia="Times New Roman" w:hAnsi="Times New Roman" w:cs="Times New Roman"/>
          <w:color w:val="000000"/>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10. РЕКВІЗИТИ ТА ПІДПИСИ СТОРІН</w:t>
      </w:r>
    </w:p>
    <w:p w14:paraId="21C7E680" w14:textId="77777777" w:rsidR="00F77DD7" w:rsidRPr="00F77DD7" w:rsidRDefault="00F77DD7" w:rsidP="00F77DD7">
      <w:pPr>
        <w:rPr>
          <w:rFonts w:ascii="Times New Roman" w:eastAsia="Times New Roman" w:hAnsi="Times New Roman" w:cs="Times New Roman"/>
          <w:color w:val="000000"/>
          <w:kern w:val="0"/>
          <w:lang w:eastAsia="ru-RU"/>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691"/>
        <w:gridCol w:w="4319"/>
      </w:tblGrid>
      <w:tr w:rsidR="00F77DD7" w:rsidRPr="00F77DD7" w14:paraId="657D74B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CE2729A"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ВИКОНАВЕЦЬ (CRM Solutions)</w:t>
            </w:r>
          </w:p>
          <w:p w14:paraId="665336F7" w14:textId="77777777" w:rsidR="00F77DD7" w:rsidRPr="00F77DD7" w:rsidRDefault="00F77DD7" w:rsidP="00F77DD7">
            <w:pPr>
              <w:rPr>
                <w:rFonts w:ascii="Times New Roman" w:eastAsia="Times New Roman" w:hAnsi="Times New Roman" w:cs="Times New Roman"/>
                <w:kern w:val="0"/>
                <w:lang w:eastAsia="ru-RU"/>
                <w14:ligatures w14:val="none"/>
              </w:rPr>
            </w:pPr>
          </w:p>
          <w:p w14:paraId="21708457"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ФОП Тимчук Сергій Юрійович</w:t>
            </w:r>
          </w:p>
          <w:p w14:paraId="7491B294"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РНОКПП: 3453113635</w:t>
            </w:r>
          </w:p>
          <w:p w14:paraId="147CC1B8"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Адреса: Україна, м. Одеса, вул. Шкільний аеродром, буд. 1а, кв. 2</w:t>
            </w:r>
          </w:p>
          <w:p w14:paraId="11205D2E"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IBAN: UA093220010000026006320004763</w:t>
            </w:r>
          </w:p>
          <w:p w14:paraId="21A35D11"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в банку АТ «УНІВЕРСАЛ БАНК»</w:t>
            </w:r>
          </w:p>
          <w:p w14:paraId="1336273A"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Telegram: @Serhii_Tymchuk</w:t>
            </w:r>
          </w:p>
          <w:p w14:paraId="1F8B8B94"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E-mail: </w:t>
            </w:r>
            <w:hyperlink r:id="rId9" w:history="1">
              <w:r w:rsidRPr="00F77DD7">
                <w:rPr>
                  <w:rFonts w:ascii="Times New Roman" w:eastAsia="Times New Roman" w:hAnsi="Times New Roman" w:cs="Times New Roman"/>
                  <w:color w:val="1155CC"/>
                  <w:kern w:val="0"/>
                  <w:sz w:val="22"/>
                  <w:szCs w:val="22"/>
                  <w:u w:val="single"/>
                  <w:lang w:eastAsia="ru-RU"/>
                  <w14:ligatures w14:val="none"/>
                </w:rPr>
                <w:t>sergey.tymchuk1@gmail.com</w:t>
              </w:r>
              <w:r w:rsidRPr="00F77DD7">
                <w:rPr>
                  <w:rFonts w:ascii="Times New Roman" w:eastAsia="Times New Roman" w:hAnsi="Times New Roman" w:cs="Times New Roman"/>
                  <w:color w:val="000000"/>
                  <w:kern w:val="0"/>
                  <w:sz w:val="22"/>
                  <w:szCs w:val="22"/>
                  <w:lang w:eastAsia="ru-RU"/>
                  <w14:ligatures w14:val="none"/>
                </w:rPr>
                <w:br/>
              </w:r>
              <w:r w:rsidRPr="00F77DD7">
                <w:rPr>
                  <w:rFonts w:ascii="Times New Roman" w:eastAsia="Times New Roman" w:hAnsi="Times New Roman" w:cs="Times New Roman"/>
                  <w:color w:val="000000"/>
                  <w:kern w:val="0"/>
                  <w:sz w:val="22"/>
                  <w:szCs w:val="22"/>
                  <w:lang w:eastAsia="ru-RU"/>
                  <w14:ligatures w14:val="none"/>
                </w:rPr>
                <w:br/>
              </w:r>
            </w:hyperlink>
          </w:p>
          <w:p w14:paraId="47766663"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ФОП ________________ Тимчук С.Ю.</w:t>
            </w:r>
          </w:p>
          <w:p w14:paraId="2442B198" w14:textId="77777777" w:rsidR="00F77DD7" w:rsidRPr="00F77DD7" w:rsidRDefault="00F77DD7" w:rsidP="00F77DD7">
            <w:pPr>
              <w:rPr>
                <w:rFonts w:ascii="Times New Roman" w:eastAsia="Times New Roman" w:hAnsi="Times New Roman" w:cs="Times New Roman"/>
                <w:kern w:val="0"/>
                <w:lang w:eastAsia="ru-RU"/>
                <w14:ligatures w14:val="none"/>
              </w:rPr>
            </w:pPr>
          </w:p>
          <w:p w14:paraId="2DA3CE97"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ФОП Сєдова Наталія Володимирівна</w:t>
            </w:r>
          </w:p>
          <w:p w14:paraId="00393D71"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РНОКПП: 3328613226</w:t>
            </w:r>
          </w:p>
          <w:p w14:paraId="2EF6CF93"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Адреса: Україна, 65104, Одеська обл., м. Одеса, просп. Глушка академіка, буд. 13, кв. 96</w:t>
            </w:r>
          </w:p>
          <w:p w14:paraId="4D8604BB"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IBAN: UA833220010000026000330138777</w:t>
            </w:r>
          </w:p>
          <w:p w14:paraId="2970695B"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в банку АТ «УНІВЕРСАЛ БАНК»</w:t>
            </w:r>
          </w:p>
          <w:p w14:paraId="58867F5B"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Telegram: @CRMOdessa</w:t>
            </w:r>
          </w:p>
          <w:p w14:paraId="3AD0A1D9"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E-mail: </w:t>
            </w:r>
            <w:hyperlink r:id="rId10" w:history="1">
              <w:r w:rsidRPr="00F77DD7">
                <w:rPr>
                  <w:rFonts w:ascii="Times New Roman" w:eastAsia="Times New Roman" w:hAnsi="Times New Roman" w:cs="Times New Roman"/>
                  <w:color w:val="1155CC"/>
                  <w:kern w:val="0"/>
                  <w:sz w:val="22"/>
                  <w:szCs w:val="22"/>
                  <w:u w:val="single"/>
                  <w:lang w:eastAsia="ru-RU"/>
                  <w14:ligatures w14:val="none"/>
                </w:rPr>
                <w:t>marketing.crmsolutions@gmail.com</w:t>
              </w:r>
            </w:hyperlink>
          </w:p>
          <w:p w14:paraId="70DDC8DD"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br/>
              <w:t>ФОП ________________ Сєдова Н.В.</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76FA79F"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lastRenderedPageBreak/>
              <w:t>ЗАМОВНИК</w:t>
            </w:r>
          </w:p>
          <w:p w14:paraId="617E3070" w14:textId="77777777" w:rsidR="00F77DD7" w:rsidRPr="00F77DD7" w:rsidRDefault="00F77DD7" w:rsidP="00F77DD7">
            <w:pPr>
              <w:rPr>
                <w:rFonts w:ascii="Times New Roman" w:eastAsia="Times New Roman" w:hAnsi="Times New Roman" w:cs="Times New Roman"/>
                <w:kern w:val="0"/>
                <w:lang w:eastAsia="ru-RU"/>
                <w14:ligatures w14:val="none"/>
              </w:rPr>
            </w:pPr>
          </w:p>
          <w:p w14:paraId="411522F0"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b/>
                <w:bCs/>
                <w:color w:val="000000"/>
                <w:kern w:val="0"/>
                <w:sz w:val="22"/>
                <w:szCs w:val="22"/>
                <w:lang w:eastAsia="ru-RU"/>
                <w14:ligatures w14:val="none"/>
              </w:rPr>
              <w:t>ФОП Курінський Дмитро Сергійович</w:t>
            </w:r>
          </w:p>
          <w:p w14:paraId="62EA1A64"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РНОКПП: 2679406956</w:t>
            </w:r>
          </w:p>
          <w:p w14:paraId="4A0359ED"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Адреса: 65110, Одеська обл., м. Одеса, вул. Балківська, буд. 32А, кв. 54</w:t>
            </w:r>
          </w:p>
          <w:p w14:paraId="7D9DACA4"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IBAN: UA863282090000026007512161701</w:t>
            </w:r>
          </w:p>
          <w:p w14:paraId="24F4FDBA"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в банку АБ «ПІВДЕННИЙ», м. Одеса</w:t>
            </w:r>
          </w:p>
          <w:p w14:paraId="65B67C7E"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Telegram: @Dmitry_Kurinskiy</w:t>
            </w:r>
          </w:p>
          <w:p w14:paraId="24D2E942"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 xml:space="preserve">E-mail: </w:t>
            </w:r>
            <w:hyperlink r:id="rId11" w:history="1">
              <w:r w:rsidRPr="00F77DD7">
                <w:rPr>
                  <w:rFonts w:ascii="Times New Roman" w:eastAsia="Times New Roman" w:hAnsi="Times New Roman" w:cs="Times New Roman"/>
                  <w:color w:val="1155CC"/>
                  <w:kern w:val="0"/>
                  <w:sz w:val="22"/>
                  <w:szCs w:val="22"/>
                  <w:u w:val="single"/>
                  <w:lang w:eastAsia="ru-RU"/>
                  <w14:ligatures w14:val="none"/>
                </w:rPr>
                <w:t>d.kurinskiy@gmail.com</w:t>
              </w:r>
            </w:hyperlink>
          </w:p>
          <w:p w14:paraId="4A4B49A4" w14:textId="77777777" w:rsidR="00F77DD7" w:rsidRPr="00F77DD7" w:rsidRDefault="00F77DD7" w:rsidP="00F77DD7">
            <w:pPr>
              <w:rPr>
                <w:rFonts w:ascii="Times New Roman" w:eastAsia="Times New Roman" w:hAnsi="Times New Roman" w:cs="Times New Roman"/>
                <w:kern w:val="0"/>
                <w:lang w:eastAsia="ru-RU"/>
                <w14:ligatures w14:val="none"/>
              </w:rPr>
            </w:pPr>
          </w:p>
          <w:p w14:paraId="4554E90D" w14:textId="77777777" w:rsidR="00F77DD7" w:rsidRPr="00F77DD7" w:rsidRDefault="00F77DD7" w:rsidP="00F77DD7">
            <w:pPr>
              <w:spacing w:before="40" w:after="40"/>
              <w:rPr>
                <w:rFonts w:ascii="Times New Roman" w:eastAsia="Times New Roman" w:hAnsi="Times New Roman" w:cs="Times New Roman"/>
                <w:kern w:val="0"/>
                <w:lang w:eastAsia="ru-RU"/>
                <w14:ligatures w14:val="none"/>
              </w:rPr>
            </w:pPr>
            <w:r w:rsidRPr="00F77DD7">
              <w:rPr>
                <w:rFonts w:ascii="Times New Roman" w:eastAsia="Times New Roman" w:hAnsi="Times New Roman" w:cs="Times New Roman"/>
                <w:color w:val="000000"/>
                <w:kern w:val="0"/>
                <w:sz w:val="22"/>
                <w:szCs w:val="22"/>
                <w:lang w:eastAsia="ru-RU"/>
                <w14:ligatures w14:val="none"/>
              </w:rPr>
              <w:t>ФОП ________________ Курінський Д.С.</w:t>
            </w:r>
          </w:p>
        </w:tc>
      </w:tr>
    </w:tbl>
    <w:p w14:paraId="18F32D8E" w14:textId="77777777" w:rsidR="00F77DD7" w:rsidRPr="00F77DD7" w:rsidRDefault="00F77DD7" w:rsidP="00F77DD7">
      <w:pPr>
        <w:rPr>
          <w:rFonts w:ascii="Times New Roman" w:eastAsia="Times New Roman" w:hAnsi="Times New Roman" w:cs="Times New Roman"/>
          <w:kern w:val="0"/>
          <w:lang w:eastAsia="ru-RU"/>
          <w14:ligatures w14:val="none"/>
        </w:rPr>
      </w:pPr>
    </w:p>
    <w:p w14:paraId="50BCD4F0" w14:textId="77777777" w:rsidR="00115D2C" w:rsidRDefault="00115D2C"/>
    <w:sectPr w:rsidR="00115D2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5-26T10:18:00Z" w:initials="MOU">
    <w:p w14:paraId="11444021" w14:textId="4FC58174" w:rsidR="00486703" w:rsidRPr="00486703" w:rsidRDefault="00486703">
      <w:pPr>
        <w:pStyle w:val="af"/>
        <w:rPr>
          <w:rFonts w:ascii="Times New Roman" w:hAnsi="Times New Roman" w:cs="Times New Roman"/>
          <w:sz w:val="24"/>
          <w:szCs w:val="24"/>
          <w:lang w:val="uk-UA"/>
        </w:rPr>
      </w:pPr>
      <w:r>
        <w:rPr>
          <w:rStyle w:val="ae"/>
        </w:rPr>
        <w:annotationRef/>
      </w:r>
      <w:r w:rsidRPr="00486703">
        <w:rPr>
          <w:rFonts w:ascii="Times New Roman" w:hAnsi="Times New Roman" w:cs="Times New Roman"/>
          <w:sz w:val="24"/>
          <w:szCs w:val="24"/>
          <w:lang w:val="uk-UA"/>
        </w:rPr>
        <w:t xml:space="preserve">Пропоную виключити положення з угоди, </w:t>
      </w:r>
      <w:r w:rsidRPr="00486703">
        <w:rPr>
          <w:rFonts w:ascii="Times New Roman" w:hAnsi="Times New Roman" w:cs="Times New Roman"/>
          <w:color w:val="000000"/>
          <w:sz w:val="24"/>
          <w:szCs w:val="24"/>
        </w:rPr>
        <w:t>оскільки предметом цієї Угоди є врегулювання питань конфіденційності</w:t>
      </w:r>
      <w:r w:rsidR="00927E07">
        <w:rPr>
          <w:rFonts w:ascii="Times New Roman" w:hAnsi="Times New Roman" w:cs="Times New Roman"/>
          <w:color w:val="000000"/>
          <w:sz w:val="24"/>
          <w:szCs w:val="24"/>
          <w:lang w:val="uk-UA"/>
        </w:rPr>
        <w:t xml:space="preserve"> та </w:t>
      </w:r>
      <w:r w:rsidRPr="00486703">
        <w:rPr>
          <w:rFonts w:ascii="Times New Roman" w:hAnsi="Times New Roman" w:cs="Times New Roman"/>
          <w:color w:val="000000"/>
          <w:sz w:val="24"/>
          <w:szCs w:val="24"/>
        </w:rPr>
        <w:t>нерозголошення інформації</w:t>
      </w:r>
      <w:r>
        <w:rPr>
          <w:rFonts w:ascii="Times New Roman" w:hAnsi="Times New Roman" w:cs="Times New Roman"/>
          <w:color w:val="000000"/>
          <w:sz w:val="24"/>
          <w:szCs w:val="24"/>
          <w:lang w:val="uk-UA"/>
        </w:rPr>
        <w:t>. Ці пункти виходять за предмет Угоди</w:t>
      </w:r>
    </w:p>
  </w:comment>
  <w:comment w:id="1" w:author="Microsoft Office User" w:date="2026-05-26T10:00:00Z" w:initials="MOU">
    <w:p w14:paraId="09F53922" w14:textId="71104B0B" w:rsidR="00613103" w:rsidRPr="00613103" w:rsidRDefault="00613103">
      <w:pPr>
        <w:pStyle w:val="af"/>
        <w:rPr>
          <w:lang w:val="uk-UA"/>
        </w:rPr>
      </w:pPr>
      <w:r>
        <w:rPr>
          <w:rStyle w:val="ae"/>
        </w:rPr>
        <w:annotationRef/>
      </w:r>
      <w:r>
        <w:rPr>
          <w:lang w:val="uk-UA"/>
        </w:rPr>
        <w:t>Або б пропонувала виключити цей пункт</w:t>
      </w:r>
      <w:r w:rsidR="00087224">
        <w:rPr>
          <w:lang w:val="uk-U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44021" w15:done="0"/>
  <w15:commentEx w15:paraId="09F539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90F53" w16cex:dateUtc="2026-05-26T07:18:00Z"/>
  <w16cex:commentExtensible w16cex:durableId="6C4F3EF6" w16cex:dateUtc="2026-05-26T0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44021" w16cid:durableId="50390F53"/>
  <w16cid:commentId w16cid:paraId="09F53922" w16cid:durableId="6C4F3E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D5F"/>
    <w:multiLevelType w:val="multilevel"/>
    <w:tmpl w:val="59F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46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D7"/>
    <w:rsid w:val="00087224"/>
    <w:rsid w:val="00115D2C"/>
    <w:rsid w:val="00216529"/>
    <w:rsid w:val="00302895"/>
    <w:rsid w:val="00486703"/>
    <w:rsid w:val="00613103"/>
    <w:rsid w:val="00616A49"/>
    <w:rsid w:val="0063391A"/>
    <w:rsid w:val="00817106"/>
    <w:rsid w:val="00927E07"/>
    <w:rsid w:val="00937D7C"/>
    <w:rsid w:val="009A06D7"/>
    <w:rsid w:val="00AD6C80"/>
    <w:rsid w:val="00D3254F"/>
    <w:rsid w:val="00D40150"/>
    <w:rsid w:val="00D529C8"/>
    <w:rsid w:val="00F7348B"/>
    <w:rsid w:val="00F77DD7"/>
    <w:rsid w:val="00FD202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649A42D1"/>
  <w15:chartTrackingRefBased/>
  <w15:docId w15:val="{8E644335-0C09-1E40-9440-AEC7A874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7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77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77DD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77DD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77D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77DD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7DD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7DD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7DD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7DD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77DD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77DD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77DD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77DD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77D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7DD7"/>
    <w:rPr>
      <w:rFonts w:eastAsiaTheme="majorEastAsia" w:cstheme="majorBidi"/>
      <w:color w:val="595959" w:themeColor="text1" w:themeTint="A6"/>
    </w:rPr>
  </w:style>
  <w:style w:type="character" w:customStyle="1" w:styleId="80">
    <w:name w:val="Заголовок 8 Знак"/>
    <w:basedOn w:val="a0"/>
    <w:link w:val="8"/>
    <w:uiPriority w:val="9"/>
    <w:semiHidden/>
    <w:rsid w:val="00F77D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7DD7"/>
    <w:rPr>
      <w:rFonts w:eastAsiaTheme="majorEastAsia" w:cstheme="majorBidi"/>
      <w:color w:val="272727" w:themeColor="text1" w:themeTint="D8"/>
    </w:rPr>
  </w:style>
  <w:style w:type="paragraph" w:styleId="a3">
    <w:name w:val="Title"/>
    <w:basedOn w:val="a"/>
    <w:next w:val="a"/>
    <w:link w:val="a4"/>
    <w:uiPriority w:val="10"/>
    <w:qFormat/>
    <w:rsid w:val="00F77DD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7D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DD7"/>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7DD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7DD7"/>
    <w:pPr>
      <w:spacing w:before="160" w:after="160"/>
      <w:jc w:val="center"/>
    </w:pPr>
    <w:rPr>
      <w:i/>
      <w:iCs/>
      <w:color w:val="404040" w:themeColor="text1" w:themeTint="BF"/>
    </w:rPr>
  </w:style>
  <w:style w:type="character" w:customStyle="1" w:styleId="22">
    <w:name w:val="Цитата 2 Знак"/>
    <w:basedOn w:val="a0"/>
    <w:link w:val="21"/>
    <w:uiPriority w:val="29"/>
    <w:rsid w:val="00F77DD7"/>
    <w:rPr>
      <w:i/>
      <w:iCs/>
      <w:color w:val="404040" w:themeColor="text1" w:themeTint="BF"/>
    </w:rPr>
  </w:style>
  <w:style w:type="paragraph" w:styleId="a7">
    <w:name w:val="List Paragraph"/>
    <w:basedOn w:val="a"/>
    <w:uiPriority w:val="34"/>
    <w:qFormat/>
    <w:rsid w:val="00F77DD7"/>
    <w:pPr>
      <w:ind w:left="720"/>
      <w:contextualSpacing/>
    </w:pPr>
  </w:style>
  <w:style w:type="character" w:styleId="a8">
    <w:name w:val="Intense Emphasis"/>
    <w:basedOn w:val="a0"/>
    <w:uiPriority w:val="21"/>
    <w:qFormat/>
    <w:rsid w:val="00F77DD7"/>
    <w:rPr>
      <w:i/>
      <w:iCs/>
      <w:color w:val="2F5496" w:themeColor="accent1" w:themeShade="BF"/>
    </w:rPr>
  </w:style>
  <w:style w:type="paragraph" w:styleId="a9">
    <w:name w:val="Intense Quote"/>
    <w:basedOn w:val="a"/>
    <w:next w:val="a"/>
    <w:link w:val="aa"/>
    <w:uiPriority w:val="30"/>
    <w:qFormat/>
    <w:rsid w:val="00F77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77DD7"/>
    <w:rPr>
      <w:i/>
      <w:iCs/>
      <w:color w:val="2F5496" w:themeColor="accent1" w:themeShade="BF"/>
    </w:rPr>
  </w:style>
  <w:style w:type="character" w:styleId="ab">
    <w:name w:val="Intense Reference"/>
    <w:basedOn w:val="a0"/>
    <w:uiPriority w:val="32"/>
    <w:qFormat/>
    <w:rsid w:val="00F77DD7"/>
    <w:rPr>
      <w:b/>
      <w:bCs/>
      <w:smallCaps/>
      <w:color w:val="2F5496" w:themeColor="accent1" w:themeShade="BF"/>
      <w:spacing w:val="5"/>
    </w:rPr>
  </w:style>
  <w:style w:type="paragraph" w:styleId="ac">
    <w:name w:val="Normal (Web)"/>
    <w:basedOn w:val="a"/>
    <w:uiPriority w:val="99"/>
    <w:semiHidden/>
    <w:unhideWhenUsed/>
    <w:rsid w:val="00F77DD7"/>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F77DD7"/>
    <w:rPr>
      <w:color w:val="0000FF"/>
      <w:u w:val="single"/>
    </w:rPr>
  </w:style>
  <w:style w:type="character" w:styleId="ae">
    <w:name w:val="annotation reference"/>
    <w:basedOn w:val="a0"/>
    <w:uiPriority w:val="99"/>
    <w:semiHidden/>
    <w:unhideWhenUsed/>
    <w:rsid w:val="009A06D7"/>
    <w:rPr>
      <w:sz w:val="16"/>
      <w:szCs w:val="16"/>
    </w:rPr>
  </w:style>
  <w:style w:type="paragraph" w:styleId="af">
    <w:name w:val="annotation text"/>
    <w:basedOn w:val="a"/>
    <w:link w:val="af0"/>
    <w:uiPriority w:val="99"/>
    <w:semiHidden/>
    <w:unhideWhenUsed/>
    <w:rsid w:val="009A06D7"/>
    <w:rPr>
      <w:sz w:val="20"/>
      <w:szCs w:val="20"/>
    </w:rPr>
  </w:style>
  <w:style w:type="character" w:customStyle="1" w:styleId="af0">
    <w:name w:val="Текст примечания Знак"/>
    <w:basedOn w:val="a0"/>
    <w:link w:val="af"/>
    <w:uiPriority w:val="99"/>
    <w:semiHidden/>
    <w:rsid w:val="009A06D7"/>
    <w:rPr>
      <w:sz w:val="20"/>
      <w:szCs w:val="20"/>
    </w:rPr>
  </w:style>
  <w:style w:type="paragraph" w:styleId="af1">
    <w:name w:val="annotation subject"/>
    <w:basedOn w:val="af"/>
    <w:next w:val="af"/>
    <w:link w:val="af2"/>
    <w:uiPriority w:val="99"/>
    <w:semiHidden/>
    <w:unhideWhenUsed/>
    <w:rsid w:val="009A06D7"/>
    <w:rPr>
      <w:b/>
      <w:bCs/>
    </w:rPr>
  </w:style>
  <w:style w:type="character" w:customStyle="1" w:styleId="af2">
    <w:name w:val="Тема примечания Знак"/>
    <w:basedOn w:val="af0"/>
    <w:link w:val="af1"/>
    <w:uiPriority w:val="99"/>
    <w:semiHidden/>
    <w:rsid w:val="009A06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d.kurinskiy@gmail.com" TargetMode="External"/><Relationship Id="rId5" Type="http://schemas.openxmlformats.org/officeDocument/2006/relationships/comments" Target="comments.xml"/><Relationship Id="rId10" Type="http://schemas.openxmlformats.org/officeDocument/2006/relationships/hyperlink" Target="mailto:marketing.crmsolutions@gmail.com" TargetMode="External"/><Relationship Id="rId4" Type="http://schemas.openxmlformats.org/officeDocument/2006/relationships/webSettings" Target="webSettings.xml"/><Relationship Id="rId9" Type="http://schemas.openxmlformats.org/officeDocument/2006/relationships/hyperlink" Target="mailto:sergey.tymchuk1@gmail.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2120</Words>
  <Characters>12086</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2026-05-26T06:24:00Z</dcterms:created>
  <dcterms:modified xsi:type="dcterms:W3CDTF">2026-05-26T08:49:00Z</dcterms:modified>
</cp:coreProperties>
</file>