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EDUVA FOUNDER BIBLE v1.0</w:t>
      </w:r>
    </w:p>
    <w:p>
      <w:pPr>
        <w:pStyle w:val="Heading2"/>
      </w:pPr>
      <w:r>
        <w:t>Chapter 3A - Core UI Blueprint</w:t>
      </w:r>
    </w:p>
    <w:p>
      <w:pPr>
        <w:pStyle w:val="Heading2"/>
      </w:pPr>
      <w:r>
        <w:t>1. Login / Registration</w:t>
      </w:r>
    </w:p>
    <w:p>
      <w:r>
        <w:t>Purpose: Secure onboarding.</w:t>
        <w:br/>
        <w:t>Features: Mobile/Email login, career goal selection, class selection, language selection.</w:t>
        <w:br/>
        <w:t>Outcome: Personalized Edu Sir experience.</w:t>
      </w:r>
    </w:p>
    <w:p>
      <w:pPr>
        <w:pStyle w:val="Heading2"/>
      </w:pPr>
      <w:r>
        <w:t>2. Home Screen</w:t>
      </w:r>
    </w:p>
    <w:p>
      <w:r>
        <w:t>Purpose: Learning hub.</w:t>
        <w:br/>
        <w:t>Features: Continue Learning, AI Classroom, Ask Doubt, Career Guidance, Progress, Daily Goal, Streak.</w:t>
        <w:br/>
        <w:t>Rule: Keep UI clean and learning-focused.</w:t>
      </w:r>
    </w:p>
    <w:p>
      <w:pPr>
        <w:pStyle w:val="Heading2"/>
      </w:pPr>
      <w:r>
        <w:t>3. AI Classroom</w:t>
      </w:r>
    </w:p>
    <w:p>
      <w:r>
        <w:t>Purpose: Interactive teaching.</w:t>
        <w:br/>
        <w:t>Features: Large whiteboard, 3D mode, Edu Sir, quick actions (Explain Again, Simpler, Practice, Show in 3D), voice/type/camera input.</w:t>
        <w:br/>
        <w:t>Rule: Whiteboard is primary.</w:t>
      </w:r>
    </w:p>
    <w:p>
      <w:pPr>
        <w:pStyle w:val="Heading2"/>
      </w:pPr>
      <w:r>
        <w:t>4. AI Chat</w:t>
      </w:r>
    </w:p>
    <w:p>
      <w:r>
        <w:t>Purpose: Natural conversation with Edu Sir.</w:t>
        <w:br/>
        <w:t>Features: Type, Voice, Camera, PDF, chat history, personalized replies, dream greeting.</w:t>
        <w:br/>
        <w:t>Rule: Teach, don't just answer.</w:t>
      </w:r>
    </w:p>
    <w:p>
      <w:pPr>
        <w:pStyle w:val="Heading2"/>
      </w:pPr>
      <w:r>
        <w:t>5. About Eduva</w:t>
      </w:r>
    </w:p>
    <w:p>
      <w:r>
        <w:t>Purpose: Explain vision, mission and values.</w:t>
        <w:br/>
        <w:t>Navigation: Profile &gt; Settings &gt; About Eduva.</w:t>
        <w:br/>
        <w:t>Content: Vision, Mission, Core Values, Eduva Promise.</w:t>
      </w:r>
    </w:p>
    <w:p>
      <w:pPr>
        <w:pStyle w:val="Heading2"/>
      </w:pPr>
      <w:r>
        <w:t>6. Help &amp; Support</w:t>
      </w:r>
    </w:p>
    <w:p>
      <w:r>
        <w:t>Purpose: Resolve user issues quickly.</w:t>
        <w:br/>
        <w:t>Features: FAQs, Contact Support, Report Bug, Suggest Feature, Safety &amp; Privacy information.</w:t>
      </w:r>
    </w:p>
    <w:p>
      <w:pPr>
        <w:pStyle w:val="Heading2"/>
      </w:pPr>
      <w:r>
        <w:t>Common UI Rules</w:t>
      </w:r>
    </w:p>
    <w:p>
      <w:pPr>
        <w:pStyle w:val="ListBullet"/>
      </w:pPr>
      <w:r>
        <w:t>Brand Colors: Royal Blue, White, Soft Purple.</w:t>
      </w:r>
    </w:p>
    <w:p>
      <w:pPr>
        <w:pStyle w:val="ListBullet"/>
      </w:pPr>
      <w:r>
        <w:t>Content &gt; Decoration.</w:t>
      </w:r>
    </w:p>
    <w:p>
      <w:pPr>
        <w:pStyle w:val="ListBullet"/>
      </w:pPr>
      <w:r>
        <w:t>Simple, premium interface.</w:t>
      </w:r>
    </w:p>
    <w:p>
      <w:pPr>
        <w:pStyle w:val="ListBullet"/>
      </w:pPr>
      <w:r>
        <w:t>Large touch targets.</w:t>
      </w:r>
    </w:p>
    <w:p>
      <w:pPr>
        <w:pStyle w:val="ListBullet"/>
      </w:pPr>
      <w:r>
        <w:t>Fast navigation.</w:t>
      </w:r>
    </w:p>
    <w:p>
      <w:pPr>
        <w:pStyle w:val="ListBullet"/>
      </w:pPr>
      <w:r>
        <w:t>Student First.</w:t>
      </w:r>
    </w:p>
    <w:p>
      <w:pPr>
        <w:pStyle w:val="ListBullet"/>
      </w:pPr>
      <w:r>
        <w:t>Accessibility and readable typography.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