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B9A48A" w14:textId="7AD9E568" w:rsidR="00CC5F5A" w:rsidRDefault="00CC5F5A" w:rsidP="00CC5F5A">
      <w:pPr>
        <w:spacing w:before="100" w:beforeAutospacing="1" w:after="100" w:afterAutospacing="1" w:line="240" w:lineRule="auto"/>
        <w:rPr>
          <w:rFonts w:ascii="Times New Roman" w:eastAsia="Times New Roman" w:hAnsi="Times New Roman" w:cs="Times New Roman"/>
          <w:kern w:val="0"/>
          <w14:ligatures w14:val="none"/>
        </w:rPr>
      </w:pPr>
      <w:r>
        <w:t xml:space="preserve">Top in banner: </w:t>
      </w:r>
      <w:r>
        <w:br/>
      </w:r>
      <w:r w:rsidRPr="001D089F">
        <w:rPr>
          <w:rFonts w:ascii="Times New Roman" w:eastAsia="Times New Roman" w:hAnsi="Times New Roman" w:cs="Times New Roman"/>
          <w:kern w:val="0"/>
          <w14:ligatures w14:val="none"/>
        </w:rPr>
        <w:t xml:space="preserve">Ball Pro exists to serve the promotional industry </w:t>
      </w:r>
      <w:r>
        <w:rPr>
          <w:rFonts w:ascii="Times New Roman" w:eastAsia="Times New Roman" w:hAnsi="Times New Roman" w:cs="Times New Roman"/>
          <w:kern w:val="0"/>
          <w14:ligatures w14:val="none"/>
        </w:rPr>
        <w:t>distributor</w:t>
      </w:r>
      <w:r w:rsidRPr="001D089F">
        <w:rPr>
          <w:rFonts w:ascii="Times New Roman" w:eastAsia="Times New Roman" w:hAnsi="Times New Roman" w:cs="Times New Roman"/>
          <w:kern w:val="0"/>
          <w14:ligatures w14:val="none"/>
        </w:rPr>
        <w:t xml:space="preserve"> by owning the process from start to finish, delivering the quality </w:t>
      </w:r>
      <w:r>
        <w:rPr>
          <w:rFonts w:ascii="Times New Roman" w:eastAsia="Times New Roman" w:hAnsi="Times New Roman" w:cs="Times New Roman"/>
          <w:kern w:val="0"/>
          <w14:ligatures w14:val="none"/>
        </w:rPr>
        <w:t xml:space="preserve">control </w:t>
      </w:r>
      <w:r w:rsidRPr="001D089F">
        <w:rPr>
          <w:rFonts w:ascii="Times New Roman" w:eastAsia="Times New Roman" w:hAnsi="Times New Roman" w:cs="Times New Roman"/>
          <w:kern w:val="0"/>
          <w14:ligatures w14:val="none"/>
        </w:rPr>
        <w:t>our customers need at the speed their business demands.</w:t>
      </w:r>
    </w:p>
    <w:p w14:paraId="61769C41" w14:textId="77777777" w:rsidR="00CC5F5A" w:rsidRPr="001D089F" w:rsidRDefault="00CC5F5A" w:rsidP="00CC5F5A">
      <w:pPr>
        <w:spacing w:before="100" w:beforeAutospacing="1" w:after="100" w:afterAutospacing="1" w:line="240" w:lineRule="auto"/>
        <w:rPr>
          <w:rFonts w:ascii="Times New Roman" w:eastAsia="Times New Roman" w:hAnsi="Times New Roman" w:cs="Times New Roman"/>
          <w:kern w:val="0"/>
          <w14:ligatures w14:val="none"/>
        </w:rPr>
      </w:pPr>
    </w:p>
    <w:p w14:paraId="61E32CB5" w14:textId="3A666A80" w:rsidR="00CC5F5A" w:rsidRDefault="00CC5F5A">
      <w:r>
        <w:t>First Block: Image of Tim</w:t>
      </w:r>
      <w:r>
        <w:br/>
        <w:t>When Ball Pro founder Tim Hanson acquired Pro Ball, he quickly recognized an opportunity to improve the process. As he took a closer look, it became clear that everything was being done backwards. Custom golf balls were produced at factories, with standard turnaround times often exceeding a month, leaving the promotional industry underserved in both speed and service. Tim saw an opportunity to do things differently. Starting with the name, he changed it from Pro Ball to Ball Pro, reflecting a commitment to turning the entire process around.</w:t>
      </w:r>
    </w:p>
    <w:p w14:paraId="5946228D" w14:textId="77777777" w:rsidR="00CC5F5A" w:rsidRDefault="00CC5F5A"/>
    <w:p w14:paraId="5B16E4EB" w14:textId="77777777" w:rsidR="00CC5F5A" w:rsidRDefault="00CC5F5A" w:rsidP="00CC5F5A">
      <w:r>
        <w:t>Second Block:</w:t>
      </w:r>
      <w:r>
        <w:br/>
        <w:t xml:space="preserve">Recognizing the need for greater speed and tighter quality control, we invested in our own inventory and printing technology, bringing factory services in-house and taking ownership of the process from start to finish. As a result, standard turnaround times dropped from one month to just five days, driven by our belief that customers deserved faster, better service. </w:t>
      </w:r>
    </w:p>
    <w:p w14:paraId="3EAD7FDC" w14:textId="7D9593EF" w:rsidR="00CC5F5A" w:rsidRDefault="00CC5F5A" w:rsidP="00CC5F5A">
      <w:pPr>
        <w:spacing w:before="100" w:beforeAutospacing="1" w:after="100" w:afterAutospacing="1" w:line="240" w:lineRule="auto"/>
        <w:rPr>
          <w:rFonts w:ascii="Times New Roman" w:eastAsia="Times New Roman" w:hAnsi="Times New Roman" w:cs="Times New Roman"/>
          <w:kern w:val="0"/>
          <w14:ligatures w14:val="none"/>
        </w:rPr>
      </w:pPr>
      <w:r>
        <w:t xml:space="preserve">Separation Block: </w:t>
      </w:r>
      <w:r w:rsidRPr="001D089F">
        <w:rPr>
          <w:rFonts w:ascii="Times New Roman" w:eastAsia="Times New Roman" w:hAnsi="Times New Roman" w:cs="Times New Roman"/>
          <w:kern w:val="0"/>
          <w14:ligatures w14:val="none"/>
        </w:rPr>
        <w:t>More than thirty years later, that belief still drives us. Three-day turns are now standard, and we continue to push the industry forward with a</w:t>
      </w:r>
      <w:r>
        <w:rPr>
          <w:rFonts w:ascii="Times New Roman" w:eastAsia="Times New Roman" w:hAnsi="Times New Roman" w:cs="Times New Roman"/>
          <w:kern w:val="0"/>
          <w14:ligatures w14:val="none"/>
        </w:rPr>
        <w:t xml:space="preserve"> free</w:t>
      </w:r>
      <w:r w:rsidRPr="001D089F">
        <w:rPr>
          <w:rFonts w:ascii="Times New Roman" w:eastAsia="Times New Roman" w:hAnsi="Times New Roman" w:cs="Times New Roman"/>
          <w:kern w:val="0"/>
          <w14:ligatures w14:val="none"/>
        </w:rPr>
        <w:t xml:space="preserve"> 24-hour rush program.</w:t>
      </w:r>
    </w:p>
    <w:p w14:paraId="71B87FD7" w14:textId="77777777" w:rsidR="00CC5F5A" w:rsidRDefault="00CC5F5A" w:rsidP="00CC5F5A">
      <w:pPr>
        <w:spacing w:before="100" w:beforeAutospacing="1" w:after="100" w:afterAutospacing="1" w:line="240" w:lineRule="auto"/>
        <w:rPr>
          <w:rFonts w:ascii="Times New Roman" w:eastAsia="Times New Roman" w:hAnsi="Times New Roman" w:cs="Times New Roman"/>
          <w:kern w:val="0"/>
          <w14:ligatures w14:val="none"/>
        </w:rPr>
      </w:pPr>
    </w:p>
    <w:p w14:paraId="6E0ADEC2" w14:textId="60BAE367" w:rsidR="00CC5F5A" w:rsidRDefault="00CC5F5A" w:rsidP="00CC5F5A">
      <w:pPr>
        <w:spacing w:before="100" w:beforeAutospacing="1" w:after="100" w:afterAutospacing="1" w:line="240" w:lineRule="auto"/>
      </w:pPr>
      <w:r>
        <w:rPr>
          <w:rFonts w:ascii="Times New Roman" w:eastAsia="Times New Roman" w:hAnsi="Times New Roman" w:cs="Times New Roman"/>
          <w:kern w:val="0"/>
          <w14:ligatures w14:val="none"/>
        </w:rPr>
        <w:t>Third Block:</w:t>
      </w:r>
      <w:r>
        <w:rPr>
          <w:rFonts w:ascii="Times New Roman" w:eastAsia="Times New Roman" w:hAnsi="Times New Roman" w:cs="Times New Roman"/>
          <w:kern w:val="0"/>
          <w14:ligatures w14:val="none"/>
        </w:rPr>
        <w:br/>
      </w:r>
      <w:r>
        <w:t xml:space="preserve">Our growth has been driven by a commitment to expand product offerings while maintaining the same focus on speed and quality. In 2017, we acquired Diversified Ad-Tee, adding kitchen and drinkware to our product lineup and broadening </w:t>
      </w:r>
      <w:r w:rsidR="00117787">
        <w:t>the promotional solutions we offer</w:t>
      </w:r>
      <w:r>
        <w:t xml:space="preserve"> to our customers. While continuing to deliver the reliability and service our customers </w:t>
      </w:r>
      <w:r w:rsidR="00117787">
        <w:t>need</w:t>
      </w:r>
      <w:r>
        <w:t>.</w:t>
      </w:r>
    </w:p>
    <w:p w14:paraId="2FBB9848" w14:textId="67A0C578" w:rsidR="00CC5F5A" w:rsidRDefault="00CC5F5A" w:rsidP="00CC5F5A">
      <w:pPr>
        <w:spacing w:before="100" w:beforeAutospacing="1" w:after="100" w:afterAutospacing="1" w:line="240" w:lineRule="auto"/>
      </w:pPr>
      <w:r>
        <w:t xml:space="preserve">Fourth Block: </w:t>
      </w:r>
      <w:r>
        <w:br/>
        <w:t xml:space="preserve">In 2025, we entered the apparel market by acquiring Branded Apparel, a natural fit that expanded our capabilities and strengthened our position in the </w:t>
      </w:r>
      <w:r w:rsidR="00117787">
        <w:t xml:space="preserve">apparel </w:t>
      </w:r>
      <w:r>
        <w:t xml:space="preserve">category. This addition allowed us to offer </w:t>
      </w:r>
      <w:r w:rsidR="00117787">
        <w:t>unique premium brands</w:t>
      </w:r>
      <w:r>
        <w:t xml:space="preserve"> while continuing to build on the speed, service, and reliability our customers expect. It marked another step forward in our commitment to providing a true one-stop shop. </w:t>
      </w:r>
    </w:p>
    <w:p w14:paraId="6B06AA58" w14:textId="28F47411" w:rsidR="006B2733" w:rsidRPr="00CC5F5A" w:rsidRDefault="006B2733" w:rsidP="00CC5F5A">
      <w:pPr>
        <w:spacing w:before="100" w:beforeAutospacing="1" w:after="100" w:afterAutospacing="1" w:line="240" w:lineRule="auto"/>
      </w:pPr>
      <w:r>
        <w:t xml:space="preserve">Final black block: Your trusted Pros in promo. </w:t>
      </w:r>
    </w:p>
    <w:p w14:paraId="3EF976CE" w14:textId="210EF058" w:rsidR="00CC5F5A" w:rsidRDefault="00CC5F5A"/>
    <w:sectPr w:rsidR="00CC5F5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hideSpellingErrors/>
  <w:hideGrammaticalError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xtLS0MDKwtDAxMDMxtjRR0lEKTi0uzszPAykwqgUANmPgdSwAAAA="/>
  </w:docVars>
  <w:rsids>
    <w:rsidRoot w:val="00CC5F5A"/>
    <w:rsid w:val="000417B7"/>
    <w:rsid w:val="00117787"/>
    <w:rsid w:val="0022249E"/>
    <w:rsid w:val="002F6890"/>
    <w:rsid w:val="006B2733"/>
    <w:rsid w:val="006C67A2"/>
    <w:rsid w:val="00932643"/>
    <w:rsid w:val="00A3640C"/>
    <w:rsid w:val="00C6321D"/>
    <w:rsid w:val="00C70D07"/>
    <w:rsid w:val="00CC5F5A"/>
    <w:rsid w:val="00D61911"/>
    <w:rsid w:val="00E8685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E100B4"/>
  <w15:chartTrackingRefBased/>
  <w15:docId w15:val="{32F8FB23-A5F4-4012-8094-8021FE1B09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C5F5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C5F5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C5F5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C5F5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C5F5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C5F5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C5F5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C5F5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C5F5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C5F5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C5F5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C5F5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C5F5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C5F5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C5F5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C5F5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C5F5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C5F5A"/>
    <w:rPr>
      <w:rFonts w:eastAsiaTheme="majorEastAsia" w:cstheme="majorBidi"/>
      <w:color w:val="272727" w:themeColor="text1" w:themeTint="D8"/>
    </w:rPr>
  </w:style>
  <w:style w:type="paragraph" w:styleId="Title">
    <w:name w:val="Title"/>
    <w:basedOn w:val="Normal"/>
    <w:next w:val="Normal"/>
    <w:link w:val="TitleChar"/>
    <w:uiPriority w:val="10"/>
    <w:qFormat/>
    <w:rsid w:val="00CC5F5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C5F5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C5F5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C5F5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C5F5A"/>
    <w:pPr>
      <w:spacing w:before="160"/>
      <w:jc w:val="center"/>
    </w:pPr>
    <w:rPr>
      <w:i/>
      <w:iCs/>
      <w:color w:val="404040" w:themeColor="text1" w:themeTint="BF"/>
    </w:rPr>
  </w:style>
  <w:style w:type="character" w:customStyle="1" w:styleId="QuoteChar">
    <w:name w:val="Quote Char"/>
    <w:basedOn w:val="DefaultParagraphFont"/>
    <w:link w:val="Quote"/>
    <w:uiPriority w:val="29"/>
    <w:rsid w:val="00CC5F5A"/>
    <w:rPr>
      <w:i/>
      <w:iCs/>
      <w:color w:val="404040" w:themeColor="text1" w:themeTint="BF"/>
    </w:rPr>
  </w:style>
  <w:style w:type="paragraph" w:styleId="ListParagraph">
    <w:name w:val="List Paragraph"/>
    <w:basedOn w:val="Normal"/>
    <w:uiPriority w:val="34"/>
    <w:qFormat/>
    <w:rsid w:val="00CC5F5A"/>
    <w:pPr>
      <w:ind w:left="720"/>
      <w:contextualSpacing/>
    </w:pPr>
  </w:style>
  <w:style w:type="character" w:styleId="IntenseEmphasis">
    <w:name w:val="Intense Emphasis"/>
    <w:basedOn w:val="DefaultParagraphFont"/>
    <w:uiPriority w:val="21"/>
    <w:qFormat/>
    <w:rsid w:val="00CC5F5A"/>
    <w:rPr>
      <w:i/>
      <w:iCs/>
      <w:color w:val="2F5496" w:themeColor="accent1" w:themeShade="BF"/>
    </w:rPr>
  </w:style>
  <w:style w:type="paragraph" w:styleId="IntenseQuote">
    <w:name w:val="Intense Quote"/>
    <w:basedOn w:val="Normal"/>
    <w:next w:val="Normal"/>
    <w:link w:val="IntenseQuoteChar"/>
    <w:uiPriority w:val="30"/>
    <w:qFormat/>
    <w:rsid w:val="00CC5F5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C5F5A"/>
    <w:rPr>
      <w:i/>
      <w:iCs/>
      <w:color w:val="2F5496" w:themeColor="accent1" w:themeShade="BF"/>
    </w:rPr>
  </w:style>
  <w:style w:type="character" w:styleId="IntenseReference">
    <w:name w:val="Intense Reference"/>
    <w:basedOn w:val="DefaultParagraphFont"/>
    <w:uiPriority w:val="32"/>
    <w:qFormat/>
    <w:rsid w:val="00CC5F5A"/>
    <w:rPr>
      <w:b/>
      <w:bCs/>
      <w:smallCaps/>
      <w:color w:val="2F5496" w:themeColor="accent1" w:themeShade="BF"/>
      <w:spacing w:val="5"/>
    </w:rPr>
  </w:style>
  <w:style w:type="paragraph" w:styleId="NormalWeb">
    <w:name w:val="Normal (Web)"/>
    <w:basedOn w:val="Normal"/>
    <w:uiPriority w:val="99"/>
    <w:semiHidden/>
    <w:unhideWhenUsed/>
    <w:rsid w:val="00CC5F5A"/>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TotalTime>
  <Pages>1</Pages>
  <Words>327</Words>
  <Characters>1868</Characters>
  <Application>Microsoft Office Word</Application>
  <DocSecurity>0</DocSecurity>
  <Lines>15</Lines>
  <Paragraphs>4</Paragraphs>
  <ScaleCrop>false</ScaleCrop>
  <Company/>
  <LinksUpToDate>false</LinksUpToDate>
  <CharactersWithSpaces>2191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Adam Andrus</dc:creator>
  <cp:keywords/>
  <dc:description/>
  <cp:lastModifiedBy>Adam Andrus</cp:lastModifiedBy>
  <cp:revision>3</cp:revision>
  <dcterms:created xsi:type="dcterms:W3CDTF">2026-04-06T20:39:00Z</dcterms:created>
  <dcterms:modified xsi:type="dcterms:W3CDTF">2026-04-10T12:00:00Z</dcterms:modified>
</cp:coreProperties>
</file>