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COMPLAINT :</w:t>
      </w:r>
      <w:r w:rsidR="00751C9A">
        <w:t xml:space="preserve"> </w:t>
      </w:r>
      <w:r>
        <w:t>120020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4C991DF3" w14:textId="77777777" w:rsidR="00896340" w:rsidRDefault="00443A49" w:rsidP="00281E0D">
      <w:pPr>
        <w:autoSpaceDE w:val="0"/>
        <w:autoSpaceDN w:val="0"/>
        <w:adjustRightInd w:val="0"/>
        <w:spacing w:after="0" w:line="240" w:lineRule="auto"/>
      </w:pPr>
      <w:r>
        <w:t>BANK AL-HABIB</w:t>
      </w:r>
    </w:p>
    <w:p w14:paraId="358E684E" w14:textId="12D33B5D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CHUNNA MANDI BRANCH,LHR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Gas Charging ( upto to 2 Ton) Inverter AC Unit Unit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4670.0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14010.0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System Flushing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7809.0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23427.0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pcb kit repair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45.0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135.0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19D1A" w14:textId="77777777" w:rsidR="0055670F" w:rsidRDefault="0055670F" w:rsidP="002D0B04">
      <w:pPr>
        <w:spacing w:after="0" w:line="240" w:lineRule="auto"/>
      </w:pPr>
      <w:r>
        <w:separator/>
      </w:r>
    </w:p>
  </w:endnote>
  <w:endnote w:type="continuationSeparator" w:id="0">
    <w:p w14:paraId="765F5CBD" w14:textId="77777777" w:rsidR="0055670F" w:rsidRDefault="0055670F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79A5" w14:textId="77777777" w:rsidR="0055670F" w:rsidRDefault="0055670F" w:rsidP="002D0B04">
      <w:pPr>
        <w:spacing w:after="0" w:line="240" w:lineRule="auto"/>
      </w:pPr>
      <w:r>
        <w:separator/>
      </w:r>
    </w:p>
  </w:footnote>
  <w:footnote w:type="continuationSeparator" w:id="0">
    <w:p w14:paraId="3E5E4209" w14:textId="77777777" w:rsidR="0055670F" w:rsidRDefault="0055670F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55670F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55670F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55670F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43A49"/>
    <w:rsid w:val="00475D11"/>
    <w:rsid w:val="004B752A"/>
    <w:rsid w:val="004C455A"/>
    <w:rsid w:val="004C4D96"/>
    <w:rsid w:val="004E51AB"/>
    <w:rsid w:val="00522E43"/>
    <w:rsid w:val="0055670F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96340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20</cp:revision>
  <cp:lastPrinted>2020-10-19T09:33:00Z</cp:lastPrinted>
  <dcterms:created xsi:type="dcterms:W3CDTF">2020-10-14T06:01:00Z</dcterms:created>
  <dcterms:modified xsi:type="dcterms:W3CDTF">2021-03-02T16:07:00Z</dcterms:modified>
</cp:coreProperties>
</file>