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Calibri" w:cs="Calibri" w:eastAsia="Calibri" w:hAnsi="Calibri"/>
          <w:b/>
          <w:bCs/>
          <w:color w:val="312E81"/>
          <w:sz w:val="44"/>
          <w:szCs w:val="44"/>
        </w:rPr>
        <w:t xml:space="preserve">PROJEXA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Avviso ai partecipanti delle riunioni registrate</w:t>
      </w:r>
    </w:p>
    <w:p>
      <w:pPr>
        <w:pBdr>
          <w:bottom w:val="single" w:color="312E81" w:sz="12" w:space="8"/>
        </w:pBdr>
        <w:spacing w:after="600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Informazione da dare prima di avviare la registrazione e la trascrizione con Projexa (artt. 13-14 GDPR)</w:t>
      </w:r>
    </w:p>
    <w:p>
      <w:pPr>
        <w:spacing w:after="80"/>
      </w:pPr>
      <w:r>
        <w:rPr>
          <w:rFonts w:ascii="Calibri" w:cs="Calibri" w:eastAsia="Calibri" w:hAnsi="Calibri"/>
          <w:color w:val="6B7280"/>
          <w:sz w:val="21"/>
          <w:szCs w:val="21"/>
        </w:rPr>
        <w:t xml:space="preserve">Versione del 28 ottobre 2026</w:t>
      </w:r>
    </w:p>
    <w:p>
      <w:r>
        <w:br w:type="page"/>
      </w:r>
    </w:p>
    <w:p>
      <w:pPr>
        <w:pBdr>
          <w:left w:val="single" w:color="F59E0B" w:sz="18" w:space="6"/>
        </w:pBdr>
        <w:shd w:fill="FFFBEB" w:color="auto" w:val="clear"/>
        <w:spacing w:after="160" w:before="120" w:line="264"/>
      </w:pPr>
      <w:r>
        <w:rPr>
          <w:rFonts w:ascii="Calibri" w:cs="Calibri" w:eastAsia="Calibri" w:hAnsi="Calibri"/>
          <w:b/>
          <w:bCs/>
          <w:color w:val="92400E"/>
          <w:sz w:val="21"/>
          <w:szCs w:val="21"/>
        </w:rPr>
        <w:t xml:space="preserve">Avvertenza: </w:t>
      </w:r>
      <w:r>
        <w:rPr>
          <w:rFonts w:ascii="Calibri" w:cs="Calibri" w:eastAsia="Calibri" w:hAnsi="Calibri"/>
          <w:color w:val="92400E"/>
          <w:sz w:val="21"/>
          <w:szCs w:val="21"/>
        </w:rPr>
        <w:t xml:space="preserve">documento predisposto come supporto operativo, non costituisce parere legale: la versione definitiva va validata dal DPO o da un consulente legale. I campi tra parentesi quadre vanno compilati con i dati reali del titolare. Aggiornato allo stato tecnico della piattaforma al 17 ottobre 2026 (vedi «Projexa – Architettura e sicurezza»).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1. Quando e come usarlo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Prima</w:t>
      </w:r>
      <w:r>
        <w:rPr>
          <w:rFonts w:ascii="Calibri" w:cs="Calibri" w:eastAsia="Calibri" w:hAnsi="Calibri"/>
          <w:sz w:val="21"/>
          <w:szCs w:val="21"/>
        </w:rPr>
        <w:t xml:space="preserve"> di premere «Registra», a ogni riunione con persone esterne all'azienda o che non conoscono già la prassi.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Nell'invito di calendario (testo breve al punto 3) e a voce all'inizio della riunione (punto 2).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Se qualcuno non è d'accordo: non registrare, oppure registrare solo le parti senza quella persona. Annotare l'opposizione.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Su richiesta di un partecipante: cancellare la trascrizione o le parti che lo riguardano (procedura richieste interessati).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2. Testo da leggere all'inizio della riunione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«Prima di iniziare: con il vostro permesso registriamo la riunione con Projexa, lo strumento di project management di [AZIENDA], per ottenere la trascrizione e un riepilogo delle decisioni e delle azioni. L'audio viene trascritto sui server di Projexa in Italia e cancellato subito dopo; nella trascrizione le vostre voci sono distinte solo con un numero (Partecipante 1, 2…), senza riconoscere chi parla; la trascrizione e il riepilogo sono visibili solo al team di progetto e conservati per [24 mesi]. Il riepilogo può essere preparato con un servizio di intelligenza artificiale: in quel caso nomi e recapiti vengono sostituiti da codici anonimi prima dell'invio. Se preferite non essere registrati, ditelo ora e non registriamo. Maggiori informazioni nell'informativa privacy: [LINK].»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3. Testo breve per l'invito di calendario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IT — Questa riunione potrà essere registrata e trascritta con Projexa per preparare il riepilogo di decisioni e azioni. L'audio è trascritto in Italia e cancellato subito; le voci sono distinte solo con un numero, senza riconoscere chi parla; trascrizione e riepilogo restano al team di progetto per [24 mesi]. Eventuali servizi di AI esterni ricevono il testo con nomi e recapiti anonimizzati. Se non desideri essere registrato, comunicalo all'organizzatore. Informativa: [LINK].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EN — This meeting may be recorded and transcribed with Projexa to prepare a summary of decisions and actions. Audio is transcribed in Italy and deleted immediately; speakers are told apart by number only, without recognising who they are; the transcript and summary are kept by the project team for [24 months]. Any external AI service receives the text with names and contact details anonymised. If you prefer not to be recorded, please tell the organiser. Privacy notice: [LINK].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4. Cose da evitare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Registrare senza avvisare, o registrare conversazioni private prima o dopo la riunione.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Inserire nei prompt o nei documenti AI dati non necessari (salute, dati economici personali, dati di minori).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Usare per dati personali chiavi AI di piani gratuiti (es. Gemini gratuito).</w:t>
      </w:r>
    </w:p>
    <w:p>
      <w:pPr>
        <w:pBdr>
          <w:left w:val="single" w:color="F59E0B" w:sz="18" w:space="6"/>
        </w:pBdr>
        <w:shd w:fill="FFFBEB" w:color="auto" w:val="clear"/>
        <w:spacing w:after="160" w:before="120" w:line="264"/>
      </w:pPr>
      <w:r>
        <w:rPr>
          <w:rFonts w:ascii="Calibri" w:cs="Calibri" w:eastAsia="Calibri" w:hAnsi="Calibri"/>
          <w:b/>
          <w:bCs/>
          <w:color w:val="92400E"/>
          <w:sz w:val="21"/>
          <w:szCs w:val="21"/>
        </w:rPr>
        <w:t xml:space="preserve">Assistente PM: </w:t>
      </w:r>
      <w:r>
        <w:rPr>
          <w:rFonts w:ascii="Calibri" w:cs="Calibri" w:eastAsia="Calibri" w:hAnsi="Calibri"/>
          <w:color w:val="92400E"/>
          <w:sz w:val="21"/>
          <w:szCs w:val="21"/>
        </w:rPr>
        <w:t xml:space="preserve">se è attivo, l'audio o il testo vanno in tempo reale a Google Gemini: indicarlo nell'avviso («il riepilogo e i suggerimenti sono preparati con Google Gemini»). Il testo inviato a Gemini è anonimizzato; l'audio, se si sceglie la modalità Audio live, non può esserlo.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Projexa · Avviso ai partecipanti · pag.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312E81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312E8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Avviso ai partecipanti</dc:title>
  <dc:creator>Projexa</dc:creator>
  <cp:lastModifiedBy>Un-named</cp:lastModifiedBy>
  <cp:revision>1</cp:revision>
  <dcterms:created xsi:type="dcterms:W3CDTF">2026-10-17T19:56:34.929Z</dcterms:created>
  <dcterms:modified xsi:type="dcterms:W3CDTF">2026-10-17T19:56:34.929Z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