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358FD" w14:textId="77777777" w:rsidR="00386A7B" w:rsidRPr="00386A7B" w:rsidRDefault="00386A7B" w:rsidP="00386A7B">
      <w:pPr>
        <w:rPr>
          <w:b/>
          <w:bCs/>
        </w:rPr>
      </w:pPr>
      <w:r w:rsidRPr="00386A7B">
        <w:rPr>
          <w:b/>
          <w:bCs/>
        </w:rPr>
        <w:t>Evaluatievraag – het belang van stemrecht</w:t>
      </w:r>
    </w:p>
    <w:p w14:paraId="6A99B60D" w14:textId="77777777" w:rsidR="00386A7B" w:rsidRPr="00386A7B" w:rsidRDefault="00386A7B" w:rsidP="00386A7B">
      <w:pPr>
        <w:rPr>
          <w:i/>
          <w:iCs/>
        </w:rPr>
      </w:pPr>
      <w:r w:rsidRPr="00386A7B">
        <w:rPr>
          <w:i/>
          <w:iCs/>
        </w:rPr>
        <w:t>Denk na over het belang van stemrecht:</w:t>
      </w:r>
    </w:p>
    <w:p w14:paraId="25EA1041" w14:textId="77777777" w:rsidR="00386A7B" w:rsidRDefault="00386A7B" w:rsidP="00386A7B">
      <w:pPr>
        <w:numPr>
          <w:ilvl w:val="0"/>
          <w:numId w:val="1"/>
        </w:numPr>
        <w:rPr>
          <w:i/>
          <w:iCs/>
        </w:rPr>
      </w:pPr>
      <w:r w:rsidRPr="00386A7B">
        <w:rPr>
          <w:i/>
          <w:iCs/>
        </w:rPr>
        <w:t xml:space="preserve">Wat betekent stemrecht voor jou? Ga jij gebruik maken van je stemrecht tijdens verkiezingen? Waarom wel of niet. </w:t>
      </w:r>
    </w:p>
    <w:p w14:paraId="114217BC" w14:textId="2092C83D" w:rsidR="00DF7214" w:rsidRPr="00386A7B" w:rsidRDefault="00325A6E" w:rsidP="00DF7214">
      <w:pPr>
        <w:ind w:left="720"/>
        <w:rPr>
          <w:i/>
          <w:iCs/>
          <w:color w:val="0070C0"/>
        </w:rPr>
      </w:pPr>
      <w:r w:rsidRPr="00325A6E">
        <w:rPr>
          <w:i/>
          <w:iCs/>
          <w:color w:val="0070C0"/>
        </w:rPr>
        <w:t>Ik vind stemmen niet verplicht, omdat iedereen zelf moet beslissen of ze willen deelnemen aan de verkiezingen, en ik stem alleen als ik een partij of kandidaat vind die mijn waarden vertegenwoordigt, wat dus heel moeilijk is.</w:t>
      </w:r>
    </w:p>
    <w:p w14:paraId="1F7E46F0" w14:textId="77777777" w:rsidR="00386A7B" w:rsidRPr="00386A7B" w:rsidRDefault="00386A7B" w:rsidP="00386A7B">
      <w:pPr>
        <w:numPr>
          <w:ilvl w:val="0"/>
          <w:numId w:val="1"/>
        </w:numPr>
        <w:rPr>
          <w:i/>
          <w:iCs/>
        </w:rPr>
      </w:pPr>
      <w:r w:rsidRPr="00386A7B">
        <w:rPr>
          <w:i/>
          <w:iCs/>
        </w:rPr>
        <w:t xml:space="preserve">Waarom is stemrecht belangrijk om tegen sociale ongelijkheid in te gaan als je de evolutie van het stemrecht bekijkt? </w:t>
      </w:r>
    </w:p>
    <w:p w14:paraId="6872F707" w14:textId="11B2DFCE" w:rsidR="006A36D5" w:rsidRPr="00D83716" w:rsidRDefault="00D83716" w:rsidP="00325A6E">
      <w:pPr>
        <w:ind w:left="708"/>
        <w:rPr>
          <w:color w:val="0070C0"/>
        </w:rPr>
      </w:pPr>
      <w:r w:rsidRPr="00D83716">
        <w:rPr>
          <w:color w:val="0070C0"/>
        </w:rPr>
        <w:t>Omdat door de geschiedenis heel onderdrukte groepen, zoals arbeiders, etnische minderheden, vrouwen, een stem heeft gegeven in het beleid, waardoor hun rechten en belangen beter worden vertegenwoordigd.</w:t>
      </w:r>
    </w:p>
    <w:sectPr w:rsidR="006A36D5" w:rsidRPr="00D83716" w:rsidSect="00386A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F7642"/>
    <w:multiLevelType w:val="hybridMultilevel"/>
    <w:tmpl w:val="81981392"/>
    <w:lvl w:ilvl="0" w:tplc="874CCE44">
      <w:start w:val="1"/>
      <w:numFmt w:val="bullet"/>
      <w:lvlText w:val="-"/>
      <w:lvlJc w:val="left"/>
      <w:pPr>
        <w:ind w:left="720" w:hanging="360"/>
      </w:pPr>
      <w:rPr>
        <w:rFonts w:ascii="Century Schoolbook" w:eastAsiaTheme="minorHAnsi" w:hAnsi="Century School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2182533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7B"/>
    <w:rsid w:val="00325A6E"/>
    <w:rsid w:val="00386A7B"/>
    <w:rsid w:val="004820D4"/>
    <w:rsid w:val="006A36D5"/>
    <w:rsid w:val="00AE310E"/>
    <w:rsid w:val="00D83716"/>
    <w:rsid w:val="00DF7214"/>
    <w:rsid w:val="00EA34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55C8"/>
  <w15:chartTrackingRefBased/>
  <w15:docId w15:val="{FF46B421-AF7B-4496-B60B-3D8C346D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86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86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86A7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86A7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86A7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86A7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86A7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86A7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86A7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6A7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86A7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86A7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86A7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86A7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86A7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86A7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86A7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86A7B"/>
    <w:rPr>
      <w:rFonts w:eastAsiaTheme="majorEastAsia" w:cstheme="majorBidi"/>
      <w:color w:val="272727" w:themeColor="text1" w:themeTint="D8"/>
    </w:rPr>
  </w:style>
  <w:style w:type="paragraph" w:styleId="Titel">
    <w:name w:val="Title"/>
    <w:basedOn w:val="Standaard"/>
    <w:next w:val="Standaard"/>
    <w:link w:val="TitelChar"/>
    <w:uiPriority w:val="10"/>
    <w:qFormat/>
    <w:rsid w:val="00386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6A7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86A7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86A7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86A7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86A7B"/>
    <w:rPr>
      <w:i/>
      <w:iCs/>
      <w:color w:val="404040" w:themeColor="text1" w:themeTint="BF"/>
    </w:rPr>
  </w:style>
  <w:style w:type="paragraph" w:styleId="Lijstalinea">
    <w:name w:val="List Paragraph"/>
    <w:basedOn w:val="Standaard"/>
    <w:uiPriority w:val="34"/>
    <w:qFormat/>
    <w:rsid w:val="00386A7B"/>
    <w:pPr>
      <w:ind w:left="720"/>
      <w:contextualSpacing/>
    </w:pPr>
  </w:style>
  <w:style w:type="character" w:styleId="Intensievebenadrukking">
    <w:name w:val="Intense Emphasis"/>
    <w:basedOn w:val="Standaardalinea-lettertype"/>
    <w:uiPriority w:val="21"/>
    <w:qFormat/>
    <w:rsid w:val="00386A7B"/>
    <w:rPr>
      <w:i/>
      <w:iCs/>
      <w:color w:val="0F4761" w:themeColor="accent1" w:themeShade="BF"/>
    </w:rPr>
  </w:style>
  <w:style w:type="paragraph" w:styleId="Duidelijkcitaat">
    <w:name w:val="Intense Quote"/>
    <w:basedOn w:val="Standaard"/>
    <w:next w:val="Standaard"/>
    <w:link w:val="DuidelijkcitaatChar"/>
    <w:uiPriority w:val="30"/>
    <w:qFormat/>
    <w:rsid w:val="00386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86A7B"/>
    <w:rPr>
      <w:i/>
      <w:iCs/>
      <w:color w:val="0F4761" w:themeColor="accent1" w:themeShade="BF"/>
    </w:rPr>
  </w:style>
  <w:style w:type="character" w:styleId="Intensieveverwijzing">
    <w:name w:val="Intense Reference"/>
    <w:basedOn w:val="Standaardalinea-lettertype"/>
    <w:uiPriority w:val="32"/>
    <w:qFormat/>
    <w:rsid w:val="00386A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301350">
      <w:bodyDiv w:val="1"/>
      <w:marLeft w:val="0"/>
      <w:marRight w:val="0"/>
      <w:marTop w:val="0"/>
      <w:marBottom w:val="0"/>
      <w:divBdr>
        <w:top w:val="none" w:sz="0" w:space="0" w:color="auto"/>
        <w:left w:val="none" w:sz="0" w:space="0" w:color="auto"/>
        <w:bottom w:val="none" w:sz="0" w:space="0" w:color="auto"/>
        <w:right w:val="none" w:sz="0" w:space="0" w:color="auto"/>
      </w:divBdr>
    </w:div>
    <w:div w:id="136027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AF1F107D-96C8-47AD-BB8F-ABCAA82F8A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75A863-B4E5-4D53-B0EC-6DA459FA93F7}">
  <ds:schemaRefs>
    <ds:schemaRef ds:uri="http://schemas.microsoft.com/sharepoint/v3/contenttype/forms"/>
  </ds:schemaRefs>
</ds:datastoreItem>
</file>

<file path=customXml/itemProps3.xml><?xml version="1.0" encoding="utf-8"?>
<ds:datastoreItem xmlns:ds="http://schemas.openxmlformats.org/officeDocument/2006/customXml" ds:itemID="{3242EB58-5430-4C86-8083-2C8258C5392C}">
  <ds:schemaRefs>
    <ds:schemaRef ds:uri="http://purl.org/dc/dcmitype/"/>
    <ds:schemaRef ds:uri="http://purl.org/dc/elements/1.1/"/>
    <ds:schemaRef ds:uri="http://schemas.microsoft.com/office/infopath/2007/PartnerControls"/>
    <ds:schemaRef ds:uri="cb619299-245e-4998-8eac-b9679c8307d4"/>
    <ds:schemaRef ds:uri="http://www.w3.org/XML/1998/namespace"/>
    <ds:schemaRef ds:uri="http://schemas.microsoft.com/office/2006/documentManagement/types"/>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629</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4</cp:revision>
  <dcterms:created xsi:type="dcterms:W3CDTF">2025-02-03T08:56:00Z</dcterms:created>
  <dcterms:modified xsi:type="dcterms:W3CDTF">2025-02-03T08:59:00Z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