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F18F" w14:textId="77777777" w:rsidR="00D4719A" w:rsidRPr="003D7E21" w:rsidRDefault="00694F7B" w:rsidP="00D4719A">
      <w:pPr>
        <w:pStyle w:val="Lijstalinea"/>
        <w:numPr>
          <w:ilvl w:val="0"/>
          <w:numId w:val="1"/>
        </w:numPr>
        <w:spacing w:after="60" w:line="360" w:lineRule="auto"/>
        <w:ind w:hanging="218"/>
        <w:rPr>
          <w:b/>
          <w:sz w:val="32"/>
          <w:szCs w:val="32"/>
          <w:u w:val="single"/>
          <w:lang w:val="fr-FR"/>
        </w:rPr>
      </w:pPr>
      <w:r>
        <w:rPr>
          <w:noProof/>
          <w:lang w:val="fr-FR"/>
        </w:rPr>
        <w:pict w14:anchorId="64F42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37" type="#_x0000_t75" alt="https://www.laits.utexas.edu/tex/images/gr/taf3_lune.gif" style="position:absolute;left:0;text-align:left;margin-left:264pt;margin-top:17.5pt;width:181.05pt;height:126.45pt;z-index:251654144;visibility:visible;mso-wrap-style:square;mso-wrap-distance-left:9pt;mso-wrap-distance-top:0;mso-wrap-distance-right:9pt;mso-wrap-distance-bottom:0;mso-position-horizontal-relative:text;mso-position-vertical-relative:text">
            <v:imagedata r:id="rId10" o:title="taf3_lune"/>
            <w10:wrap type="square"/>
          </v:shape>
        </w:pict>
      </w:r>
      <w:r w:rsidR="00A47B24" w:rsidRPr="003D7E21">
        <w:rPr>
          <w:b/>
          <w:sz w:val="32"/>
          <w:szCs w:val="32"/>
          <w:u w:val="single"/>
          <w:lang w:val="fr-FR"/>
        </w:rPr>
        <w:t>LES TEMPS DU FUTUR</w:t>
      </w:r>
    </w:p>
    <w:p w14:paraId="5A12E366" w14:textId="77777777" w:rsidR="00A47B24" w:rsidRPr="003D7E21" w:rsidRDefault="00A47B24" w:rsidP="00A47B24">
      <w:pPr>
        <w:tabs>
          <w:tab w:val="left" w:pos="1418"/>
        </w:tabs>
        <w:ind w:left="360"/>
        <w:rPr>
          <w:lang w:val="fr-FR"/>
        </w:rPr>
      </w:pPr>
      <w:r w:rsidRPr="003D7E21">
        <w:rPr>
          <w:lang w:val="fr-FR"/>
        </w:rPr>
        <w:t xml:space="preserve">Pierre </w:t>
      </w:r>
      <w:r w:rsidRPr="003D7E21">
        <w:rPr>
          <w:b/>
          <w:u w:val="single"/>
          <w:lang w:val="fr-FR"/>
        </w:rPr>
        <w:t>va changer</w:t>
      </w:r>
      <w:r w:rsidRPr="003D7E21">
        <w:rPr>
          <w:lang w:val="fr-FR"/>
        </w:rPr>
        <w:t xml:space="preserve"> de train à Paris.</w:t>
      </w:r>
    </w:p>
    <w:p w14:paraId="21AAA1D7" w14:textId="77777777" w:rsidR="00A47B24" w:rsidRPr="003F69B4" w:rsidRDefault="00A47B24" w:rsidP="007F34D5">
      <w:pPr>
        <w:numPr>
          <w:ilvl w:val="0"/>
          <w:numId w:val="6"/>
        </w:numPr>
        <w:rPr>
          <w:i/>
          <w:lang w:val="nl-BE"/>
        </w:rPr>
      </w:pPr>
      <w:r w:rsidRPr="003F69B4">
        <w:rPr>
          <w:i/>
          <w:lang w:val="nl-BE"/>
        </w:rPr>
        <w:t xml:space="preserve">Le </w:t>
      </w:r>
      <w:proofErr w:type="spellStart"/>
      <w:r w:rsidRPr="003F69B4">
        <w:rPr>
          <w:i/>
          <w:lang w:val="nl-BE"/>
        </w:rPr>
        <w:t>futur</w:t>
      </w:r>
      <w:proofErr w:type="spellEnd"/>
      <w:r w:rsidRPr="003F69B4">
        <w:rPr>
          <w:i/>
          <w:lang w:val="nl-BE"/>
        </w:rPr>
        <w:t xml:space="preserve"> </w:t>
      </w:r>
      <w:proofErr w:type="spellStart"/>
      <w:r w:rsidRPr="003F69B4">
        <w:rPr>
          <w:i/>
          <w:lang w:val="nl-BE"/>
        </w:rPr>
        <w:t>proche</w:t>
      </w:r>
      <w:proofErr w:type="spellEnd"/>
      <w:r w:rsidRPr="003F69B4">
        <w:rPr>
          <w:i/>
          <w:lang w:val="nl-BE"/>
        </w:rPr>
        <w:t xml:space="preserve"> (de nabije toekomst)</w:t>
      </w:r>
    </w:p>
    <w:p w14:paraId="2A0F6A28" w14:textId="77777777" w:rsidR="00A47B24" w:rsidRPr="003D7E21" w:rsidRDefault="00A47B24" w:rsidP="00A47B24">
      <w:pPr>
        <w:tabs>
          <w:tab w:val="left" w:pos="1418"/>
        </w:tabs>
        <w:ind w:left="360"/>
        <w:rPr>
          <w:lang w:val="fr-FR"/>
        </w:rPr>
      </w:pPr>
      <w:r w:rsidRPr="003D7E21">
        <w:rPr>
          <w:lang w:val="fr-FR"/>
        </w:rPr>
        <w:t xml:space="preserve">Les deux dames </w:t>
      </w:r>
      <w:r w:rsidRPr="003D7E21">
        <w:rPr>
          <w:b/>
          <w:u w:val="single"/>
          <w:lang w:val="fr-FR"/>
        </w:rPr>
        <w:t>visiteront</w:t>
      </w:r>
      <w:r w:rsidRPr="003D7E21">
        <w:rPr>
          <w:lang w:val="fr-FR"/>
        </w:rPr>
        <w:t xml:space="preserve"> les principaux musées.</w:t>
      </w:r>
    </w:p>
    <w:p w14:paraId="2C684B16" w14:textId="77777777" w:rsidR="00A47B24" w:rsidRPr="003D7E21" w:rsidRDefault="00A47B24" w:rsidP="007F34D5">
      <w:pPr>
        <w:numPr>
          <w:ilvl w:val="0"/>
          <w:numId w:val="6"/>
        </w:numPr>
        <w:rPr>
          <w:i/>
          <w:lang w:val="fr-FR"/>
        </w:rPr>
      </w:pPr>
      <w:r w:rsidRPr="003D7E21">
        <w:rPr>
          <w:i/>
          <w:lang w:val="fr-FR"/>
        </w:rPr>
        <w:t xml:space="preserve">Le futur simple (de </w:t>
      </w:r>
      <w:proofErr w:type="spellStart"/>
      <w:r w:rsidRPr="003D7E21">
        <w:rPr>
          <w:i/>
          <w:lang w:val="fr-FR"/>
        </w:rPr>
        <w:t>toekomende</w:t>
      </w:r>
      <w:proofErr w:type="spellEnd"/>
      <w:r w:rsidRPr="003D7E21">
        <w:rPr>
          <w:i/>
          <w:lang w:val="fr-FR"/>
        </w:rPr>
        <w:t xml:space="preserve"> </w:t>
      </w:r>
      <w:proofErr w:type="spellStart"/>
      <w:r w:rsidRPr="003D7E21">
        <w:rPr>
          <w:i/>
          <w:lang w:val="fr-FR"/>
        </w:rPr>
        <w:t>tijd</w:t>
      </w:r>
      <w:proofErr w:type="spellEnd"/>
      <w:r w:rsidRPr="003D7E21">
        <w:rPr>
          <w:i/>
          <w:lang w:val="fr-FR"/>
        </w:rPr>
        <w:t>)</w:t>
      </w:r>
    </w:p>
    <w:p w14:paraId="38155A91" w14:textId="77777777" w:rsidR="0020031C" w:rsidRPr="003D7E21" w:rsidRDefault="0020031C" w:rsidP="0020031C">
      <w:pPr>
        <w:tabs>
          <w:tab w:val="left" w:pos="1418"/>
        </w:tabs>
        <w:ind w:left="1560" w:hanging="1200"/>
        <w:rPr>
          <w:lang w:val="fr-FR"/>
        </w:rPr>
      </w:pPr>
    </w:p>
    <w:p w14:paraId="264042C5" w14:textId="77777777" w:rsidR="006613BD" w:rsidRPr="003D7E21" w:rsidRDefault="00BC19F7" w:rsidP="006613BD">
      <w:pPr>
        <w:pStyle w:val="Lijstalinea"/>
        <w:numPr>
          <w:ilvl w:val="0"/>
          <w:numId w:val="1"/>
        </w:numPr>
        <w:spacing w:after="60" w:line="360" w:lineRule="auto"/>
        <w:rPr>
          <w:b/>
          <w:sz w:val="32"/>
          <w:szCs w:val="32"/>
          <w:u w:val="single"/>
          <w:lang w:val="fr-FR"/>
        </w:rPr>
      </w:pPr>
      <w:r w:rsidRPr="003D7E21">
        <w:rPr>
          <w:b/>
          <w:sz w:val="32"/>
          <w:szCs w:val="32"/>
          <w:u w:val="single"/>
          <w:lang w:val="fr-FR"/>
        </w:rPr>
        <w:t>LA FORM</w:t>
      </w:r>
      <w:r w:rsidR="00A47B24" w:rsidRPr="003D7E21">
        <w:rPr>
          <w:b/>
          <w:sz w:val="32"/>
          <w:szCs w:val="32"/>
          <w:u w:val="single"/>
          <w:lang w:val="fr-FR"/>
        </w:rPr>
        <w:t>ATION DU FUTUR</w:t>
      </w:r>
    </w:p>
    <w:p w14:paraId="0A4E4E18" w14:textId="77777777" w:rsidR="006613BD" w:rsidRPr="003D7E21" w:rsidRDefault="00694F7B" w:rsidP="007F34D5">
      <w:pPr>
        <w:numPr>
          <w:ilvl w:val="0"/>
          <w:numId w:val="2"/>
        </w:numPr>
        <w:ind w:left="426" w:hanging="426"/>
        <w:rPr>
          <w:b/>
          <w:sz w:val="28"/>
          <w:szCs w:val="28"/>
          <w:lang w:val="fr-FR"/>
        </w:rPr>
      </w:pPr>
      <w:r>
        <w:rPr>
          <w:noProof/>
          <w:lang w:val="fr-FR"/>
        </w:rPr>
        <w:pict w14:anchorId="04B1DE7C">
          <v:shape id="_x0000_s1027" type="#_x0000_t75" style="position:absolute;left:0;text-align:left;margin-left:-38.75pt;margin-top:26.7pt;width:60pt;height:60pt;z-index:-251660288" wrapcoords="4590 2970 3240 4320 2700 5670 2970 15930 4050 17280 4320 17280 17010 17280 17280 17280 18360 15930 18900 6210 18090 4320 16740 2970 4590 2970">
            <v:imagedata r:id="rId11" o:title=""/>
            <w10:wrap type="tight"/>
          </v:shape>
        </w:pict>
      </w:r>
      <w:r w:rsidR="00BC19F7" w:rsidRPr="003D7E21">
        <w:rPr>
          <w:b/>
          <w:sz w:val="28"/>
          <w:szCs w:val="28"/>
          <w:lang w:val="fr-FR"/>
        </w:rPr>
        <w:t xml:space="preserve">Le </w:t>
      </w:r>
      <w:r w:rsidR="00A47B24" w:rsidRPr="003D7E21">
        <w:rPr>
          <w:b/>
          <w:sz w:val="28"/>
          <w:szCs w:val="28"/>
          <w:lang w:val="fr-FR"/>
        </w:rPr>
        <w:t>futur proche</w:t>
      </w:r>
    </w:p>
    <w:tbl>
      <w:tblPr>
        <w:tblpPr w:leftFromText="180" w:rightFromText="180" w:vertAnchor="text" w:horzAnchor="margin" w:tblpXSpec="center" w:tblpY="275"/>
        <w:tblOverlap w:val="never"/>
        <w:tblW w:w="8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8689"/>
      </w:tblGrid>
      <w:tr w:rsidR="00A47B24" w:rsidRPr="0023589A" w14:paraId="766A1209" w14:textId="77777777" w:rsidTr="007F34D5">
        <w:trPr>
          <w:trHeight w:val="611"/>
        </w:trPr>
        <w:tc>
          <w:tcPr>
            <w:tcW w:w="8689" w:type="dxa"/>
            <w:shd w:val="clear" w:color="auto" w:fill="A6A6A6"/>
            <w:vAlign w:val="center"/>
          </w:tcPr>
          <w:p w14:paraId="7916AFFA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ALLER (indicatif présent) + infinitif du verbe</w:t>
            </w:r>
          </w:p>
        </w:tc>
      </w:tr>
    </w:tbl>
    <w:p w14:paraId="5E42EC29" w14:textId="77777777" w:rsidR="00A47B24" w:rsidRPr="003D7E21" w:rsidRDefault="00A47B24" w:rsidP="00A47B24">
      <w:pPr>
        <w:ind w:left="426"/>
        <w:rPr>
          <w:sz w:val="24"/>
          <w:szCs w:val="24"/>
          <w:lang w:val="fr-FR"/>
        </w:rPr>
      </w:pPr>
      <w:r w:rsidRPr="003D7E21">
        <w:rPr>
          <w:b/>
          <w:i/>
          <w:sz w:val="24"/>
          <w:szCs w:val="24"/>
          <w:u w:val="single"/>
          <w:lang w:val="fr-FR"/>
        </w:rPr>
        <w:t>Exemples</w:t>
      </w:r>
      <w:r w:rsidRPr="003D7E21">
        <w:rPr>
          <w:sz w:val="24"/>
          <w:szCs w:val="24"/>
          <w:lang w:val="fr-FR"/>
        </w:rPr>
        <w:t xml:space="preserve"> : </w:t>
      </w:r>
      <w:r w:rsidRPr="003D7E21">
        <w:rPr>
          <w:i/>
          <w:sz w:val="24"/>
          <w:szCs w:val="24"/>
          <w:lang w:val="fr-FR"/>
        </w:rPr>
        <w:t>Je vais partir. Nous allons manger. Tu vas dormir. Ils iront camper.</w:t>
      </w:r>
    </w:p>
    <w:p w14:paraId="486ADBB4" w14:textId="77777777" w:rsidR="00A47B24" w:rsidRPr="003D7E21" w:rsidRDefault="00A47B24" w:rsidP="00981A11">
      <w:pPr>
        <w:spacing w:after="0"/>
        <w:rPr>
          <w:sz w:val="24"/>
          <w:szCs w:val="24"/>
          <w:lang w:val="fr-FR"/>
        </w:rPr>
      </w:pPr>
    </w:p>
    <w:p w14:paraId="467B5711" w14:textId="77777777" w:rsidR="00A47B24" w:rsidRPr="003D7E21" w:rsidRDefault="00A47B24" w:rsidP="007F34D5">
      <w:pPr>
        <w:numPr>
          <w:ilvl w:val="0"/>
          <w:numId w:val="2"/>
        </w:numPr>
        <w:ind w:left="426" w:hanging="426"/>
        <w:rPr>
          <w:b/>
          <w:sz w:val="28"/>
          <w:szCs w:val="28"/>
          <w:lang w:val="fr-FR"/>
        </w:rPr>
      </w:pPr>
      <w:r w:rsidRPr="003D7E21">
        <w:rPr>
          <w:b/>
          <w:sz w:val="28"/>
          <w:szCs w:val="28"/>
          <w:lang w:val="fr-FR"/>
        </w:rPr>
        <w:t>Le futur simple</w:t>
      </w:r>
    </w:p>
    <w:p w14:paraId="04C7F661" w14:textId="77777777" w:rsidR="00A47B24" w:rsidRPr="003D7E21" w:rsidRDefault="00694F7B" w:rsidP="007F34D5">
      <w:pPr>
        <w:numPr>
          <w:ilvl w:val="0"/>
          <w:numId w:val="5"/>
        </w:numPr>
        <w:spacing w:line="276" w:lineRule="auto"/>
        <w:ind w:left="567"/>
        <w:rPr>
          <w:b/>
          <w:sz w:val="24"/>
          <w:szCs w:val="24"/>
          <w:lang w:val="fr-FR"/>
        </w:rPr>
      </w:pPr>
      <w:r>
        <w:rPr>
          <w:noProof/>
          <w:lang w:val="fr-FR"/>
        </w:rPr>
        <w:pict w14:anchorId="36B0F6C4">
          <v:shape id="_x0000_s1038" type="#_x0000_t75" style="position:absolute;left:0;text-align:left;margin-left:-38.75pt;margin-top:20.4pt;width:60pt;height:60pt;z-index:-251659264;mso-position-vertical:absolute" wrapcoords="4590 2970 3240 4320 2700 5670 2970 15930 4050 17280 4320 17280 17010 17280 17280 17280 18360 15930 18900 6210 18090 4320 16740 2970 4590 2970">
            <v:imagedata r:id="rId11" o:title=""/>
          </v:shape>
        </w:pict>
      </w:r>
      <w:r w:rsidR="00A47B24" w:rsidRPr="003D7E21">
        <w:rPr>
          <w:b/>
          <w:sz w:val="24"/>
          <w:szCs w:val="24"/>
          <w:lang w:val="fr-FR"/>
        </w:rPr>
        <w:t>Les verbes réguliers</w:t>
      </w:r>
    </w:p>
    <w:tbl>
      <w:tblPr>
        <w:tblW w:w="5036" w:type="dxa"/>
        <w:tblInd w:w="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2055"/>
        <w:gridCol w:w="1896"/>
      </w:tblGrid>
      <w:tr w:rsidR="007F34D5" w:rsidRPr="007F34D5" w14:paraId="554E4891" w14:textId="77777777" w:rsidTr="007F34D5">
        <w:trPr>
          <w:trHeight w:val="283"/>
        </w:trPr>
        <w:tc>
          <w:tcPr>
            <w:tcW w:w="1085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06439A7E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sz w:val="24"/>
                <w:szCs w:val="24"/>
                <w:lang w:val="fr-FR"/>
              </w:rPr>
            </w:pPr>
          </w:p>
        </w:tc>
        <w:tc>
          <w:tcPr>
            <w:tcW w:w="2055" w:type="dxa"/>
            <w:vMerge w:val="restart"/>
            <w:shd w:val="clear" w:color="auto" w:fill="BFBFBF"/>
            <w:vAlign w:val="center"/>
          </w:tcPr>
          <w:p w14:paraId="6A8A908A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 xml:space="preserve">RADICAL (= </w:t>
            </w:r>
            <w:proofErr w:type="spellStart"/>
            <w:r w:rsidRPr="007F34D5">
              <w:rPr>
                <w:b/>
                <w:sz w:val="24"/>
                <w:szCs w:val="24"/>
                <w:lang w:val="fr-FR"/>
              </w:rPr>
              <w:t>stam</w:t>
            </w:r>
            <w:proofErr w:type="spellEnd"/>
            <w:r w:rsidRPr="007F34D5">
              <w:rPr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1896" w:type="dxa"/>
            <w:shd w:val="clear" w:color="auto" w:fill="BFBFBF"/>
            <w:vAlign w:val="center"/>
          </w:tcPr>
          <w:p w14:paraId="60D7E3E2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TERMINAISONS</w:t>
            </w:r>
          </w:p>
        </w:tc>
      </w:tr>
      <w:tr w:rsidR="007F34D5" w:rsidRPr="007F34D5" w14:paraId="038B50A7" w14:textId="77777777" w:rsidTr="007F34D5">
        <w:trPr>
          <w:trHeight w:val="283"/>
        </w:trPr>
        <w:tc>
          <w:tcPr>
            <w:tcW w:w="1085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742B8FE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sz w:val="24"/>
                <w:szCs w:val="24"/>
                <w:lang w:val="fr-FR"/>
              </w:rPr>
            </w:pPr>
          </w:p>
        </w:tc>
        <w:tc>
          <w:tcPr>
            <w:tcW w:w="2055" w:type="dxa"/>
            <w:vMerge/>
            <w:shd w:val="clear" w:color="auto" w:fill="BFBFBF"/>
            <w:vAlign w:val="center"/>
          </w:tcPr>
          <w:p w14:paraId="15BFCBB5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BFBFBF"/>
            <w:vAlign w:val="center"/>
          </w:tcPr>
          <w:p w14:paraId="79F693A6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FUTUR SIMPLE</w:t>
            </w:r>
          </w:p>
        </w:tc>
      </w:tr>
      <w:tr w:rsidR="00A47B24" w:rsidRPr="007F34D5" w14:paraId="1C01F10E" w14:textId="77777777" w:rsidTr="007F34D5">
        <w:trPr>
          <w:trHeight w:val="283"/>
        </w:trPr>
        <w:tc>
          <w:tcPr>
            <w:tcW w:w="1085" w:type="dxa"/>
            <w:shd w:val="clear" w:color="auto" w:fill="auto"/>
            <w:vAlign w:val="center"/>
          </w:tcPr>
          <w:p w14:paraId="12A1C833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je</w:t>
            </w:r>
          </w:p>
        </w:tc>
        <w:tc>
          <w:tcPr>
            <w:tcW w:w="2055" w:type="dxa"/>
            <w:vMerge w:val="restart"/>
            <w:shd w:val="clear" w:color="auto" w:fill="auto"/>
            <w:vAlign w:val="center"/>
          </w:tcPr>
          <w:p w14:paraId="638A0279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INFINITIF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08DD3C5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AI</w:t>
            </w:r>
          </w:p>
        </w:tc>
      </w:tr>
      <w:tr w:rsidR="00A47B24" w:rsidRPr="007F34D5" w14:paraId="2E7F9D71" w14:textId="77777777" w:rsidTr="007F34D5">
        <w:trPr>
          <w:trHeight w:val="298"/>
        </w:trPr>
        <w:tc>
          <w:tcPr>
            <w:tcW w:w="1085" w:type="dxa"/>
            <w:shd w:val="clear" w:color="auto" w:fill="auto"/>
            <w:vAlign w:val="center"/>
          </w:tcPr>
          <w:p w14:paraId="11895A50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tu</w:t>
            </w:r>
          </w:p>
        </w:tc>
        <w:tc>
          <w:tcPr>
            <w:tcW w:w="2055" w:type="dxa"/>
            <w:vMerge/>
            <w:shd w:val="clear" w:color="auto" w:fill="auto"/>
            <w:vAlign w:val="center"/>
          </w:tcPr>
          <w:p w14:paraId="5D5A79B1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72FB51D7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AS</w:t>
            </w:r>
          </w:p>
        </w:tc>
      </w:tr>
      <w:tr w:rsidR="00A47B24" w:rsidRPr="007F34D5" w14:paraId="7A131798" w14:textId="77777777" w:rsidTr="007F34D5">
        <w:trPr>
          <w:trHeight w:val="283"/>
        </w:trPr>
        <w:tc>
          <w:tcPr>
            <w:tcW w:w="1085" w:type="dxa"/>
            <w:shd w:val="clear" w:color="auto" w:fill="auto"/>
            <w:vAlign w:val="center"/>
          </w:tcPr>
          <w:p w14:paraId="70C7C719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il/elle</w:t>
            </w:r>
          </w:p>
        </w:tc>
        <w:tc>
          <w:tcPr>
            <w:tcW w:w="2055" w:type="dxa"/>
            <w:vMerge/>
            <w:shd w:val="clear" w:color="auto" w:fill="auto"/>
            <w:vAlign w:val="center"/>
          </w:tcPr>
          <w:p w14:paraId="3B2DFC20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6E2E1CC8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</w:t>
            </w:r>
          </w:p>
        </w:tc>
      </w:tr>
      <w:tr w:rsidR="00A47B24" w:rsidRPr="007F34D5" w14:paraId="06F40C4C" w14:textId="77777777" w:rsidTr="007F34D5">
        <w:trPr>
          <w:trHeight w:val="283"/>
        </w:trPr>
        <w:tc>
          <w:tcPr>
            <w:tcW w:w="1085" w:type="dxa"/>
            <w:shd w:val="clear" w:color="auto" w:fill="auto"/>
            <w:vAlign w:val="center"/>
          </w:tcPr>
          <w:p w14:paraId="497D14A2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nous</w:t>
            </w:r>
          </w:p>
        </w:tc>
        <w:tc>
          <w:tcPr>
            <w:tcW w:w="2055" w:type="dxa"/>
            <w:vMerge/>
            <w:shd w:val="clear" w:color="auto" w:fill="auto"/>
            <w:vAlign w:val="center"/>
          </w:tcPr>
          <w:p w14:paraId="5E8D72C7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737913A8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ONS</w:t>
            </w:r>
          </w:p>
        </w:tc>
      </w:tr>
      <w:tr w:rsidR="00A47B24" w:rsidRPr="007F34D5" w14:paraId="0BF01AC6" w14:textId="77777777" w:rsidTr="007F34D5">
        <w:trPr>
          <w:trHeight w:val="283"/>
        </w:trPr>
        <w:tc>
          <w:tcPr>
            <w:tcW w:w="1085" w:type="dxa"/>
            <w:shd w:val="clear" w:color="auto" w:fill="auto"/>
            <w:vAlign w:val="center"/>
          </w:tcPr>
          <w:p w14:paraId="5B886140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vous</w:t>
            </w:r>
          </w:p>
        </w:tc>
        <w:tc>
          <w:tcPr>
            <w:tcW w:w="2055" w:type="dxa"/>
            <w:vMerge/>
            <w:shd w:val="clear" w:color="auto" w:fill="auto"/>
            <w:vAlign w:val="center"/>
          </w:tcPr>
          <w:p w14:paraId="1A07C372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36E1B52C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EZ</w:t>
            </w:r>
          </w:p>
        </w:tc>
      </w:tr>
      <w:tr w:rsidR="00A47B24" w:rsidRPr="007F34D5" w14:paraId="4012A483" w14:textId="77777777" w:rsidTr="007F34D5">
        <w:trPr>
          <w:trHeight w:val="283"/>
        </w:trPr>
        <w:tc>
          <w:tcPr>
            <w:tcW w:w="1085" w:type="dxa"/>
            <w:shd w:val="clear" w:color="auto" w:fill="auto"/>
            <w:vAlign w:val="center"/>
          </w:tcPr>
          <w:p w14:paraId="153FE3D7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ils/elles</w:t>
            </w:r>
          </w:p>
        </w:tc>
        <w:tc>
          <w:tcPr>
            <w:tcW w:w="2055" w:type="dxa"/>
            <w:vMerge/>
            <w:shd w:val="clear" w:color="auto" w:fill="auto"/>
            <w:vAlign w:val="center"/>
          </w:tcPr>
          <w:p w14:paraId="4F1474A3" w14:textId="77777777" w:rsidR="00A47B24" w:rsidRPr="007F34D5" w:rsidRDefault="00A47B24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5ECB80A2" w14:textId="77777777" w:rsidR="00A47B24" w:rsidRPr="007F34D5" w:rsidRDefault="00A47B24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ONT</w:t>
            </w:r>
          </w:p>
        </w:tc>
      </w:tr>
    </w:tbl>
    <w:p w14:paraId="263E1161" w14:textId="77777777" w:rsidR="00A47B24" w:rsidRPr="003D7E21" w:rsidRDefault="00A47B24" w:rsidP="00981A11">
      <w:pPr>
        <w:spacing w:after="0"/>
        <w:rPr>
          <w:sz w:val="24"/>
          <w:szCs w:val="24"/>
          <w:lang w:val="fr-FR"/>
        </w:rPr>
      </w:pPr>
    </w:p>
    <w:tbl>
      <w:tblPr>
        <w:tblW w:w="9070" w:type="dxa"/>
        <w:tblInd w:w="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2705"/>
        <w:gridCol w:w="2666"/>
        <w:gridCol w:w="2666"/>
      </w:tblGrid>
      <w:tr w:rsidR="007F34D5" w:rsidRPr="007F34D5" w14:paraId="1D4BD169" w14:textId="77777777" w:rsidTr="007F34D5">
        <w:trPr>
          <w:trHeight w:val="451"/>
        </w:trPr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7D45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sz w:val="24"/>
                <w:szCs w:val="24"/>
                <w:lang w:val="fr-FR"/>
              </w:rPr>
            </w:pPr>
          </w:p>
        </w:tc>
        <w:tc>
          <w:tcPr>
            <w:tcW w:w="2705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A2BA167" w14:textId="77777777" w:rsidR="0078747D" w:rsidRPr="007F34D5" w:rsidRDefault="0078747D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demander</w:t>
            </w:r>
          </w:p>
        </w:tc>
        <w:tc>
          <w:tcPr>
            <w:tcW w:w="2666" w:type="dxa"/>
            <w:shd w:val="clear" w:color="auto" w:fill="BFBFBF"/>
            <w:vAlign w:val="center"/>
          </w:tcPr>
          <w:p w14:paraId="46DB9E05" w14:textId="77777777" w:rsidR="0078747D" w:rsidRPr="007F34D5" w:rsidRDefault="0078747D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finir</w:t>
            </w:r>
          </w:p>
        </w:tc>
        <w:tc>
          <w:tcPr>
            <w:tcW w:w="2666" w:type="dxa"/>
            <w:shd w:val="clear" w:color="auto" w:fill="BFBFBF"/>
            <w:vAlign w:val="center"/>
          </w:tcPr>
          <w:p w14:paraId="724A0918" w14:textId="77777777" w:rsidR="0078747D" w:rsidRPr="007F34D5" w:rsidRDefault="0078747D" w:rsidP="007F34D5">
            <w:pPr>
              <w:pStyle w:val="Lijstalinea"/>
              <w:spacing w:after="0"/>
              <w:ind w:left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apprendre</w:t>
            </w:r>
          </w:p>
        </w:tc>
      </w:tr>
      <w:tr w:rsidR="007F34D5" w:rsidRPr="007F34D5" w14:paraId="3CFD4F43" w14:textId="77777777" w:rsidTr="007F34D5">
        <w:trPr>
          <w:trHeight w:val="451"/>
        </w:trPr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D6E02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je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1861F36F" w14:textId="55B382EE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demanderai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00C49F5A" w14:textId="6059FC20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finirai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1221FD41" w14:textId="6D70D30C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j'apprendrai</w:t>
            </w:r>
            <w:proofErr w:type="spellEnd"/>
          </w:p>
        </w:tc>
      </w:tr>
      <w:tr w:rsidR="007F34D5" w:rsidRPr="007F34D5" w14:paraId="106B9F76" w14:textId="77777777" w:rsidTr="007F34D5">
        <w:trPr>
          <w:trHeight w:val="475"/>
        </w:trPr>
        <w:tc>
          <w:tcPr>
            <w:tcW w:w="1033" w:type="dxa"/>
            <w:shd w:val="clear" w:color="auto" w:fill="auto"/>
            <w:vAlign w:val="center"/>
          </w:tcPr>
          <w:p w14:paraId="5CD6A437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tu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3166BAE2" w14:textId="1714899F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demanderas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4D1C2EF7" w14:textId="2044D2F2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finiras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4D42A2C8" w14:textId="345921D6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apprendras</w:t>
            </w:r>
            <w:proofErr w:type="spellEnd"/>
          </w:p>
        </w:tc>
      </w:tr>
      <w:tr w:rsidR="007F34D5" w:rsidRPr="007F34D5" w14:paraId="6B8E3099" w14:textId="77777777" w:rsidTr="007F34D5">
        <w:trPr>
          <w:trHeight w:val="451"/>
        </w:trPr>
        <w:tc>
          <w:tcPr>
            <w:tcW w:w="1033" w:type="dxa"/>
            <w:shd w:val="clear" w:color="auto" w:fill="auto"/>
            <w:vAlign w:val="center"/>
          </w:tcPr>
          <w:p w14:paraId="0BD12C51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il/elle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729DC69C" w14:textId="58D78585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demandera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29D94ECD" w14:textId="3B50EF2F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finira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10B0D954" w14:textId="6F4796A5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apprendra</w:t>
            </w:r>
            <w:proofErr w:type="spellEnd"/>
          </w:p>
        </w:tc>
      </w:tr>
      <w:tr w:rsidR="007F34D5" w:rsidRPr="007F34D5" w14:paraId="5680E971" w14:textId="77777777" w:rsidTr="007F34D5">
        <w:trPr>
          <w:trHeight w:val="451"/>
        </w:trPr>
        <w:tc>
          <w:tcPr>
            <w:tcW w:w="1033" w:type="dxa"/>
            <w:shd w:val="clear" w:color="auto" w:fill="auto"/>
            <w:vAlign w:val="center"/>
          </w:tcPr>
          <w:p w14:paraId="48EB498E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nous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05719CB0" w14:textId="43AD6944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demanderons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7294C614" w14:textId="10EAAFC9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finirons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507FEBAB" w14:textId="209A6634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apprendrons</w:t>
            </w:r>
            <w:proofErr w:type="spellEnd"/>
          </w:p>
        </w:tc>
      </w:tr>
      <w:tr w:rsidR="007F34D5" w:rsidRPr="007F34D5" w14:paraId="370EF82A" w14:textId="77777777" w:rsidTr="007F34D5">
        <w:trPr>
          <w:trHeight w:val="451"/>
        </w:trPr>
        <w:tc>
          <w:tcPr>
            <w:tcW w:w="1033" w:type="dxa"/>
            <w:shd w:val="clear" w:color="auto" w:fill="auto"/>
            <w:vAlign w:val="center"/>
          </w:tcPr>
          <w:p w14:paraId="2A888A97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vous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533983F8" w14:textId="01A5F965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demanderez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60889503" w14:textId="07FE4A69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finirez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72C97EB6" w14:textId="4656E786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apprendrez</w:t>
            </w:r>
            <w:proofErr w:type="spellEnd"/>
          </w:p>
        </w:tc>
      </w:tr>
      <w:tr w:rsidR="007F34D5" w:rsidRPr="007F34D5" w14:paraId="0EDFF5D4" w14:textId="77777777" w:rsidTr="007F34D5">
        <w:trPr>
          <w:trHeight w:val="451"/>
        </w:trPr>
        <w:tc>
          <w:tcPr>
            <w:tcW w:w="1033" w:type="dxa"/>
            <w:shd w:val="clear" w:color="auto" w:fill="auto"/>
            <w:vAlign w:val="center"/>
          </w:tcPr>
          <w:p w14:paraId="54533A66" w14:textId="77777777" w:rsidR="0078747D" w:rsidRPr="007F34D5" w:rsidRDefault="0078747D" w:rsidP="007F34D5">
            <w:pPr>
              <w:pStyle w:val="Lijstalinea"/>
              <w:spacing w:after="0"/>
              <w:ind w:left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ils/elles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17F43E6A" w14:textId="0353EEB6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demanderont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100B1671" w14:textId="01E9388E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finiront</w:t>
            </w:r>
            <w:proofErr w:type="spellEnd"/>
          </w:p>
        </w:tc>
        <w:tc>
          <w:tcPr>
            <w:tcW w:w="2666" w:type="dxa"/>
            <w:shd w:val="clear" w:color="auto" w:fill="auto"/>
            <w:vAlign w:val="center"/>
          </w:tcPr>
          <w:p w14:paraId="1468ADCB" w14:textId="1C034D24" w:rsidR="0078747D" w:rsidRPr="00FE51BE" w:rsidRDefault="006E5FC0" w:rsidP="007F34D5">
            <w:pPr>
              <w:pStyle w:val="Lijstalinea"/>
              <w:spacing w:after="0"/>
              <w:ind w:left="0"/>
              <w:jc w:val="center"/>
              <w:rPr>
                <w:b/>
                <w:color w:val="4472C4" w:themeColor="accent5"/>
                <w:sz w:val="24"/>
                <w:szCs w:val="24"/>
                <w:lang w:val="fr-FR"/>
              </w:rPr>
            </w:pPr>
            <w:proofErr w:type="spellStart"/>
            <w:r w:rsidRPr="00FE51BE">
              <w:rPr>
                <w:b/>
                <w:color w:val="4472C4" w:themeColor="accent5"/>
                <w:sz w:val="24"/>
                <w:szCs w:val="24"/>
              </w:rPr>
              <w:t>apprendront</w:t>
            </w:r>
            <w:proofErr w:type="spellEnd"/>
          </w:p>
        </w:tc>
      </w:tr>
    </w:tbl>
    <w:p w14:paraId="40E67884" w14:textId="77777777" w:rsidR="0078747D" w:rsidRPr="003D7E21" w:rsidRDefault="00694F7B" w:rsidP="007F34D5">
      <w:pPr>
        <w:numPr>
          <w:ilvl w:val="0"/>
          <w:numId w:val="5"/>
        </w:numPr>
        <w:spacing w:line="276" w:lineRule="auto"/>
        <w:ind w:left="567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pict w14:anchorId="3DF78E20">
          <v:shape id="_x0000_s1042" type="#_x0000_t75" style="position:absolute;left:0;text-align:left;margin-left:-39.5pt;margin-top:21.9pt;width:60pt;height:60pt;z-index:-251658240;mso-position-horizontal-relative:text;mso-position-vertical-relative:text" wrapcoords="4590 2970 3240 4320 2700 5670 2970 15930 4050 17280 4320 17280 17010 17280 17280 17280 18360 15930 18900 6210 18090 4320 16740 2970 4590 2970">
            <v:imagedata r:id="rId11" o:title=""/>
          </v:shape>
        </w:pict>
      </w:r>
      <w:r w:rsidR="0078747D" w:rsidRPr="003D7E21">
        <w:rPr>
          <w:b/>
          <w:sz w:val="24"/>
          <w:szCs w:val="24"/>
          <w:lang w:val="fr-FR"/>
        </w:rPr>
        <w:t>Les verbes irréguliers</w:t>
      </w:r>
    </w:p>
    <w:p w14:paraId="64AA4A20" w14:textId="77777777" w:rsidR="00681907" w:rsidRPr="003D7E21" w:rsidRDefault="0078747D" w:rsidP="00681907">
      <w:pPr>
        <w:spacing w:line="276" w:lineRule="auto"/>
        <w:ind w:left="567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Le radical du futur simple </w:t>
      </w:r>
      <w:r w:rsidRPr="003D7E21">
        <w:rPr>
          <w:b/>
          <w:sz w:val="24"/>
          <w:szCs w:val="24"/>
          <w:lang w:val="fr-FR"/>
        </w:rPr>
        <w:t xml:space="preserve">est </w:t>
      </w:r>
      <w:r w:rsidR="00F55B70" w:rsidRPr="003D7E21">
        <w:rPr>
          <w:b/>
          <w:sz w:val="24"/>
          <w:szCs w:val="24"/>
          <w:lang w:val="fr-FR"/>
        </w:rPr>
        <w:t xml:space="preserve">(un peu) </w:t>
      </w:r>
      <w:r w:rsidRPr="003D7E21">
        <w:rPr>
          <w:b/>
          <w:sz w:val="24"/>
          <w:szCs w:val="24"/>
          <w:lang w:val="fr-FR"/>
        </w:rPr>
        <w:t>différent</w:t>
      </w:r>
      <w:r w:rsidRPr="003D7E21">
        <w:rPr>
          <w:sz w:val="24"/>
          <w:szCs w:val="24"/>
          <w:lang w:val="fr-FR"/>
        </w:rPr>
        <w:t xml:space="preserve">, </w:t>
      </w:r>
      <w:r w:rsidR="00F55B70" w:rsidRPr="003D7E21">
        <w:rPr>
          <w:sz w:val="24"/>
          <w:szCs w:val="24"/>
          <w:lang w:val="fr-FR"/>
        </w:rPr>
        <w:t xml:space="preserve">parfois </w:t>
      </w:r>
      <w:r w:rsidRPr="003D7E21">
        <w:rPr>
          <w:sz w:val="24"/>
          <w:szCs w:val="24"/>
          <w:lang w:val="fr-FR"/>
        </w:rPr>
        <w:t xml:space="preserve">on ne part </w:t>
      </w:r>
      <w:r w:rsidR="00F55B70" w:rsidRPr="003D7E21">
        <w:rPr>
          <w:sz w:val="24"/>
          <w:szCs w:val="24"/>
          <w:lang w:val="fr-FR"/>
        </w:rPr>
        <w:t xml:space="preserve">même </w:t>
      </w:r>
      <w:r w:rsidRPr="003D7E21">
        <w:rPr>
          <w:sz w:val="24"/>
          <w:szCs w:val="24"/>
          <w:lang w:val="fr-FR"/>
        </w:rPr>
        <w:t>pas de l’infinitif</w:t>
      </w:r>
    </w:p>
    <w:tbl>
      <w:tblPr>
        <w:tblpPr w:leftFromText="180" w:rightFromText="180" w:vertAnchor="text" w:horzAnchor="page" w:tblpXSpec="center" w:tblpY="118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7F34D5" w:rsidRPr="0023589A" w14:paraId="0991F86E" w14:textId="77777777" w:rsidTr="007F34D5">
        <w:trPr>
          <w:trHeight w:val="431"/>
        </w:trPr>
        <w:tc>
          <w:tcPr>
            <w:tcW w:w="4248" w:type="dxa"/>
            <w:gridSpan w:val="2"/>
            <w:shd w:val="clear" w:color="auto" w:fill="BFBFBF"/>
            <w:vAlign w:val="center"/>
          </w:tcPr>
          <w:p w14:paraId="73EA9639" w14:textId="77777777" w:rsidR="00F55B70" w:rsidRPr="007F34D5" w:rsidRDefault="00F55B70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VERBES À 2 RADICAUX (</w:t>
            </w:r>
            <w:proofErr w:type="spellStart"/>
            <w:r w:rsidRPr="007F34D5">
              <w:rPr>
                <w:b/>
                <w:sz w:val="24"/>
                <w:szCs w:val="24"/>
                <w:lang w:val="fr-FR"/>
              </w:rPr>
              <w:t>ind.prés</w:t>
            </w:r>
            <w:proofErr w:type="spellEnd"/>
            <w:r w:rsidRPr="007F34D5">
              <w:rPr>
                <w:b/>
                <w:sz w:val="24"/>
                <w:szCs w:val="24"/>
                <w:lang w:val="fr-FR"/>
              </w:rPr>
              <w:t>.)</w:t>
            </w:r>
          </w:p>
        </w:tc>
      </w:tr>
      <w:tr w:rsidR="007F34D5" w:rsidRPr="007F34D5" w14:paraId="79B9ED6E" w14:textId="77777777" w:rsidTr="007F34D5">
        <w:trPr>
          <w:trHeight w:val="431"/>
        </w:trPr>
        <w:tc>
          <w:tcPr>
            <w:tcW w:w="2122" w:type="dxa"/>
            <w:shd w:val="clear" w:color="auto" w:fill="BFBFBF"/>
            <w:vAlign w:val="center"/>
          </w:tcPr>
          <w:p w14:paraId="3FF440D8" w14:textId="77777777" w:rsidR="00F55B70" w:rsidRPr="007F34D5" w:rsidRDefault="00F55B70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INFINITIF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86870BE" w14:textId="77777777" w:rsidR="00F55B70" w:rsidRPr="007F34D5" w:rsidRDefault="00F55B70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RADICAL</w:t>
            </w:r>
          </w:p>
        </w:tc>
      </w:tr>
      <w:tr w:rsidR="007F34D5" w:rsidRPr="007F34D5" w14:paraId="11F15801" w14:textId="77777777" w:rsidTr="007F34D5">
        <w:trPr>
          <w:trHeight w:val="431"/>
        </w:trPr>
        <w:tc>
          <w:tcPr>
            <w:tcW w:w="2122" w:type="dxa"/>
            <w:shd w:val="clear" w:color="auto" w:fill="auto"/>
            <w:vAlign w:val="center"/>
          </w:tcPr>
          <w:p w14:paraId="6CD68EF1" w14:textId="77777777" w:rsidR="00F55B70" w:rsidRPr="007F34D5" w:rsidRDefault="00F55B70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ACHETER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36A8A9" w14:textId="77777777" w:rsidR="00F55B70" w:rsidRPr="007F34D5" w:rsidRDefault="00F55B70" w:rsidP="007F34D5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ACH</w:t>
            </w:r>
            <w:r w:rsidRPr="007F34D5">
              <w:rPr>
                <w:b/>
                <w:sz w:val="24"/>
                <w:szCs w:val="24"/>
                <w:u w:val="single"/>
                <w:lang w:val="fr-FR"/>
              </w:rPr>
              <w:t>È</w:t>
            </w:r>
            <w:r w:rsidRPr="007F34D5">
              <w:rPr>
                <w:b/>
                <w:sz w:val="24"/>
                <w:szCs w:val="24"/>
                <w:lang w:val="fr-FR"/>
              </w:rPr>
              <w:t>TER-</w:t>
            </w:r>
          </w:p>
        </w:tc>
      </w:tr>
      <w:tr w:rsidR="007F34D5" w:rsidRPr="007F34D5" w14:paraId="3A85EDE6" w14:textId="77777777" w:rsidTr="007F34D5">
        <w:trPr>
          <w:trHeight w:val="454"/>
        </w:trPr>
        <w:tc>
          <w:tcPr>
            <w:tcW w:w="2122" w:type="dxa"/>
            <w:shd w:val="clear" w:color="auto" w:fill="auto"/>
            <w:vAlign w:val="center"/>
          </w:tcPr>
          <w:p w14:paraId="72C9D489" w14:textId="77777777" w:rsidR="00F55B70" w:rsidRPr="007F34D5" w:rsidRDefault="00F55B70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SE LEVER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EB721F" w14:textId="77777777" w:rsidR="00F55B70" w:rsidRPr="007F34D5" w:rsidRDefault="00F55B70" w:rsidP="007F34D5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SE L</w:t>
            </w:r>
            <w:r w:rsidRPr="007F34D5">
              <w:rPr>
                <w:b/>
                <w:sz w:val="24"/>
                <w:szCs w:val="24"/>
                <w:u w:val="single"/>
                <w:lang w:val="fr-FR"/>
              </w:rPr>
              <w:t>È</w:t>
            </w:r>
            <w:r w:rsidRPr="007F34D5">
              <w:rPr>
                <w:b/>
                <w:sz w:val="24"/>
                <w:szCs w:val="24"/>
                <w:lang w:val="fr-FR"/>
              </w:rPr>
              <w:t>VER-</w:t>
            </w:r>
          </w:p>
        </w:tc>
      </w:tr>
      <w:tr w:rsidR="007F34D5" w:rsidRPr="007F34D5" w14:paraId="44692616" w14:textId="77777777" w:rsidTr="007F34D5">
        <w:trPr>
          <w:trHeight w:val="431"/>
        </w:trPr>
        <w:tc>
          <w:tcPr>
            <w:tcW w:w="2122" w:type="dxa"/>
            <w:shd w:val="clear" w:color="auto" w:fill="auto"/>
            <w:vAlign w:val="center"/>
          </w:tcPr>
          <w:p w14:paraId="3F0453D7" w14:textId="77777777" w:rsidR="00F55B70" w:rsidRPr="007F34D5" w:rsidRDefault="00F55B70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APPELER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113D4B" w14:textId="77777777" w:rsidR="00F55B70" w:rsidRPr="007F34D5" w:rsidRDefault="00F55B70" w:rsidP="007F34D5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APPE</w:t>
            </w:r>
            <w:r w:rsidRPr="007F34D5">
              <w:rPr>
                <w:b/>
                <w:sz w:val="24"/>
                <w:szCs w:val="24"/>
                <w:u w:val="single"/>
                <w:lang w:val="fr-FR"/>
              </w:rPr>
              <w:t>LL</w:t>
            </w:r>
            <w:r w:rsidRPr="007F34D5">
              <w:rPr>
                <w:b/>
                <w:sz w:val="24"/>
                <w:szCs w:val="24"/>
                <w:lang w:val="fr-FR"/>
              </w:rPr>
              <w:t>ER-</w:t>
            </w:r>
          </w:p>
        </w:tc>
      </w:tr>
      <w:tr w:rsidR="007F34D5" w:rsidRPr="007F34D5" w14:paraId="47FDF5AB" w14:textId="77777777" w:rsidTr="007F34D5">
        <w:trPr>
          <w:trHeight w:val="431"/>
        </w:trPr>
        <w:tc>
          <w:tcPr>
            <w:tcW w:w="2122" w:type="dxa"/>
            <w:shd w:val="clear" w:color="auto" w:fill="auto"/>
            <w:vAlign w:val="center"/>
          </w:tcPr>
          <w:p w14:paraId="10E6EA8B" w14:textId="77777777" w:rsidR="00F55B70" w:rsidRPr="007F34D5" w:rsidRDefault="00F55B70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JETER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C09417" w14:textId="77777777" w:rsidR="00F55B70" w:rsidRPr="007F34D5" w:rsidRDefault="00F55B70" w:rsidP="007F34D5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JE</w:t>
            </w:r>
            <w:r w:rsidRPr="007F34D5">
              <w:rPr>
                <w:b/>
                <w:sz w:val="24"/>
                <w:szCs w:val="24"/>
                <w:u w:val="single"/>
                <w:lang w:val="fr-FR"/>
              </w:rPr>
              <w:t>TT</w:t>
            </w:r>
            <w:r w:rsidRPr="007F34D5">
              <w:rPr>
                <w:b/>
                <w:sz w:val="24"/>
                <w:szCs w:val="24"/>
                <w:lang w:val="fr-FR"/>
              </w:rPr>
              <w:t>ER-</w:t>
            </w:r>
          </w:p>
        </w:tc>
      </w:tr>
      <w:tr w:rsidR="007F34D5" w:rsidRPr="007F34D5" w14:paraId="5C79B4DF" w14:textId="77777777" w:rsidTr="007F34D5">
        <w:trPr>
          <w:trHeight w:val="431"/>
        </w:trPr>
        <w:tc>
          <w:tcPr>
            <w:tcW w:w="2122" w:type="dxa"/>
            <w:shd w:val="clear" w:color="auto" w:fill="auto"/>
            <w:vAlign w:val="center"/>
          </w:tcPr>
          <w:p w14:paraId="74C68D9D" w14:textId="77777777" w:rsidR="00F55B70" w:rsidRPr="007F34D5" w:rsidRDefault="00F55B70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NETTOYER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33C0D7" w14:textId="77777777" w:rsidR="00F55B70" w:rsidRPr="007F34D5" w:rsidRDefault="00F55B70" w:rsidP="007F34D5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317" w:hanging="284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NETTO</w:t>
            </w:r>
            <w:r w:rsidRPr="007F34D5">
              <w:rPr>
                <w:b/>
                <w:sz w:val="24"/>
                <w:szCs w:val="24"/>
                <w:u w:val="single"/>
                <w:lang w:val="fr-FR"/>
              </w:rPr>
              <w:t>I</w:t>
            </w:r>
            <w:r w:rsidRPr="007F34D5">
              <w:rPr>
                <w:b/>
                <w:sz w:val="24"/>
                <w:szCs w:val="24"/>
                <w:lang w:val="fr-FR"/>
              </w:rPr>
              <w:t>ER-</w:t>
            </w:r>
          </w:p>
        </w:tc>
      </w:tr>
    </w:tbl>
    <w:p w14:paraId="441CB4C4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1C4F9EB1" w14:textId="77777777" w:rsidR="00681907" w:rsidRPr="003D7E21" w:rsidRDefault="00681907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3587BDD3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338A131B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530BC946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063573CD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4BA82C21" w14:textId="77777777" w:rsidR="00F55B70" w:rsidRPr="003D7E21" w:rsidRDefault="00F55B70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0DB1D1B9" w14:textId="77777777" w:rsidR="00F55B70" w:rsidRPr="003D7E21" w:rsidRDefault="00F55B70" w:rsidP="00681907">
      <w:pPr>
        <w:spacing w:after="0" w:line="276" w:lineRule="auto"/>
        <w:ind w:left="567"/>
        <w:rPr>
          <w:sz w:val="12"/>
          <w:szCs w:val="12"/>
          <w:lang w:val="fr-FR"/>
        </w:rPr>
      </w:pPr>
    </w:p>
    <w:tbl>
      <w:tblPr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709"/>
        <w:gridCol w:w="2126"/>
        <w:gridCol w:w="2142"/>
      </w:tblGrid>
      <w:tr w:rsidR="007F34D5" w:rsidRPr="007F34D5" w14:paraId="6E6C8FE4" w14:textId="77777777" w:rsidTr="007F34D5">
        <w:trPr>
          <w:trHeight w:val="431"/>
          <w:jc w:val="center"/>
        </w:trPr>
        <w:tc>
          <w:tcPr>
            <w:tcW w:w="9225" w:type="dxa"/>
            <w:gridSpan w:val="5"/>
            <w:shd w:val="clear" w:color="auto" w:fill="BFBFBF"/>
            <w:vAlign w:val="center"/>
          </w:tcPr>
          <w:p w14:paraId="79C7509D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EXCEPTIONS</w:t>
            </w:r>
          </w:p>
        </w:tc>
      </w:tr>
      <w:tr w:rsidR="007F34D5" w:rsidRPr="007F34D5" w14:paraId="0F15FF59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BFBFBF"/>
            <w:vAlign w:val="center"/>
          </w:tcPr>
          <w:p w14:paraId="55D91D94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INFINITIF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550AB6F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RADICAL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02CD6DB0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1DF59A6F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INFINITIF</w:t>
            </w:r>
          </w:p>
        </w:tc>
        <w:tc>
          <w:tcPr>
            <w:tcW w:w="2142" w:type="dxa"/>
            <w:shd w:val="clear" w:color="auto" w:fill="BFBFBF"/>
            <w:vAlign w:val="center"/>
          </w:tcPr>
          <w:p w14:paraId="72324F38" w14:textId="77777777" w:rsidR="00681907" w:rsidRPr="007F34D5" w:rsidRDefault="00681907" w:rsidP="007F34D5">
            <w:pPr>
              <w:spacing w:after="0"/>
              <w:jc w:val="center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RADICAL</w:t>
            </w:r>
          </w:p>
        </w:tc>
      </w:tr>
      <w:tr w:rsidR="007F34D5" w:rsidRPr="007F34D5" w14:paraId="18AAA308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59F1B14D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ALLER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2BCB1D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IR-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1BDFD8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F671FCF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FALLOIR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423C26D5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FAUDR-</w:t>
            </w:r>
          </w:p>
        </w:tc>
      </w:tr>
      <w:tr w:rsidR="007F34D5" w:rsidRPr="007F34D5" w14:paraId="2891B332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53D21BA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S’ASSEOIR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43C2C5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ASSOIR-/ASSIÉR-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93F67A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E638A5A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MOURIR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6BBF64FA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MOURR-</w:t>
            </w:r>
          </w:p>
        </w:tc>
      </w:tr>
      <w:tr w:rsidR="007F34D5" w:rsidRPr="007F34D5" w14:paraId="2C0B9762" w14:textId="77777777" w:rsidTr="007F34D5">
        <w:trPr>
          <w:trHeight w:val="454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7894600D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AVOIR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35B939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AUR-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0FAC20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4B4189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PLEUVOIR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191DECA1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PLEUVR-</w:t>
            </w:r>
          </w:p>
        </w:tc>
      </w:tr>
      <w:tr w:rsidR="007F34D5" w:rsidRPr="007F34D5" w14:paraId="164616BC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53BB5B99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COURIR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B5E3FB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COURR-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F80780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F4481E1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POUVOIR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32378069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POURR-</w:t>
            </w:r>
          </w:p>
        </w:tc>
      </w:tr>
      <w:tr w:rsidR="007F34D5" w:rsidRPr="007F34D5" w14:paraId="55436F66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19E2F4EE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CUEILLIR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DAFEA4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CUEILLER-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7AB8D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22D0F20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RECEVOIR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35A9FC5E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RECEVR-</w:t>
            </w:r>
          </w:p>
        </w:tc>
      </w:tr>
      <w:tr w:rsidR="007F34D5" w:rsidRPr="007F34D5" w14:paraId="14FA9A02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17158050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DEVENIR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E831E3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DEVIENDR-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CEAD7B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FE1FD42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SAVOIR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5BBDA1F2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SAUR-</w:t>
            </w:r>
          </w:p>
        </w:tc>
      </w:tr>
      <w:tr w:rsidR="007F34D5" w:rsidRPr="007F34D5" w14:paraId="3CCAD164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CF2F113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DEVOIR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176881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DEVR-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10E76C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8AC372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TENIR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1D78C283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TIENDR-</w:t>
            </w:r>
          </w:p>
        </w:tc>
      </w:tr>
      <w:tr w:rsidR="007F34D5" w:rsidRPr="007F34D5" w14:paraId="597DBF95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BCFACD7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ENVOYER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2680D4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ENVERR-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294538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514718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VENIR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68211DB6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VIENDR-</w:t>
            </w:r>
          </w:p>
        </w:tc>
      </w:tr>
      <w:tr w:rsidR="007F34D5" w:rsidRPr="007F34D5" w14:paraId="382346D1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82BA99F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ÊTRE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170138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SER-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968D9E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C3E328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VOIR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72EE3990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VERR-</w:t>
            </w:r>
          </w:p>
        </w:tc>
      </w:tr>
      <w:tr w:rsidR="007F34D5" w:rsidRPr="007F34D5" w14:paraId="2E0FB37C" w14:textId="77777777" w:rsidTr="007F34D5">
        <w:trPr>
          <w:trHeight w:val="431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3C60A35B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FAIRE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67B552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FER-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A3EDC5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EE57663" w14:textId="77777777" w:rsidR="00681907" w:rsidRPr="007F34D5" w:rsidRDefault="00681907" w:rsidP="007F34D5">
            <w:pPr>
              <w:spacing w:after="0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>VOULOIR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13FB62F3" w14:textId="77777777" w:rsidR="00681907" w:rsidRPr="007F34D5" w:rsidRDefault="00681907" w:rsidP="007F34D5">
            <w:pPr>
              <w:spacing w:after="0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VOUDR-</w:t>
            </w:r>
          </w:p>
        </w:tc>
      </w:tr>
    </w:tbl>
    <w:p w14:paraId="2B656029" w14:textId="77777777" w:rsidR="00681907" w:rsidRPr="003D7E21" w:rsidRDefault="00681907" w:rsidP="00681907">
      <w:pPr>
        <w:spacing w:after="0" w:line="240" w:lineRule="auto"/>
        <w:rPr>
          <w:sz w:val="24"/>
          <w:szCs w:val="24"/>
          <w:lang w:val="fr-FR"/>
        </w:rPr>
      </w:pPr>
    </w:p>
    <w:tbl>
      <w:tblPr>
        <w:tblW w:w="0" w:type="auto"/>
        <w:jc w:val="right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tblLook w:val="04A0" w:firstRow="1" w:lastRow="0" w:firstColumn="1" w:lastColumn="0" w:noHBand="0" w:noVBand="1"/>
      </w:tblPr>
      <w:tblGrid>
        <w:gridCol w:w="9587"/>
      </w:tblGrid>
      <w:tr w:rsidR="00F55B70" w:rsidRPr="0023589A" w14:paraId="0402D9B3" w14:textId="77777777" w:rsidTr="00681907">
        <w:trPr>
          <w:trHeight w:val="1246"/>
          <w:jc w:val="right"/>
        </w:trPr>
        <w:tc>
          <w:tcPr>
            <w:tcW w:w="9587" w:type="dxa"/>
            <w:shd w:val="clear" w:color="auto" w:fill="FFFFFF"/>
          </w:tcPr>
          <w:p w14:paraId="6B26BCA4" w14:textId="77777777" w:rsidR="00681907" w:rsidRPr="003D7E21" w:rsidRDefault="00F55B70" w:rsidP="00F6168D">
            <w:pPr>
              <w:spacing w:after="0" w:line="240" w:lineRule="auto"/>
              <w:rPr>
                <w:rFonts w:cs="Arial"/>
                <w:b/>
                <w:sz w:val="26"/>
                <w:szCs w:val="26"/>
                <w:lang w:val="fr-FR"/>
              </w:rPr>
            </w:pPr>
            <w:r w:rsidRPr="003D7E21">
              <w:rPr>
                <w:rFonts w:cs="Arial"/>
                <w:b/>
                <w:sz w:val="26"/>
                <w:szCs w:val="26"/>
                <w:lang w:val="fr-FR"/>
              </w:rPr>
              <w:t>ATTENTION !</w:t>
            </w:r>
          </w:p>
          <w:p w14:paraId="481FBED0" w14:textId="77777777" w:rsidR="00F55B70" w:rsidRPr="003D7E21" w:rsidRDefault="00F55B70" w:rsidP="007F34D5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sz w:val="24"/>
                <w:szCs w:val="24"/>
                <w:lang w:val="fr-FR"/>
              </w:rPr>
            </w:pP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Les verbes en « YER » changent l’ « Y » en « I » devant un « e muet ». (ex : essuyer, nettoyer, payer, appuyer...)</w:t>
            </w:r>
          </w:p>
          <w:p w14:paraId="04E8064F" w14:textId="77777777" w:rsidR="00F6168D" w:rsidRPr="003D7E21" w:rsidRDefault="00F55B70" w:rsidP="00F6168D">
            <w:pPr>
              <w:spacing w:line="240" w:lineRule="auto"/>
              <w:ind w:left="360"/>
              <w:rPr>
                <w:rFonts w:cs="Arial"/>
                <w:b/>
                <w:i/>
                <w:sz w:val="24"/>
                <w:szCs w:val="24"/>
                <w:lang w:val="fr-FR"/>
              </w:rPr>
            </w:pPr>
            <w:r w:rsidRPr="003D7E21">
              <w:rPr>
                <w:rFonts w:cs="Arial"/>
                <w:i/>
                <w:sz w:val="24"/>
                <w:szCs w:val="24"/>
                <w:u w:val="single"/>
                <w:lang w:val="fr-FR"/>
              </w:rPr>
              <w:t>Exemples</w:t>
            </w:r>
            <w:r w:rsidRPr="003D7E21">
              <w:rPr>
                <w:rFonts w:cs="Arial"/>
                <w:i/>
                <w:sz w:val="24"/>
                <w:szCs w:val="24"/>
                <w:lang w:val="fr-FR"/>
              </w:rPr>
              <w:t> : Tu essuieras la vaisselle. Nicolas balaiera le séjour</w:t>
            </w:r>
          </w:p>
          <w:p w14:paraId="5446C8E2" w14:textId="77777777" w:rsidR="00F55B70" w:rsidRPr="003D7E21" w:rsidRDefault="00F55B70" w:rsidP="00F6168D">
            <w:pPr>
              <w:spacing w:line="240" w:lineRule="auto"/>
              <w:ind w:left="360"/>
              <w:rPr>
                <w:rFonts w:cs="Arial"/>
                <w:b/>
                <w:i/>
                <w:sz w:val="24"/>
                <w:szCs w:val="24"/>
                <w:lang w:val="fr-FR"/>
              </w:rPr>
            </w:pPr>
            <w:r w:rsidRPr="003D7E21">
              <w:rPr>
                <w:rFonts w:cs="Arial"/>
                <w:sz w:val="24"/>
                <w:szCs w:val="24"/>
                <w:lang w:val="fr-FR"/>
              </w:rPr>
              <w:t>Pour les verbes en « </w:t>
            </w: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AYER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> » il est permis de garder le « </w:t>
            </w: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Y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> » (</w:t>
            </w:r>
            <w:r w:rsidRPr="003D7E21">
              <w:rPr>
                <w:rFonts w:cs="Arial"/>
                <w:i/>
                <w:sz w:val="24"/>
                <w:szCs w:val="24"/>
                <w:u w:val="single"/>
                <w:lang w:val="fr-FR"/>
              </w:rPr>
              <w:t>Ex</w:t>
            </w:r>
            <w:r w:rsidRPr="003D7E21">
              <w:rPr>
                <w:rFonts w:cs="Arial"/>
                <w:i/>
                <w:sz w:val="24"/>
                <w:szCs w:val="24"/>
                <w:lang w:val="fr-FR"/>
              </w:rPr>
              <w:t> : Nicolas balayera le séjour.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>)</w:t>
            </w:r>
            <w:r w:rsidR="00681907" w:rsidRPr="003D7E21">
              <w:rPr>
                <w:rFonts w:cs="Arial"/>
                <w:sz w:val="24"/>
                <w:szCs w:val="24"/>
                <w:lang w:val="fr-FR"/>
              </w:rPr>
              <w:t xml:space="preserve"> ; </w:t>
            </w: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MAIS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 xml:space="preserve"> : envoyer &gt; j'enverrai (et renvoyer)</w:t>
            </w:r>
          </w:p>
          <w:p w14:paraId="3A956B2E" w14:textId="77777777" w:rsidR="00F55B70" w:rsidRPr="003D7E21" w:rsidRDefault="00F55B70" w:rsidP="007F34D5">
            <w:pPr>
              <w:numPr>
                <w:ilvl w:val="0"/>
                <w:numId w:val="8"/>
              </w:numPr>
              <w:spacing w:line="240" w:lineRule="auto"/>
              <w:rPr>
                <w:rFonts w:cs="Arial"/>
                <w:b/>
                <w:sz w:val="24"/>
                <w:szCs w:val="24"/>
                <w:lang w:val="fr-FR"/>
              </w:rPr>
            </w:pP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En général les verbes en  « ELER », et « ETER » doublent la consonne « L » ou « T » devant un « e muet »</w:t>
            </w:r>
          </w:p>
          <w:p w14:paraId="113D9ED4" w14:textId="77777777" w:rsidR="00F55B70" w:rsidRPr="003D7E21" w:rsidRDefault="00F55B70" w:rsidP="00F6168D">
            <w:pPr>
              <w:spacing w:line="240" w:lineRule="auto"/>
              <w:ind w:left="360"/>
              <w:rPr>
                <w:rFonts w:cs="Arial"/>
                <w:sz w:val="24"/>
                <w:szCs w:val="24"/>
                <w:lang w:val="fr-FR"/>
              </w:rPr>
            </w:pPr>
            <w:r w:rsidRPr="003D7E21">
              <w:rPr>
                <w:rFonts w:cs="Arial"/>
                <w:i/>
                <w:sz w:val="24"/>
                <w:szCs w:val="24"/>
                <w:u w:val="single"/>
                <w:lang w:val="fr-FR"/>
              </w:rPr>
              <w:t>Exemples</w:t>
            </w:r>
            <w:r w:rsidRPr="003D7E21">
              <w:rPr>
                <w:rFonts w:cs="Arial"/>
                <w:i/>
                <w:sz w:val="24"/>
                <w:szCs w:val="24"/>
                <w:lang w:val="fr-FR"/>
              </w:rPr>
              <w:t> : je jetterai, tu appelleras, vous épellerez (</w:t>
            </w:r>
            <w:proofErr w:type="spellStart"/>
            <w:r w:rsidRPr="003D7E21">
              <w:rPr>
                <w:rFonts w:cs="Arial"/>
                <w:i/>
                <w:sz w:val="24"/>
                <w:szCs w:val="24"/>
                <w:lang w:val="fr-FR"/>
              </w:rPr>
              <w:t>spellen</w:t>
            </w:r>
            <w:proofErr w:type="spellEnd"/>
            <w:r w:rsidRPr="003D7E21">
              <w:rPr>
                <w:rFonts w:cs="Arial"/>
                <w:i/>
                <w:sz w:val="24"/>
                <w:szCs w:val="24"/>
                <w:lang w:val="fr-FR"/>
              </w:rPr>
              <w:t>)</w:t>
            </w:r>
            <w:r w:rsidR="00F6168D" w:rsidRPr="003D7E21">
              <w:rPr>
                <w:rFonts w:cs="Arial"/>
                <w:i/>
                <w:sz w:val="24"/>
                <w:szCs w:val="24"/>
                <w:lang w:val="fr-FR"/>
              </w:rPr>
              <w:br/>
            </w:r>
            <w:r w:rsidRPr="003D7E21">
              <w:rPr>
                <w:rFonts w:cs="Arial"/>
                <w:b/>
                <w:sz w:val="24"/>
                <w:szCs w:val="24"/>
                <w:lang w:val="fr-FR"/>
              </w:rPr>
              <w:t>MAIS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 xml:space="preserve"> : je pèlerai</w:t>
            </w:r>
            <w:r w:rsidR="00681907" w:rsidRPr="003D7E21">
              <w:rPr>
                <w:rFonts w:cs="Arial"/>
                <w:sz w:val="24"/>
                <w:szCs w:val="24"/>
                <w:lang w:val="fr-FR"/>
              </w:rPr>
              <w:t xml:space="preserve"> (</w:t>
            </w:r>
            <w:proofErr w:type="spellStart"/>
            <w:r w:rsidR="00681907" w:rsidRPr="003D7E21">
              <w:rPr>
                <w:rFonts w:cs="Arial"/>
                <w:sz w:val="24"/>
                <w:szCs w:val="24"/>
                <w:lang w:val="fr-FR"/>
              </w:rPr>
              <w:t>schillen</w:t>
            </w:r>
            <w:proofErr w:type="spellEnd"/>
            <w:r w:rsidR="00681907" w:rsidRPr="003D7E21">
              <w:rPr>
                <w:rFonts w:cs="Arial"/>
                <w:sz w:val="24"/>
                <w:szCs w:val="24"/>
                <w:lang w:val="fr-FR"/>
              </w:rPr>
              <w:t>)</w:t>
            </w:r>
            <w:r w:rsidRPr="003D7E21">
              <w:rPr>
                <w:rFonts w:cs="Arial"/>
                <w:sz w:val="24"/>
                <w:szCs w:val="24"/>
                <w:lang w:val="fr-FR"/>
              </w:rPr>
              <w:t>, tu achèteras</w:t>
            </w:r>
          </w:p>
        </w:tc>
      </w:tr>
    </w:tbl>
    <w:p w14:paraId="7C6661B8" w14:textId="77777777" w:rsidR="007F34D5" w:rsidRPr="007F34D5" w:rsidRDefault="007F34D5" w:rsidP="007F34D5">
      <w:pPr>
        <w:spacing w:after="0"/>
        <w:rPr>
          <w:vanish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3051"/>
        <w:gridCol w:w="284"/>
        <w:gridCol w:w="1989"/>
        <w:gridCol w:w="3385"/>
      </w:tblGrid>
      <w:tr w:rsidR="007F34D5" w:rsidRPr="007F34D5" w14:paraId="43D73C3C" w14:textId="77777777" w:rsidTr="007F34D5">
        <w:trPr>
          <w:trHeight w:val="510"/>
        </w:trPr>
        <w:tc>
          <w:tcPr>
            <w:tcW w:w="1180" w:type="dxa"/>
            <w:shd w:val="clear" w:color="auto" w:fill="auto"/>
            <w:vAlign w:val="center"/>
          </w:tcPr>
          <w:p w14:paraId="7EBFCACC" w14:textId="77777777" w:rsidR="0078747D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lastRenderedPageBreak/>
              <w:t xml:space="preserve">jeter 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1ED3F729" w14:textId="1702EA47" w:rsidR="0078747D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B366D4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jetterai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4BDADE5" w14:textId="77777777" w:rsidR="0078747D" w:rsidRPr="007F34D5" w:rsidRDefault="0078747D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3BC50767" w14:textId="77777777" w:rsidR="0078747D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avoir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10B9D2C3" w14:textId="55B4A2FF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681907" w:rsidRPr="007F34D5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aurai</w:t>
            </w:r>
            <w:proofErr w:type="spellEnd"/>
          </w:p>
        </w:tc>
      </w:tr>
      <w:tr w:rsidR="007F34D5" w:rsidRPr="007F34D5" w14:paraId="6775725B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332EA8E2" w14:textId="77777777" w:rsidR="0078747D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cueillir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2011ACD6" w14:textId="39170BC3" w:rsidR="0078747D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</w:t>
            </w:r>
            <w:r w:rsidR="00681907" w:rsidRPr="007F34D5">
              <w:rPr>
                <w:sz w:val="24"/>
                <w:szCs w:val="24"/>
                <w:lang w:val="fr-FR"/>
              </w:rPr>
              <w:t>u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cueilleras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1205333" w14:textId="77777777" w:rsidR="0078747D" w:rsidRPr="007F34D5" w:rsidRDefault="0078747D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3024B3FB" w14:textId="77777777" w:rsidR="0078747D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acheter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0B195F9B" w14:textId="2F026384" w:rsidR="0078747D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</w:t>
            </w:r>
            <w:r w:rsidR="00681907" w:rsidRPr="007F34D5">
              <w:rPr>
                <w:sz w:val="24"/>
                <w:szCs w:val="24"/>
                <w:lang w:val="fr-FR"/>
              </w:rPr>
              <w:t>u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achèteras</w:t>
            </w:r>
            <w:proofErr w:type="spellEnd"/>
          </w:p>
        </w:tc>
      </w:tr>
      <w:tr w:rsidR="007F34D5" w:rsidRPr="007F34D5" w14:paraId="0F0F1F1F" w14:textId="77777777" w:rsidTr="007F34D5">
        <w:trPr>
          <w:trHeight w:val="503"/>
        </w:trPr>
        <w:tc>
          <w:tcPr>
            <w:tcW w:w="1180" w:type="dxa"/>
            <w:shd w:val="clear" w:color="auto" w:fill="auto"/>
            <w:vAlign w:val="center"/>
          </w:tcPr>
          <w:p w14:paraId="1FB0FDFA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falloir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640C2F64" w14:textId="43A56E22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 w:rsidR="00681907" w:rsidRPr="007F34D5">
              <w:rPr>
                <w:sz w:val="24"/>
                <w:szCs w:val="24"/>
                <w:lang w:val="fr-FR"/>
              </w:rPr>
              <w:t xml:space="preserve">l 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faudra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830BC9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3867EC8C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pleuvoir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05EA7820" w14:textId="03EB0FB0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 xml:space="preserve">il </w:t>
            </w:r>
            <w:r w:rsidR="006E5FC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E5FC0" w:rsidRPr="006E5FC0">
              <w:rPr>
                <w:b/>
                <w:bCs/>
                <w:color w:val="4472C4" w:themeColor="accent5"/>
                <w:sz w:val="24"/>
                <w:szCs w:val="24"/>
              </w:rPr>
              <w:t>pleuvra</w:t>
            </w:r>
            <w:proofErr w:type="spellEnd"/>
          </w:p>
        </w:tc>
      </w:tr>
      <w:tr w:rsidR="007F34D5" w:rsidRPr="007F34D5" w14:paraId="113FBA51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5229A447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vouloir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22902497" w14:textId="5BCE81FB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7F34D5">
              <w:rPr>
                <w:sz w:val="24"/>
                <w:szCs w:val="24"/>
                <w:lang w:val="fr-FR"/>
              </w:rPr>
              <w:t xml:space="preserve">nous </w:t>
            </w:r>
            <w:r w:rsidR="006E5FC0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E5FC0" w:rsidRPr="006E5FC0">
              <w:rPr>
                <w:b/>
                <w:bCs/>
                <w:color w:val="4472C4" w:themeColor="accent5"/>
                <w:sz w:val="24"/>
                <w:szCs w:val="24"/>
              </w:rPr>
              <w:t>voudrons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D884CF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236BA569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nettoyer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73B56710" w14:textId="489DACBE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nettoierons</w:t>
            </w:r>
            <w:proofErr w:type="spellEnd"/>
          </w:p>
        </w:tc>
      </w:tr>
      <w:tr w:rsidR="007F34D5" w:rsidRPr="007F34D5" w14:paraId="3CACACBA" w14:textId="77777777" w:rsidTr="007F34D5">
        <w:trPr>
          <w:trHeight w:val="503"/>
        </w:trPr>
        <w:tc>
          <w:tcPr>
            <w:tcW w:w="1180" w:type="dxa"/>
            <w:shd w:val="clear" w:color="auto" w:fill="auto"/>
            <w:vAlign w:val="center"/>
          </w:tcPr>
          <w:p w14:paraId="54DB5F4F" w14:textId="77777777" w:rsidR="00681907" w:rsidRPr="007F34D5" w:rsidRDefault="00FF37CB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s'</w:t>
            </w:r>
            <w:r w:rsidR="00681907" w:rsidRPr="007F34D5">
              <w:rPr>
                <w:b/>
                <w:sz w:val="24"/>
                <w:szCs w:val="24"/>
                <w:lang w:val="fr-FR"/>
              </w:rPr>
              <w:t>asseoir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7EE44824" w14:textId="6AE399E0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6E5FC0">
              <w:rPr>
                <w:b/>
                <w:bCs/>
                <w:color w:val="4472C4" w:themeColor="accent5"/>
                <w:sz w:val="24"/>
                <w:szCs w:val="24"/>
                <w:lang w:val="fr-FR"/>
              </w:rPr>
              <w:t>vous</w:t>
            </w:r>
            <w:r w:rsidRPr="006E5FC0">
              <w:rPr>
                <w:sz w:val="24"/>
                <w:szCs w:val="24"/>
                <w:lang w:val="fr-FR"/>
              </w:rPr>
              <w:t xml:space="preserve"> </w:t>
            </w:r>
            <w:r w:rsidRPr="006E5FC0">
              <w:rPr>
                <w:b/>
                <w:bCs/>
                <w:color w:val="4472C4" w:themeColor="accent5"/>
                <w:sz w:val="24"/>
                <w:szCs w:val="24"/>
                <w:lang w:val="fr-FR"/>
              </w:rPr>
              <w:t>assiérez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6B0833E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0CA7A63C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courir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16A114EE" w14:textId="62189AC2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courrez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7F34D5" w:rsidRPr="007F34D5" w14:paraId="79A0CECB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476B333C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tenir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76997290" w14:textId="0010AF62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 w:rsidR="00681907" w:rsidRPr="007F34D5">
              <w:rPr>
                <w:sz w:val="24"/>
                <w:szCs w:val="24"/>
                <w:lang w:val="fr-FR"/>
              </w:rPr>
              <w:t>ls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tiendront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7CD027C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0EE538C6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appeler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0ABFC2CC" w14:textId="775BE4AC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 w:rsidR="00681907" w:rsidRPr="007F34D5">
              <w:rPr>
                <w:sz w:val="24"/>
                <w:szCs w:val="24"/>
                <w:lang w:val="fr-FR"/>
              </w:rPr>
              <w:t>ls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appelleront</w:t>
            </w:r>
            <w:proofErr w:type="spellEnd"/>
          </w:p>
        </w:tc>
      </w:tr>
      <w:tr w:rsidR="007F34D5" w:rsidRPr="007F34D5" w14:paraId="5932D49E" w14:textId="77777777" w:rsidTr="007F34D5">
        <w:trPr>
          <w:trHeight w:val="503"/>
        </w:trPr>
        <w:tc>
          <w:tcPr>
            <w:tcW w:w="1180" w:type="dxa"/>
            <w:shd w:val="clear" w:color="auto" w:fill="auto"/>
            <w:vAlign w:val="center"/>
          </w:tcPr>
          <w:p w14:paraId="292A34EA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mourir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533CAF87" w14:textId="71B3E973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FF37CB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mourrai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A26A290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173743F5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venir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3E36D915" w14:textId="773C47DF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681907" w:rsidRPr="007F34D5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viendrai</w:t>
            </w:r>
            <w:proofErr w:type="spellEnd"/>
          </w:p>
        </w:tc>
      </w:tr>
      <w:tr w:rsidR="007F34D5" w:rsidRPr="007F34D5" w14:paraId="26ECC846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0E139103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aller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1FAECAE0" w14:textId="5E909909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</w:t>
            </w:r>
            <w:r w:rsidR="00681907" w:rsidRPr="007F34D5">
              <w:rPr>
                <w:sz w:val="24"/>
                <w:szCs w:val="24"/>
                <w:lang w:val="fr-FR"/>
              </w:rPr>
              <w:t>u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iras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FA9C25A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7E91BB67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devoir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37CF4DE9" w14:textId="57EAB7EB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</w:t>
            </w:r>
            <w:r w:rsidR="00681907" w:rsidRPr="007F34D5">
              <w:rPr>
                <w:sz w:val="24"/>
                <w:szCs w:val="24"/>
                <w:lang w:val="fr-FR"/>
              </w:rPr>
              <w:t>u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devras</w:t>
            </w:r>
            <w:proofErr w:type="spellEnd"/>
          </w:p>
        </w:tc>
      </w:tr>
      <w:tr w:rsidR="007F34D5" w:rsidRPr="007F34D5" w14:paraId="51B62BE2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64CBFD18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envoyer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00B96F7E" w14:textId="33CCBA63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 w:rsidR="00681907" w:rsidRPr="007F34D5">
              <w:rPr>
                <w:sz w:val="24"/>
                <w:szCs w:val="24"/>
                <w:lang w:val="fr-FR"/>
              </w:rPr>
              <w:t>l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enverra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4F6EC38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6FD10A11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se lever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417C1ECB" w14:textId="34C6158D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</w:t>
            </w:r>
            <w:r w:rsidR="00681907" w:rsidRPr="007F34D5">
              <w:rPr>
                <w:sz w:val="24"/>
                <w:szCs w:val="24"/>
                <w:lang w:val="fr-FR"/>
              </w:rPr>
              <w:t>lle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se</w:t>
            </w:r>
            <w:r w:rsidRPr="006E5FC0">
              <w:rPr>
                <w:sz w:val="24"/>
                <w:szCs w:val="24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lèvera</w:t>
            </w:r>
            <w:proofErr w:type="spellEnd"/>
          </w:p>
        </w:tc>
      </w:tr>
      <w:tr w:rsidR="007F34D5" w:rsidRPr="007F34D5" w14:paraId="43482A83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54BE6AA5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balayer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280E2B36" w14:textId="16BA5F80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balayerons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9C8657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09DA9BA3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savoir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22918280" w14:textId="1D906D63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saurons</w:t>
            </w:r>
            <w:proofErr w:type="spellEnd"/>
          </w:p>
        </w:tc>
      </w:tr>
      <w:tr w:rsidR="007F34D5" w:rsidRPr="007F34D5" w14:paraId="5B34819F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4293BE67" w14:textId="37BEFABA" w:rsidR="00681907" w:rsidRPr="007F34D5" w:rsidRDefault="003F69B4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Être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38FC54F4" w14:textId="0692AF3B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serez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53DED2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0397F163" w14:textId="77777777" w:rsidR="00681907" w:rsidRPr="007F34D5" w:rsidRDefault="00FF37CB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de</w:t>
            </w:r>
            <w:r w:rsidR="00681907" w:rsidRPr="007F34D5">
              <w:rPr>
                <w:b/>
                <w:sz w:val="24"/>
                <w:szCs w:val="24"/>
                <w:lang w:val="fr-FR"/>
              </w:rPr>
              <w:t>venir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7714274C" w14:textId="59069B95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</w:t>
            </w:r>
            <w:r w:rsidR="00681907" w:rsidRPr="007F34D5">
              <w:rPr>
                <w:sz w:val="24"/>
                <w:szCs w:val="24"/>
                <w:lang w:val="fr-FR"/>
              </w:rPr>
              <w:t>ous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deviendrez</w:t>
            </w:r>
            <w:proofErr w:type="spellEnd"/>
          </w:p>
        </w:tc>
      </w:tr>
      <w:tr w:rsidR="007F34D5" w:rsidRPr="007F34D5" w14:paraId="6430225A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085DAA13" w14:textId="656F84AE" w:rsidR="00681907" w:rsidRPr="007F34D5" w:rsidRDefault="003F69B4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V</w:t>
            </w:r>
            <w:r w:rsidR="00681907" w:rsidRPr="007F34D5">
              <w:rPr>
                <w:b/>
                <w:sz w:val="24"/>
                <w:szCs w:val="24"/>
                <w:lang w:val="fr-FR"/>
              </w:rPr>
              <w:t>oir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0C52514E" w14:textId="2C1C2B74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</w:t>
            </w:r>
            <w:r w:rsidR="00681907" w:rsidRPr="007F34D5">
              <w:rPr>
                <w:sz w:val="24"/>
                <w:szCs w:val="24"/>
                <w:lang w:val="fr-FR"/>
              </w:rPr>
              <w:t>lles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verront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D05CBDE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726AD5C4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faire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0797C368" w14:textId="0D35305D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</w:t>
            </w:r>
            <w:r w:rsidR="00681907" w:rsidRPr="007F34D5">
              <w:rPr>
                <w:sz w:val="24"/>
                <w:szCs w:val="24"/>
                <w:lang w:val="fr-FR"/>
              </w:rPr>
              <w:t>lles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feront</w:t>
            </w:r>
            <w:proofErr w:type="spellEnd"/>
          </w:p>
        </w:tc>
      </w:tr>
      <w:tr w:rsidR="007F34D5" w:rsidRPr="007F34D5" w14:paraId="5F4DB2E2" w14:textId="77777777" w:rsidTr="007F34D5">
        <w:trPr>
          <w:trHeight w:val="534"/>
        </w:trPr>
        <w:tc>
          <w:tcPr>
            <w:tcW w:w="1180" w:type="dxa"/>
            <w:shd w:val="clear" w:color="auto" w:fill="auto"/>
            <w:vAlign w:val="center"/>
          </w:tcPr>
          <w:p w14:paraId="25A2D207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recevoir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72602FA1" w14:textId="71F281B4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681907" w:rsidRPr="007F34D5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recevrai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103290" w14:textId="77777777" w:rsidR="00681907" w:rsidRPr="007F34D5" w:rsidRDefault="00681907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5B70C0E9" w14:textId="77777777" w:rsidR="00681907" w:rsidRPr="007F34D5" w:rsidRDefault="00681907" w:rsidP="007F34D5">
            <w:pPr>
              <w:spacing w:after="0" w:line="240" w:lineRule="auto"/>
              <w:rPr>
                <w:b/>
                <w:sz w:val="24"/>
                <w:szCs w:val="24"/>
                <w:lang w:val="fr-FR"/>
              </w:rPr>
            </w:pPr>
            <w:r w:rsidRPr="007F34D5">
              <w:rPr>
                <w:b/>
                <w:sz w:val="24"/>
                <w:szCs w:val="24"/>
                <w:lang w:val="fr-FR"/>
              </w:rPr>
              <w:t>pouvoir</w:t>
            </w:r>
          </w:p>
        </w:tc>
        <w:tc>
          <w:tcPr>
            <w:tcW w:w="3385" w:type="dxa"/>
            <w:shd w:val="clear" w:color="auto" w:fill="auto"/>
            <w:vAlign w:val="center"/>
          </w:tcPr>
          <w:p w14:paraId="0FA59B91" w14:textId="52076D30" w:rsidR="00681907" w:rsidRPr="007F34D5" w:rsidRDefault="006E5FC0" w:rsidP="007F34D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j</w:t>
            </w:r>
            <w:r w:rsidR="00681907" w:rsidRPr="007F34D5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E5FC0">
              <w:rPr>
                <w:b/>
                <w:bCs/>
                <w:color w:val="4472C4" w:themeColor="accent5"/>
                <w:sz w:val="24"/>
                <w:szCs w:val="24"/>
              </w:rPr>
              <w:t>pourrai</w:t>
            </w:r>
            <w:proofErr w:type="spellEnd"/>
          </w:p>
        </w:tc>
      </w:tr>
    </w:tbl>
    <w:p w14:paraId="42D4848F" w14:textId="77777777" w:rsidR="00681907" w:rsidRPr="003D7E21" w:rsidRDefault="00681907" w:rsidP="00681907">
      <w:pPr>
        <w:pStyle w:val="Lijstalinea"/>
        <w:spacing w:after="60" w:line="360" w:lineRule="auto"/>
        <w:ind w:left="360"/>
        <w:rPr>
          <w:b/>
          <w:sz w:val="32"/>
          <w:szCs w:val="32"/>
          <w:u w:val="single"/>
          <w:lang w:val="fr-FR"/>
        </w:rPr>
      </w:pPr>
    </w:p>
    <w:p w14:paraId="6DEE3079" w14:textId="77777777" w:rsidR="00C23D70" w:rsidRPr="003D7E21" w:rsidRDefault="00694F7B" w:rsidP="00C23D70">
      <w:pPr>
        <w:pStyle w:val="Lijstalinea"/>
        <w:numPr>
          <w:ilvl w:val="0"/>
          <w:numId w:val="1"/>
        </w:numPr>
        <w:spacing w:after="60" w:line="360" w:lineRule="auto"/>
        <w:rPr>
          <w:b/>
          <w:sz w:val="32"/>
          <w:szCs w:val="32"/>
          <w:u w:val="single"/>
          <w:lang w:val="fr-FR"/>
        </w:rPr>
      </w:pPr>
      <w:r>
        <w:rPr>
          <w:noProof/>
          <w:lang w:val="fr-FR"/>
        </w:rPr>
        <w:pict w14:anchorId="5D14420E">
          <v:shape id="Afbeelding 42" o:spid="_x0000_s1041" type="#_x0000_t75" style="position:absolute;left:0;text-align:left;margin-left:8.5pt;margin-top:84.35pt;width:453pt;height:204pt;z-index:251655168;visibility:visible;mso-wrap-style:square;mso-wrap-distance-left:9pt;mso-wrap-distance-top:0;mso-wrap-distance-right:9pt;mso-wrap-distance-bottom:0;mso-position-horizontal-relative:text;mso-position-vertical-relative:text">
            <v:imagedata r:id="rId12" o:title=""/>
            <w10:wrap type="square"/>
          </v:shape>
        </w:pict>
      </w:r>
      <w:r>
        <w:rPr>
          <w:b/>
          <w:noProof/>
          <w:sz w:val="32"/>
          <w:szCs w:val="32"/>
          <w:u w:val="single"/>
          <w:lang w:val="fr-FR"/>
        </w:rPr>
        <w:pict w14:anchorId="6D370A85">
          <v:shape id="_x0000_s1043" type="#_x0000_t75" style="position:absolute;left:0;text-align:left;margin-left:-42.5pt;margin-top:28.1pt;width:60pt;height:60pt;z-index:-251657216" wrapcoords="4590 2970 3240 4320 2700 5670 2970 15930 4050 17280 4320 17280 17010 17280 17280 17280 18360 15930 18900 6210 18090 4320 16740 2970 4590 2970">
            <v:imagedata r:id="rId11" o:title=""/>
          </v:shape>
        </w:pict>
      </w:r>
      <w:r w:rsidR="00C23D70" w:rsidRPr="003D7E21">
        <w:rPr>
          <w:b/>
          <w:sz w:val="32"/>
          <w:szCs w:val="32"/>
          <w:u w:val="single"/>
          <w:lang w:val="fr-FR"/>
        </w:rPr>
        <w:t>L’EMPLOI DU FUTUR</w:t>
      </w:r>
    </w:p>
    <w:p w14:paraId="65C67995" w14:textId="77777777" w:rsidR="0078747D" w:rsidRPr="003D7E21" w:rsidRDefault="0078747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0A332B10" w14:textId="77777777" w:rsidR="00E477E5" w:rsidRPr="003D7E21" w:rsidRDefault="00E477E5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6807C7CC" w14:textId="77777777" w:rsidR="0078747D" w:rsidRPr="003D7E21" w:rsidRDefault="0078747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0D88C5CA" w14:textId="77777777" w:rsidR="00E477E5" w:rsidRPr="003D7E21" w:rsidRDefault="00E477E5" w:rsidP="007F34D5">
      <w:pPr>
        <w:numPr>
          <w:ilvl w:val="0"/>
          <w:numId w:val="10"/>
        </w:numPr>
        <w:ind w:left="426" w:hanging="426"/>
        <w:rPr>
          <w:b/>
          <w:sz w:val="28"/>
          <w:szCs w:val="28"/>
          <w:lang w:val="fr-FR"/>
        </w:rPr>
      </w:pPr>
      <w:r w:rsidRPr="003D7E21">
        <w:rPr>
          <w:b/>
          <w:sz w:val="28"/>
          <w:szCs w:val="28"/>
          <w:lang w:val="fr-FR"/>
        </w:rPr>
        <w:lastRenderedPageBreak/>
        <w:t>Le futur proche</w:t>
      </w:r>
    </w:p>
    <w:p w14:paraId="53188058" w14:textId="77777777" w:rsidR="00E477E5" w:rsidRPr="003D7E21" w:rsidRDefault="00694F7B" w:rsidP="00E477E5">
      <w:pPr>
        <w:spacing w:line="360" w:lineRule="auto"/>
        <w:ind w:left="720"/>
        <w:rPr>
          <w:sz w:val="24"/>
          <w:szCs w:val="24"/>
          <w:lang w:val="fr-FR"/>
        </w:rPr>
      </w:pPr>
      <w:r>
        <w:rPr>
          <w:noProof/>
          <w:lang w:val="fr-FR"/>
        </w:rPr>
        <w:pict w14:anchorId="739B7EAF">
          <v:shape id="Picture 2" o:spid="_x0000_s1045" type="#_x0000_t75" style="position:absolute;left:0;text-align:left;margin-left:36pt;margin-top:.3pt;width:215.25pt;height:166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75 -97 -75 21600 21675 21600 21675 -97 -75 -97" stroked="t">
            <v:imagedata r:id="rId13" o:title=""/>
            <w10:wrap type="tight"/>
          </v:shape>
        </w:pict>
      </w:r>
      <w:r w:rsidR="00E477E5" w:rsidRPr="003D7E21">
        <w:rPr>
          <w:sz w:val="24"/>
          <w:szCs w:val="24"/>
          <w:lang w:val="fr-FR"/>
        </w:rPr>
        <w:br/>
        <w:t xml:space="preserve">Le futur proche est utilisé pour une action qui aura lieu dans </w:t>
      </w:r>
      <w:r w:rsidR="00E477E5" w:rsidRPr="003D7E21">
        <w:rPr>
          <w:b/>
          <w:sz w:val="24"/>
          <w:szCs w:val="24"/>
          <w:lang w:val="fr-FR"/>
        </w:rPr>
        <w:t>le futur immédiat</w:t>
      </w:r>
      <w:r w:rsidR="00E477E5" w:rsidRPr="003D7E21">
        <w:rPr>
          <w:sz w:val="24"/>
          <w:szCs w:val="24"/>
          <w:lang w:val="fr-FR"/>
        </w:rPr>
        <w:t xml:space="preserve"> ou </w:t>
      </w:r>
      <w:r w:rsidR="00E477E5" w:rsidRPr="003D7E21">
        <w:rPr>
          <w:b/>
          <w:sz w:val="24"/>
          <w:szCs w:val="24"/>
          <w:lang w:val="fr-FR"/>
        </w:rPr>
        <w:t>exprime une intention</w:t>
      </w:r>
      <w:r w:rsidR="00E477E5" w:rsidRPr="003D7E21">
        <w:rPr>
          <w:sz w:val="24"/>
          <w:szCs w:val="24"/>
          <w:lang w:val="fr-FR"/>
        </w:rPr>
        <w:t>.</w:t>
      </w:r>
    </w:p>
    <w:p w14:paraId="6E007F04" w14:textId="77777777" w:rsidR="00E477E5" w:rsidRPr="003D7E21" w:rsidRDefault="00E477E5" w:rsidP="00E477E5">
      <w:pPr>
        <w:pStyle w:val="Lijstalinea"/>
        <w:spacing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u w:val="single"/>
          <w:lang w:val="fr-FR"/>
        </w:rPr>
        <w:t>Exemple</w:t>
      </w:r>
      <w:r w:rsidRPr="003D7E21">
        <w:rPr>
          <w:sz w:val="24"/>
          <w:szCs w:val="24"/>
          <w:lang w:val="fr-FR"/>
        </w:rPr>
        <w:t> :</w:t>
      </w:r>
    </w:p>
    <w:p w14:paraId="2415AE7F" w14:textId="77777777" w:rsidR="00E477E5" w:rsidRPr="003D7E21" w:rsidRDefault="00E477E5" w:rsidP="007F34D5">
      <w:pPr>
        <w:pStyle w:val="Lijstalinea"/>
        <w:numPr>
          <w:ilvl w:val="0"/>
          <w:numId w:val="9"/>
        </w:numPr>
        <w:spacing w:line="360" w:lineRule="auto"/>
        <w:ind w:firstLine="261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Le bus va arriver tout de suite.</w:t>
      </w:r>
    </w:p>
    <w:p w14:paraId="6ED4034B" w14:textId="77777777" w:rsidR="00E477E5" w:rsidRPr="003D7E21" w:rsidRDefault="00E477E5" w:rsidP="007F34D5">
      <w:pPr>
        <w:pStyle w:val="Lijstalinea"/>
        <w:numPr>
          <w:ilvl w:val="0"/>
          <w:numId w:val="9"/>
        </w:numPr>
        <w:spacing w:line="360" w:lineRule="auto"/>
        <w:ind w:firstLine="261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Je vais t’aider.</w:t>
      </w:r>
    </w:p>
    <w:p w14:paraId="568F472F" w14:textId="77777777" w:rsidR="00E477E5" w:rsidRPr="003D7E21" w:rsidRDefault="00E477E5" w:rsidP="00E477E5">
      <w:pPr>
        <w:pStyle w:val="Lijstalinea"/>
        <w:spacing w:line="360" w:lineRule="auto"/>
        <w:rPr>
          <w:sz w:val="24"/>
          <w:szCs w:val="24"/>
          <w:lang w:val="fr-FR"/>
        </w:rPr>
      </w:pPr>
    </w:p>
    <w:p w14:paraId="51AAC87D" w14:textId="77777777" w:rsidR="00E477E5" w:rsidRPr="003D7E21" w:rsidRDefault="00E477E5" w:rsidP="00E477E5">
      <w:pPr>
        <w:pStyle w:val="Lijstalinea"/>
        <w:spacing w:line="360" w:lineRule="auto"/>
        <w:rPr>
          <w:b/>
          <w:i/>
          <w:sz w:val="24"/>
          <w:szCs w:val="24"/>
          <w:lang w:val="fr-FR"/>
        </w:rPr>
      </w:pPr>
    </w:p>
    <w:p w14:paraId="1FDA4B43" w14:textId="77777777" w:rsidR="00E477E5" w:rsidRPr="003D7E21" w:rsidRDefault="00E477E5" w:rsidP="007F34D5">
      <w:pPr>
        <w:numPr>
          <w:ilvl w:val="0"/>
          <w:numId w:val="10"/>
        </w:numPr>
        <w:ind w:left="426" w:hanging="426"/>
        <w:rPr>
          <w:b/>
          <w:sz w:val="28"/>
          <w:szCs w:val="28"/>
          <w:lang w:val="fr-FR"/>
        </w:rPr>
      </w:pPr>
      <w:r w:rsidRPr="003D7E21">
        <w:rPr>
          <w:b/>
          <w:sz w:val="28"/>
          <w:szCs w:val="28"/>
          <w:lang w:val="fr-FR"/>
        </w:rPr>
        <w:t>Le futur simple</w:t>
      </w:r>
    </w:p>
    <w:p w14:paraId="148619BE" w14:textId="77777777" w:rsidR="00E477E5" w:rsidRPr="003D7E21" w:rsidRDefault="00694F7B" w:rsidP="00E477E5">
      <w:pPr>
        <w:spacing w:line="360" w:lineRule="auto"/>
        <w:ind w:left="720"/>
        <w:rPr>
          <w:sz w:val="24"/>
          <w:szCs w:val="24"/>
          <w:lang w:val="fr-FR"/>
        </w:rPr>
      </w:pPr>
      <w:r>
        <w:rPr>
          <w:noProof/>
          <w:lang w:val="fr-FR"/>
        </w:rPr>
        <w:pict w14:anchorId="2F57EED8">
          <v:shape id="Picture 4" o:spid="_x0000_s1044" type="#_x0000_t75" style="position:absolute;left:0;text-align:left;margin-left:36pt;margin-top:1.5pt;width:215.25pt;height:168.9pt;z-index:-251655168;visibility:visible;mso-wrap-style:square;mso-wrap-distance-left:9pt;mso-wrap-distance-top:0;mso-wrap-distance-right:9pt;mso-wrap-distance-bottom:0;mso-position-horizontal-relative:text;mso-position-vertical-relative:text;mso-width-relative:margin;mso-height-relative:margin" wrapcoords="-72 -92 -72 21600 21672 21600 21672 -92 -72 -92" stroked="t">
            <v:imagedata r:id="rId14" o:title=""/>
            <w10:wrap type="tight"/>
          </v:shape>
        </w:pict>
      </w:r>
    </w:p>
    <w:p w14:paraId="77963DAD" w14:textId="77777777" w:rsidR="00E477E5" w:rsidRPr="003D7E21" w:rsidRDefault="00E477E5" w:rsidP="00E477E5">
      <w:pPr>
        <w:spacing w:line="360" w:lineRule="auto"/>
        <w:ind w:left="720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On emploi le futur simple pour parler d’une action qui aura lieu </w:t>
      </w:r>
      <w:r w:rsidRPr="003D7E21">
        <w:rPr>
          <w:b/>
          <w:sz w:val="24"/>
          <w:szCs w:val="24"/>
          <w:lang w:val="fr-FR"/>
        </w:rPr>
        <w:t>dans le futur</w:t>
      </w:r>
      <w:r w:rsidRPr="003D7E21">
        <w:rPr>
          <w:sz w:val="24"/>
          <w:szCs w:val="24"/>
          <w:lang w:val="fr-FR"/>
        </w:rPr>
        <w:t>.</w:t>
      </w:r>
    </w:p>
    <w:p w14:paraId="59C903C4" w14:textId="77777777" w:rsidR="00E477E5" w:rsidRPr="003D7E21" w:rsidRDefault="00E477E5" w:rsidP="00E477E5">
      <w:pPr>
        <w:pStyle w:val="Lijstalinea"/>
        <w:spacing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u w:val="single"/>
          <w:lang w:val="fr-FR"/>
        </w:rPr>
        <w:t>Exemple</w:t>
      </w:r>
      <w:r w:rsidRPr="003D7E21">
        <w:rPr>
          <w:sz w:val="24"/>
          <w:szCs w:val="24"/>
          <w:lang w:val="fr-FR"/>
        </w:rPr>
        <w:t xml:space="preserve"> : </w:t>
      </w:r>
    </w:p>
    <w:p w14:paraId="0FA26207" w14:textId="77777777" w:rsidR="00E477E5" w:rsidRPr="003D7E21" w:rsidRDefault="00E477E5" w:rsidP="007F34D5">
      <w:pPr>
        <w:pStyle w:val="Lijstalinea"/>
        <w:numPr>
          <w:ilvl w:val="0"/>
          <w:numId w:val="9"/>
        </w:numPr>
        <w:spacing w:line="360" w:lineRule="auto"/>
        <w:ind w:firstLine="261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L’année prochaine je serai en 4ième.</w:t>
      </w:r>
    </w:p>
    <w:p w14:paraId="639768A1" w14:textId="77777777" w:rsidR="00E477E5" w:rsidRPr="003D7E21" w:rsidRDefault="00E477E5" w:rsidP="007F34D5">
      <w:pPr>
        <w:pStyle w:val="Lijstalinea"/>
        <w:numPr>
          <w:ilvl w:val="0"/>
          <w:numId w:val="9"/>
        </w:numPr>
        <w:spacing w:line="360" w:lineRule="auto"/>
        <w:ind w:firstLine="261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Ce sera bientôt les vacances.</w:t>
      </w:r>
    </w:p>
    <w:p w14:paraId="4295CA45" w14:textId="77777777" w:rsidR="00E477E5" w:rsidRPr="003D7E21" w:rsidRDefault="00E477E5" w:rsidP="00E477E5">
      <w:pPr>
        <w:pStyle w:val="Lijstalinea"/>
        <w:spacing w:line="360" w:lineRule="auto"/>
        <w:rPr>
          <w:b/>
          <w:sz w:val="24"/>
          <w:szCs w:val="24"/>
          <w:lang w:val="fr-FR"/>
        </w:rPr>
      </w:pPr>
    </w:p>
    <w:p w14:paraId="077D947C" w14:textId="77777777" w:rsidR="00E477E5" w:rsidRPr="003D7E21" w:rsidRDefault="00E477E5" w:rsidP="00E477E5">
      <w:pPr>
        <w:pStyle w:val="Lijstalinea"/>
        <w:spacing w:line="360" w:lineRule="auto"/>
        <w:ind w:left="360"/>
        <w:rPr>
          <w:b/>
          <w:sz w:val="24"/>
          <w:szCs w:val="24"/>
          <w:lang w:val="fr-FR"/>
        </w:rPr>
      </w:pPr>
    </w:p>
    <w:p w14:paraId="77B5FD3C" w14:textId="77777777" w:rsidR="00FC5FFD" w:rsidRDefault="00FC5FFD" w:rsidP="0078747D">
      <w:pPr>
        <w:spacing w:line="276" w:lineRule="auto"/>
        <w:ind w:left="567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/>
      </w:r>
    </w:p>
    <w:p w14:paraId="7A1CE85D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434A586A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1756BCB1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69E2DF2E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65037056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33529CD5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483875B6" w14:textId="77777777" w:rsidR="00776ACD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1BA36236" w14:textId="77777777" w:rsidR="00776ACD" w:rsidRPr="003D7E21" w:rsidRDefault="00776ACD" w:rsidP="0078747D">
      <w:pPr>
        <w:spacing w:line="276" w:lineRule="auto"/>
        <w:ind w:left="567"/>
        <w:rPr>
          <w:sz w:val="24"/>
          <w:szCs w:val="24"/>
          <w:lang w:val="fr-FR"/>
        </w:rPr>
      </w:pPr>
    </w:p>
    <w:p w14:paraId="1BC0DCBD" w14:textId="77777777" w:rsidR="00BC19F7" w:rsidRPr="003D7E21" w:rsidRDefault="00BC19F7" w:rsidP="00BC19F7">
      <w:pPr>
        <w:pStyle w:val="Lijstalinea"/>
        <w:numPr>
          <w:ilvl w:val="0"/>
          <w:numId w:val="1"/>
        </w:numPr>
        <w:spacing w:after="60" w:line="360" w:lineRule="auto"/>
        <w:rPr>
          <w:b/>
          <w:sz w:val="32"/>
          <w:szCs w:val="32"/>
          <w:u w:val="single"/>
          <w:lang w:val="fr-FR"/>
        </w:rPr>
      </w:pPr>
      <w:r w:rsidRPr="003D7E21">
        <w:rPr>
          <w:b/>
          <w:sz w:val="32"/>
          <w:szCs w:val="32"/>
          <w:u w:val="single"/>
          <w:lang w:val="fr-FR"/>
        </w:rPr>
        <w:lastRenderedPageBreak/>
        <w:t>EXERCICES</w:t>
      </w:r>
    </w:p>
    <w:p w14:paraId="50E0EE8A" w14:textId="77777777" w:rsidR="00FC5FFD" w:rsidRPr="000038AD" w:rsidRDefault="00FC5FFD" w:rsidP="007F34D5">
      <w:pPr>
        <w:numPr>
          <w:ilvl w:val="0"/>
          <w:numId w:val="3"/>
        </w:numPr>
        <w:spacing w:line="276" w:lineRule="auto"/>
        <w:ind w:left="426" w:hanging="426"/>
        <w:rPr>
          <w:b/>
          <w:sz w:val="24"/>
          <w:szCs w:val="24"/>
          <w:lang w:val="fr-FR"/>
        </w:rPr>
      </w:pPr>
      <w:r w:rsidRPr="000038AD">
        <w:rPr>
          <w:b/>
          <w:sz w:val="24"/>
          <w:szCs w:val="24"/>
          <w:lang w:val="fr-FR"/>
        </w:rPr>
        <w:t>Futur proche ou futur simple ?</w:t>
      </w:r>
    </w:p>
    <w:p w14:paraId="602C0098" w14:textId="65F0E306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Attends, </w:t>
      </w:r>
      <w:r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je</w:t>
      </w:r>
      <w:r w:rsidRPr="0023589A">
        <w:rPr>
          <w:rFonts w:eastAsia="Calibri"/>
          <w:color w:val="4472C4" w:themeColor="accent5"/>
          <w:sz w:val="24"/>
          <w:szCs w:val="24"/>
          <w:lang w:val="fr-FR"/>
        </w:rPr>
        <w:t xml:space="preserve">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vais</w:t>
      </w:r>
      <w:r w:rsidR="0023589A" w:rsidRPr="0023589A">
        <w:rPr>
          <w:rFonts w:eastAsia="Calibri"/>
          <w:color w:val="4472C4" w:themeColor="accent5"/>
          <w:sz w:val="24"/>
          <w:szCs w:val="24"/>
          <w:lang w:val="fr-FR"/>
        </w:rPr>
        <w:t xml:space="preserve">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t’aider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(t'aider) à faire tes devoirs.</w:t>
      </w:r>
    </w:p>
    <w:p w14:paraId="131FA69B" w14:textId="0AD7CC7E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Maintenant, tu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vas</w:t>
      </w:r>
      <w:r w:rsidR="0023589A" w:rsidRPr="0023589A">
        <w:rPr>
          <w:rFonts w:eastAsia="Calibri"/>
          <w:color w:val="4472C4" w:themeColor="accent5"/>
          <w:sz w:val="24"/>
          <w:szCs w:val="24"/>
          <w:lang w:val="fr-BE"/>
        </w:rPr>
        <w:t xml:space="preserve">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ranger</w:t>
      </w:r>
      <w:r w:rsidR="0023589A" w:rsidRP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(ranger) ta chambre.</w:t>
      </w:r>
    </w:p>
    <w:p w14:paraId="4047448D" w14:textId="333DF17F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>Non, je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le</w:t>
      </w:r>
      <w:r w:rsidR="0023589A" w:rsidRPr="0023589A">
        <w:rPr>
          <w:rFonts w:eastAsia="Calibri"/>
          <w:color w:val="4472C4" w:themeColor="accent5"/>
          <w:sz w:val="24"/>
          <w:szCs w:val="24"/>
          <w:lang w:val="fr-BE"/>
        </w:rPr>
        <w:t xml:space="preserve">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ferai</w:t>
      </w:r>
      <w:r w:rsidRPr="005F4808">
        <w:rPr>
          <w:rFonts w:eastAsia="Calibri"/>
          <w:sz w:val="24"/>
          <w:szCs w:val="24"/>
          <w:lang w:val="fr-FR"/>
        </w:rPr>
        <w:t xml:space="preserve"> (le faire) demain.</w:t>
      </w:r>
    </w:p>
    <w:p w14:paraId="091DB090" w14:textId="1C2F085E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Je suis fatigué, </w:t>
      </w:r>
      <w:r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 xml:space="preserve">je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vais me coucher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(me coucher).</w:t>
      </w:r>
    </w:p>
    <w:p w14:paraId="530B47E6" w14:textId="5ADB9F74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Dans une semaine, quand elle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recevra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(recevoir) ma lettre, elle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aura</w:t>
      </w:r>
      <w:r w:rsidRPr="005F4808">
        <w:rPr>
          <w:rFonts w:eastAsia="Calibri"/>
          <w:sz w:val="24"/>
          <w:szCs w:val="24"/>
          <w:lang w:val="fr-FR"/>
        </w:rPr>
        <w:t xml:space="preserve">(avoir) une drôle de surprise. </w:t>
      </w:r>
    </w:p>
    <w:p w14:paraId="72D2163F" w14:textId="403CBBC5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C'est l'heure, il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faudra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(falloir) partir. </w:t>
      </w:r>
    </w:p>
    <w:p w14:paraId="00AC6AF9" w14:textId="3A8E38CD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Dépêche-toi, nous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allons manquer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(manquer) le début du film.</w:t>
      </w:r>
    </w:p>
    <w:p w14:paraId="71907E23" w14:textId="4699FA8C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Si tu viens me voir, je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 xml:space="preserve">te montrerai </w:t>
      </w:r>
      <w:r w:rsidRPr="005F4808">
        <w:rPr>
          <w:rFonts w:eastAsia="Calibri"/>
          <w:sz w:val="24"/>
          <w:szCs w:val="24"/>
          <w:lang w:val="fr-FR"/>
        </w:rPr>
        <w:t>(te montrer) mes photos de vacances.</w:t>
      </w:r>
    </w:p>
    <w:p w14:paraId="4F4400F2" w14:textId="76496EF8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Attention, tu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vas te faire</w:t>
      </w:r>
      <w:r w:rsidR="0023589A">
        <w:rPr>
          <w:rFonts w:eastAsia="Calibri"/>
          <w:b/>
          <w:bCs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(te faire) mal.</w:t>
      </w:r>
    </w:p>
    <w:p w14:paraId="7EE52F6F" w14:textId="184E547C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Qu'est-ce que vous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allez faire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(faire), maintenant que vous êtes seule.</w:t>
      </w:r>
    </w:p>
    <w:p w14:paraId="3959A844" w14:textId="743F16AA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Quand vous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parlerez</w:t>
      </w:r>
      <w:r w:rsidR="0023589A" w:rsidRPr="0023589A">
        <w:rPr>
          <w:rFonts w:eastAsia="Calibri"/>
          <w:sz w:val="24"/>
          <w:szCs w:val="24"/>
          <w:lang w:val="fr-BE"/>
        </w:rPr>
        <w:t xml:space="preserve"> 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(parler) bien français, vous </w:t>
      </w:r>
      <w:r w:rsidR="0023589A" w:rsidRPr="0023589A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irez</w:t>
      </w:r>
      <w:r w:rsidR="0023589A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(aller) au Québec et en Europe. </w:t>
      </w:r>
    </w:p>
    <w:p w14:paraId="3F9904C1" w14:textId="614479C2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>Demain matin, pendant que tu</w:t>
      </w:r>
      <w:r w:rsidR="00776ACD">
        <w:rPr>
          <w:rFonts w:eastAsia="Calibri"/>
          <w:sz w:val="24"/>
          <w:szCs w:val="24"/>
          <w:lang w:val="fr-FR"/>
        </w:rPr>
        <w:t xml:space="preserve">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  <w:lang w:val="fr-FR"/>
        </w:rPr>
        <w:t>prépareras</w:t>
      </w:r>
      <w:r w:rsidRPr="005F4808">
        <w:rPr>
          <w:rFonts w:eastAsia="Calibri"/>
          <w:sz w:val="24"/>
          <w:szCs w:val="24"/>
          <w:lang w:val="fr-FR"/>
        </w:rPr>
        <w:t xml:space="preserve"> (préparer) le petit déjeuner, je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descendrai</w:t>
      </w:r>
      <w:r w:rsidR="00776ACD" w:rsidRPr="00776ACD">
        <w:rPr>
          <w:rFonts w:eastAsia="Calibri"/>
          <w:sz w:val="24"/>
          <w:szCs w:val="24"/>
          <w:lang w:val="fr-BE"/>
        </w:rPr>
        <w:t xml:space="preserve"> </w:t>
      </w:r>
      <w:r w:rsidR="00776ACD">
        <w:rPr>
          <w:rFonts w:eastAsia="Calibri"/>
          <w:b/>
          <w:bCs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(descendre) acheter le journal. </w:t>
      </w:r>
    </w:p>
    <w:p w14:paraId="6C5847F6" w14:textId="2DCF4207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On sonne à la porte. Je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vais voir</w:t>
      </w:r>
      <w:r w:rsidR="00776ACD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(voir) qui c'est.</w:t>
      </w:r>
    </w:p>
    <w:p w14:paraId="11CD9F22" w14:textId="4268F996" w:rsidR="00FC5FFD" w:rsidRPr="005F4808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Pour le moment, c'est un peu difficile, mais un jour, nous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verrons</w:t>
      </w:r>
      <w:r w:rsidR="00776ACD">
        <w:rPr>
          <w:rFonts w:eastAsia="Calibri"/>
          <w:b/>
          <w:bCs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(voir) le bout du tunnel.</w:t>
      </w:r>
    </w:p>
    <w:p w14:paraId="185E8B15" w14:textId="780FB3B0" w:rsidR="00FC5FFD" w:rsidRDefault="00FC5FFD" w:rsidP="007F34D5">
      <w:pPr>
        <w:numPr>
          <w:ilvl w:val="0"/>
          <w:numId w:val="14"/>
        </w:numPr>
        <w:spacing w:line="360" w:lineRule="auto"/>
        <w:ind w:left="709" w:hanging="414"/>
        <w:contextualSpacing/>
        <w:rPr>
          <w:rFonts w:eastAsia="Calibri"/>
          <w:sz w:val="24"/>
          <w:szCs w:val="24"/>
          <w:lang w:val="fr-FR"/>
        </w:rPr>
      </w:pPr>
      <w:r w:rsidRPr="005F4808">
        <w:rPr>
          <w:rFonts w:eastAsia="Calibri"/>
          <w:sz w:val="24"/>
          <w:szCs w:val="24"/>
          <w:lang w:val="fr-FR"/>
        </w:rPr>
        <w:t xml:space="preserve">Je suis sûre que tu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réussiras</w:t>
      </w:r>
      <w:r w:rsidR="00776ACD" w:rsidRPr="00776ACD">
        <w:rPr>
          <w:rFonts w:eastAsia="Calibri"/>
          <w:sz w:val="24"/>
          <w:szCs w:val="24"/>
          <w:lang w:val="fr-BE"/>
        </w:rPr>
        <w:t xml:space="preserve"> </w:t>
      </w:r>
      <w:r w:rsidR="00776ACD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 xml:space="preserve">(réussir) à avoir ton permis de conduire cette fois-ci. Sinon, tu </w:t>
      </w:r>
      <w:r w:rsidR="00776ACD" w:rsidRPr="00776ACD">
        <w:rPr>
          <w:rFonts w:eastAsia="Calibri"/>
          <w:b/>
          <w:bCs/>
          <w:color w:val="4472C4" w:themeColor="accent5"/>
          <w:sz w:val="24"/>
          <w:szCs w:val="24"/>
        </w:rPr>
        <w:t xml:space="preserve">le </w:t>
      </w:r>
      <w:proofErr w:type="spellStart"/>
      <w:r w:rsidR="00776ACD" w:rsidRPr="00776ACD">
        <w:rPr>
          <w:rFonts w:eastAsia="Calibri"/>
          <w:b/>
          <w:bCs/>
          <w:color w:val="4472C4" w:themeColor="accent5"/>
          <w:sz w:val="24"/>
          <w:szCs w:val="24"/>
        </w:rPr>
        <w:t>repasseras</w:t>
      </w:r>
      <w:proofErr w:type="spellEnd"/>
      <w:r w:rsidR="00776ACD">
        <w:rPr>
          <w:rFonts w:eastAsia="Calibri"/>
          <w:sz w:val="24"/>
          <w:szCs w:val="24"/>
          <w:lang w:val="fr-FR"/>
        </w:rPr>
        <w:t xml:space="preserve"> </w:t>
      </w:r>
      <w:r w:rsidRPr="005F4808">
        <w:rPr>
          <w:rFonts w:eastAsia="Calibri"/>
          <w:sz w:val="24"/>
          <w:szCs w:val="24"/>
          <w:lang w:val="fr-FR"/>
        </w:rPr>
        <w:t>(le repasser) le mois prochain.</w:t>
      </w:r>
    </w:p>
    <w:p w14:paraId="7E0A7326" w14:textId="77777777" w:rsidR="00FC5FFD" w:rsidRDefault="00FC5FF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71F086CB" w14:textId="77777777" w:rsidR="00FC5FFD" w:rsidRDefault="00FC5FF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7BEE7285" w14:textId="77777777" w:rsidR="00776ACD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400BF538" w14:textId="77777777" w:rsidR="00776ACD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00272C8E" w14:textId="77777777" w:rsidR="00776ACD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5DBC2B72" w14:textId="77777777" w:rsidR="00776ACD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007CDED3" w14:textId="77777777" w:rsidR="00776ACD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40147502" w14:textId="77777777" w:rsidR="00776ACD" w:rsidRPr="005F4808" w:rsidRDefault="00776ACD" w:rsidP="00FC5FFD">
      <w:pPr>
        <w:spacing w:line="480" w:lineRule="auto"/>
        <w:ind w:left="709"/>
        <w:contextualSpacing/>
        <w:rPr>
          <w:rFonts w:eastAsia="Calibri"/>
          <w:sz w:val="24"/>
          <w:szCs w:val="24"/>
          <w:lang w:val="fr-FR"/>
        </w:rPr>
      </w:pPr>
    </w:p>
    <w:p w14:paraId="336FFBAE" w14:textId="77777777" w:rsidR="000F06CB" w:rsidRPr="003D7E21" w:rsidRDefault="000F06CB" w:rsidP="007F34D5">
      <w:pPr>
        <w:numPr>
          <w:ilvl w:val="0"/>
          <w:numId w:val="3"/>
        </w:numPr>
        <w:spacing w:line="276" w:lineRule="auto"/>
        <w:ind w:left="426" w:hanging="426"/>
        <w:rPr>
          <w:b/>
          <w:sz w:val="24"/>
          <w:szCs w:val="24"/>
          <w:lang w:val="fr-FR"/>
        </w:rPr>
      </w:pPr>
      <w:r w:rsidRPr="003D7E21">
        <w:rPr>
          <w:b/>
          <w:sz w:val="24"/>
          <w:szCs w:val="24"/>
          <w:lang w:val="fr-FR"/>
        </w:rPr>
        <w:lastRenderedPageBreak/>
        <w:t>Complétez les phrases avec une forme du futur simple.</w:t>
      </w:r>
    </w:p>
    <w:p w14:paraId="6A170545" w14:textId="702D9A99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J' … (employer) toute mon énergie à développer ce projet.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emploierai</w:t>
      </w:r>
      <w:proofErr w:type="spellEnd"/>
    </w:p>
    <w:p w14:paraId="103217B6" w14:textId="2090E149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L'an prochain nous … (courir) le marathon de New York.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courrons</w:t>
      </w:r>
      <w:proofErr w:type="spellEnd"/>
    </w:p>
    <w:p w14:paraId="6CC46D51" w14:textId="711F712D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Nous allons faire du tri. Vous … (jeter) tout ce qui est périmé.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jetterez</w:t>
      </w:r>
      <w:proofErr w:type="spellEnd"/>
    </w:p>
    <w:p w14:paraId="46A2B237" w14:textId="5E45CC5F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Ce soir, le ciel est clair, cette nuit il … (geler).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r w:rsidR="00776ACD" w:rsidRPr="00776ACD">
        <w:rPr>
          <w:b/>
          <w:bCs/>
          <w:color w:val="4472C4" w:themeColor="accent5"/>
          <w:sz w:val="24"/>
          <w:szCs w:val="24"/>
          <w:lang w:val="fr-FR"/>
        </w:rPr>
        <w:t>gèlera</w:t>
      </w:r>
    </w:p>
    <w:p w14:paraId="6A9BB022" w14:textId="36BE509F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Il … (payer) pour sa négligence.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paiera</w:t>
      </w:r>
      <w:proofErr w:type="spellEnd"/>
    </w:p>
    <w:p w14:paraId="71C1057B" w14:textId="3E27C41F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Ils … (encourir) de fortes amendes s'ils persistent.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encourront</w:t>
      </w:r>
      <w:proofErr w:type="spellEnd"/>
    </w:p>
    <w:p w14:paraId="14FC2690" w14:textId="169BA35E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Dès mon arrivée, je vous … (appeler) pour que l'on se rencontre.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appellerai</w:t>
      </w:r>
      <w:proofErr w:type="spellEnd"/>
    </w:p>
    <w:p w14:paraId="286024ED" w14:textId="6BD71946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Nous … (mourir) tous un jour, c'est une certitude.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mourrons</w:t>
      </w:r>
      <w:proofErr w:type="spellEnd"/>
    </w:p>
    <w:p w14:paraId="0B755DEF" w14:textId="35F18140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Demain dimanche, les enfants se … (lever) plus tard.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lèveront</w:t>
      </w:r>
      <w:proofErr w:type="spellEnd"/>
    </w:p>
    <w:p w14:paraId="30A15864" w14:textId="0CF8409B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Tu … (essuyer) l’eau que tu as fait tomber.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essuieras</w:t>
      </w:r>
      <w:proofErr w:type="spellEnd"/>
    </w:p>
    <w:p w14:paraId="38C8C181" w14:textId="2AD3314F" w:rsidR="000F06CB" w:rsidRPr="003D7E21" w:rsidRDefault="000F06CB" w:rsidP="007F34D5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Je ne … (venir) pas à la cérémonie.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viendrai</w:t>
      </w:r>
      <w:proofErr w:type="spellEnd"/>
    </w:p>
    <w:p w14:paraId="771E23BF" w14:textId="0B616D6E" w:rsidR="00776ACD" w:rsidRPr="00776ACD" w:rsidRDefault="000F06CB" w:rsidP="000F06CB">
      <w:pPr>
        <w:numPr>
          <w:ilvl w:val="0"/>
          <w:numId w:val="4"/>
        </w:numPr>
        <w:tabs>
          <w:tab w:val="left" w:pos="709"/>
          <w:tab w:val="left" w:pos="7088"/>
        </w:tabs>
        <w:spacing w:line="276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Vous … (cueillir) les cerises quand il fera moins chaud. </w:t>
      </w:r>
      <w:r w:rsidRPr="003D7E21">
        <w:rPr>
          <w:sz w:val="24"/>
          <w:szCs w:val="24"/>
          <w:lang w:val="fr-FR"/>
        </w:rPr>
        <w:tab/>
      </w:r>
      <w:r w:rsidR="00776ACD">
        <w:rPr>
          <w:sz w:val="24"/>
          <w:szCs w:val="24"/>
          <w:lang w:val="fr-FR"/>
        </w:rPr>
        <w:tab/>
      </w:r>
      <w:proofErr w:type="spellStart"/>
      <w:r w:rsidR="00776ACD" w:rsidRPr="00776ACD">
        <w:rPr>
          <w:b/>
          <w:bCs/>
          <w:color w:val="4472C4" w:themeColor="accent5"/>
          <w:sz w:val="24"/>
          <w:szCs w:val="24"/>
        </w:rPr>
        <w:t>cueillerez</w:t>
      </w:r>
      <w:proofErr w:type="spellEnd"/>
    </w:p>
    <w:p w14:paraId="173AE82D" w14:textId="77777777" w:rsidR="000F06CB" w:rsidRPr="003D7E21" w:rsidRDefault="000F06CB" w:rsidP="007F34D5">
      <w:pPr>
        <w:numPr>
          <w:ilvl w:val="0"/>
          <w:numId w:val="3"/>
        </w:numPr>
        <w:spacing w:line="276" w:lineRule="auto"/>
        <w:ind w:left="426" w:hanging="426"/>
        <w:rPr>
          <w:b/>
          <w:sz w:val="24"/>
          <w:szCs w:val="24"/>
          <w:lang w:val="fr-FR"/>
        </w:rPr>
      </w:pPr>
      <w:r w:rsidRPr="003D7E21">
        <w:rPr>
          <w:b/>
          <w:sz w:val="24"/>
          <w:szCs w:val="24"/>
          <w:lang w:val="fr-FR"/>
        </w:rPr>
        <w:t>Même exercice.</w:t>
      </w:r>
    </w:p>
    <w:p w14:paraId="49E9BF71" w14:textId="71268C28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Dimanche nous (aller)</w:t>
      </w:r>
      <w:r w:rsidR="00776ACD">
        <w:rPr>
          <w:sz w:val="24"/>
          <w:szCs w:val="24"/>
          <w:lang w:val="fr-FR"/>
        </w:rPr>
        <w:t xml:space="preserve"> </w:t>
      </w:r>
      <w:r w:rsidR="00776ACD" w:rsidRPr="00776ACD">
        <w:rPr>
          <w:b/>
          <w:bCs/>
          <w:sz w:val="24"/>
          <w:szCs w:val="24"/>
          <w:lang w:val="fr-BE"/>
        </w:rPr>
        <w:t>irons</w:t>
      </w:r>
      <w:r w:rsidR="00776ACD" w:rsidRPr="00776ACD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 xml:space="preserve"> chez Mamie et nous (cueillir)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cueillerons</w:t>
      </w:r>
      <w:r w:rsidR="00776ACD" w:rsidRPr="00776ACD">
        <w:rPr>
          <w:sz w:val="24"/>
          <w:szCs w:val="24"/>
          <w:lang w:val="fr-BE"/>
        </w:rPr>
        <w:t xml:space="preserve"> 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des cerises dans son jardin.</w:t>
      </w:r>
    </w:p>
    <w:p w14:paraId="27623BA0" w14:textId="05857D15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Pour le moment tu es beaucoup trop jeune mais quand tu (avoir)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auras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18 ans tu (pouvoir)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pourras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conduire comme ta sœur.</w:t>
      </w:r>
    </w:p>
    <w:p w14:paraId="7E964057" w14:textId="184B2E48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Les enfants, en rentrant de l'école, vous (faire)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ferez</w:t>
      </w:r>
      <w:r w:rsidR="00776ACD" w:rsidRPr="00776ACD">
        <w:rPr>
          <w:sz w:val="24"/>
          <w:szCs w:val="24"/>
          <w:lang w:val="fr-BE"/>
        </w:rPr>
        <w:t xml:space="preserve"> 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d'abord vos devoirs, vous ne  (jouer)</w:t>
      </w:r>
      <w:r w:rsidR="00776ACD">
        <w:rPr>
          <w:sz w:val="24"/>
          <w:szCs w:val="24"/>
          <w:lang w:val="fr-FR"/>
        </w:rPr>
        <w:t xml:space="preserve">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jouerez</w:t>
      </w:r>
      <w:r w:rsidRPr="003D7E21">
        <w:rPr>
          <w:sz w:val="24"/>
          <w:szCs w:val="24"/>
          <w:lang w:val="fr-FR"/>
        </w:rPr>
        <w:t xml:space="preserve"> avec la console vidéo que lorsqu'ils seront terminés.</w:t>
      </w:r>
    </w:p>
    <w:p w14:paraId="652F33ED" w14:textId="2A5E9524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Demain j' (envoyer)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enverrai</w:t>
      </w:r>
      <w:r w:rsidR="00776ACD" w:rsidRPr="00776ACD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>un joli bouquet de fleurs à tante Léna pour son anniversaire.</w:t>
      </w:r>
    </w:p>
    <w:p w14:paraId="5EE801B5" w14:textId="27010F8C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David a travaillé très sérieusement, je pense qu'il (obtenir)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obtiendra</w:t>
      </w:r>
      <w:r w:rsidR="00776ACD" w:rsidRPr="00776ACD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>de bons résultats à ses examens.</w:t>
      </w:r>
    </w:p>
    <w:p w14:paraId="05966B34" w14:textId="32F81967" w:rsidR="000F06CB" w:rsidRPr="003D7E21" w:rsidRDefault="000F06CB" w:rsidP="007F34D5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Quand les enfants (savoir) </w:t>
      </w:r>
      <w:r w:rsidR="00776ACD" w:rsidRPr="00086E8F">
        <w:rPr>
          <w:b/>
          <w:bCs/>
          <w:color w:val="4472C4" w:themeColor="accent5"/>
          <w:sz w:val="24"/>
          <w:szCs w:val="24"/>
          <w:lang w:val="fr-BE"/>
        </w:rPr>
        <w:t>sauront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bien cette leçon de grammaire ils (être)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seront</w:t>
      </w:r>
      <w:r w:rsidR="00086E8F" w:rsidRPr="00086E8F">
        <w:rPr>
          <w:sz w:val="24"/>
          <w:szCs w:val="24"/>
          <w:lang w:val="fr-BE"/>
        </w:rPr>
        <w:t xml:space="preserve"> </w:t>
      </w:r>
      <w:r w:rsidR="00776ACD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capables de réussir l'exercice.</w:t>
      </w:r>
    </w:p>
    <w:p w14:paraId="560A0CD2" w14:textId="46209618" w:rsidR="00776ACD" w:rsidRDefault="000F06CB" w:rsidP="000F06CB">
      <w:pPr>
        <w:numPr>
          <w:ilvl w:val="0"/>
          <w:numId w:val="11"/>
        </w:num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Si j'observe le ciel très longtemps je (voir)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verrai</w:t>
      </w:r>
      <w:r w:rsidR="00086E8F" w:rsidRPr="00086E8F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>peut-être une nouvelle étoile et je (devenir)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deviendrai</w:t>
      </w:r>
      <w:r w:rsidRPr="003D7E21">
        <w:rPr>
          <w:sz w:val="24"/>
          <w:szCs w:val="24"/>
          <w:lang w:val="fr-FR"/>
        </w:rPr>
        <w:t xml:space="preserve"> célèbre</w:t>
      </w:r>
    </w:p>
    <w:p w14:paraId="68CE95F5" w14:textId="77777777" w:rsidR="00086E8F" w:rsidRDefault="00086E8F" w:rsidP="00086E8F">
      <w:p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</w:p>
    <w:p w14:paraId="52382C54" w14:textId="77777777" w:rsidR="00086E8F" w:rsidRDefault="00086E8F" w:rsidP="00086E8F">
      <w:p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</w:p>
    <w:p w14:paraId="14B12F2E" w14:textId="77777777" w:rsidR="00086E8F" w:rsidRPr="00776ACD" w:rsidRDefault="00086E8F" w:rsidP="00086E8F">
      <w:p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</w:p>
    <w:p w14:paraId="2AAF8344" w14:textId="77777777" w:rsidR="000F06CB" w:rsidRPr="003D7E21" w:rsidRDefault="000F06CB" w:rsidP="007F34D5">
      <w:pPr>
        <w:numPr>
          <w:ilvl w:val="0"/>
          <w:numId w:val="3"/>
        </w:numPr>
        <w:spacing w:line="276" w:lineRule="auto"/>
        <w:ind w:left="426" w:hanging="426"/>
        <w:rPr>
          <w:b/>
          <w:sz w:val="24"/>
          <w:szCs w:val="24"/>
          <w:lang w:val="fr-FR"/>
        </w:rPr>
      </w:pPr>
      <w:r w:rsidRPr="003D7E21">
        <w:rPr>
          <w:b/>
          <w:sz w:val="24"/>
          <w:szCs w:val="24"/>
          <w:lang w:val="fr-FR"/>
        </w:rPr>
        <w:lastRenderedPageBreak/>
        <w:t>Mettez les verbes entre parenthèses au futur simple.</w:t>
      </w:r>
    </w:p>
    <w:p w14:paraId="2A4B9F25" w14:textId="51C5F0FB" w:rsidR="00BD569F" w:rsidRDefault="000F06CB" w:rsidP="00F40C93">
      <w:pPr>
        <w:tabs>
          <w:tab w:val="left" w:pos="709"/>
          <w:tab w:val="left" w:pos="7088"/>
        </w:tabs>
        <w:spacing w:after="0" w:line="480" w:lineRule="auto"/>
        <w:ind w:left="426"/>
        <w:jc w:val="both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 xml:space="preserve">Cher ami, Quand je (être)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serai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ministre, tu  (être)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sera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s</w:t>
      </w:r>
      <w:r w:rsidR="00086E8F" w:rsidRPr="00086E8F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 xml:space="preserve">mon chef de cabinet. J' (attendre)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attendrai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que tu sois prêt à prendre tes fonctions et je (veiller)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veillerai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à ce que tu puisses choisir tes collaborateurs. Je t'  (envoyer)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enverrai</w:t>
      </w:r>
      <w:r w:rsidR="00086E8F" w:rsidRPr="00086E8F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>une lettre officielle à laquelle tu  (devoir)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devras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répondre rapidement. Tu (comprendre)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comprendras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vite en quoi consiste ton travail. Nous (partir)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partirons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ensemble en mission, tu (écrire)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écriras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mes discours et tu te  (charger)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chargeras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d'organiser mes rendez-vous. Tu (devoir)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devras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t'assurer qu</w:t>
      </w:r>
      <w:r w:rsidR="00FC5FFD">
        <w:rPr>
          <w:sz w:val="24"/>
          <w:szCs w:val="24"/>
          <w:lang w:val="fr-FR"/>
        </w:rPr>
        <w:t xml:space="preserve">e tout fonctionne parfaitement. </w:t>
      </w:r>
      <w:r w:rsidRPr="003D7E21">
        <w:rPr>
          <w:sz w:val="24"/>
          <w:szCs w:val="24"/>
          <w:lang w:val="fr-FR"/>
        </w:rPr>
        <w:t xml:space="preserve">Bien sûr, nous (sortir) 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FR"/>
        </w:rPr>
        <w:t>sortirons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beaucoup. Nous (aller) </w:t>
      </w:r>
      <w:r w:rsidR="00086E8F" w:rsidRPr="00086E8F">
        <w:rPr>
          <w:b/>
          <w:bCs/>
          <w:color w:val="4472C4" w:themeColor="accent5"/>
          <w:sz w:val="24"/>
          <w:szCs w:val="24"/>
          <w:lang w:val="fr-FR"/>
        </w:rPr>
        <w:t>irons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dans les meilleurs restaurants et (boire) </w:t>
      </w:r>
      <w:r w:rsidR="00086E8F" w:rsidRPr="00086E8F">
        <w:rPr>
          <w:b/>
          <w:bCs/>
          <w:color w:val="4472C4" w:themeColor="accent5"/>
          <w:sz w:val="24"/>
          <w:szCs w:val="24"/>
          <w:lang w:val="fr-FR"/>
        </w:rPr>
        <w:t>boirons</w:t>
      </w:r>
      <w:r w:rsidR="00086E8F">
        <w:rPr>
          <w:sz w:val="24"/>
          <w:szCs w:val="24"/>
          <w:lang w:val="fr-FR"/>
        </w:rPr>
        <w:t xml:space="preserve"> </w:t>
      </w:r>
      <w:r w:rsidR="00BD569F">
        <w:rPr>
          <w:sz w:val="24"/>
          <w:szCs w:val="24"/>
          <w:lang w:val="fr-FR"/>
        </w:rPr>
        <w:t>les meilleurs vins.</w:t>
      </w:r>
    </w:p>
    <w:p w14:paraId="3225274F" w14:textId="087C9A65" w:rsidR="000F06CB" w:rsidRPr="003D7E21" w:rsidRDefault="000F06CB" w:rsidP="00F40C93">
      <w:pPr>
        <w:tabs>
          <w:tab w:val="left" w:pos="709"/>
          <w:tab w:val="left" w:pos="7088"/>
        </w:tabs>
        <w:spacing w:after="0" w:line="480" w:lineRule="auto"/>
        <w:ind w:left="426"/>
        <w:jc w:val="both"/>
        <w:rPr>
          <w:sz w:val="24"/>
          <w:szCs w:val="24"/>
          <w:lang w:val="fr-FR"/>
        </w:rPr>
      </w:pPr>
      <w:r w:rsidRPr="003D7E21">
        <w:rPr>
          <w:sz w:val="24"/>
          <w:szCs w:val="24"/>
          <w:lang w:val="fr-FR"/>
        </w:rPr>
        <w:t>Nous nous (habiller)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habillerons</w:t>
      </w:r>
      <w:r w:rsidRPr="003D7E21">
        <w:rPr>
          <w:sz w:val="24"/>
          <w:szCs w:val="24"/>
          <w:lang w:val="fr-FR"/>
        </w:rPr>
        <w:t xml:space="preserve"> chez les plus grands couturiers et  (acheter)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achèterons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la voiture de nos rêves. Nous ne (jeter)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jetterons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pas l'argent par les fenêtres, mais nous (mettre)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mettrons</w:t>
      </w:r>
      <w:r w:rsidRPr="003D7E21">
        <w:rPr>
          <w:sz w:val="24"/>
          <w:szCs w:val="24"/>
          <w:lang w:val="fr-FR"/>
        </w:rPr>
        <w:t xml:space="preserve"> une partie de nos revenus sur un compte. Malheureusement nous (grossir)</w:t>
      </w:r>
      <w:r w:rsidR="00086E8F">
        <w:rPr>
          <w:sz w:val="24"/>
          <w:szCs w:val="24"/>
          <w:lang w:val="fr-FR"/>
        </w:rPr>
        <w:t xml:space="preserve">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grossirons</w:t>
      </w:r>
      <w:r w:rsidRPr="003D7E21">
        <w:rPr>
          <w:sz w:val="24"/>
          <w:szCs w:val="24"/>
          <w:lang w:val="fr-FR"/>
        </w:rPr>
        <w:t xml:space="preserve"> un peu. Nous  (perdre)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perdrons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un peu de notre qualité de vie et quelques-uns de nos amis. Nous nous (lever)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lèverons</w:t>
      </w:r>
      <w:r w:rsidR="00086E8F" w:rsidRPr="00086E8F">
        <w:rPr>
          <w:sz w:val="24"/>
          <w:szCs w:val="24"/>
          <w:lang w:val="fr-BE"/>
        </w:rPr>
        <w:t xml:space="preserve"> </w:t>
      </w:r>
      <w:r w:rsidRPr="003D7E21">
        <w:rPr>
          <w:sz w:val="24"/>
          <w:szCs w:val="24"/>
          <w:lang w:val="fr-FR"/>
        </w:rPr>
        <w:t xml:space="preserve">très tôt et  (rentrer)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rentrerons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très tard. Nous ne (voir)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verrons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que rarement notre famille et n'(aller)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irons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 xml:space="preserve">que rarement nous promener. Il (falloir) </w:t>
      </w:r>
      <w:r w:rsidR="00086E8F" w:rsidRPr="00086E8F">
        <w:rPr>
          <w:b/>
          <w:bCs/>
          <w:color w:val="4472C4" w:themeColor="accent5"/>
          <w:sz w:val="24"/>
          <w:szCs w:val="24"/>
          <w:lang w:val="fr-BE"/>
        </w:rPr>
        <w:t>faudra</w:t>
      </w:r>
      <w:r w:rsidR="00086E8F">
        <w:rPr>
          <w:sz w:val="24"/>
          <w:szCs w:val="24"/>
          <w:lang w:val="fr-FR"/>
        </w:rPr>
        <w:t xml:space="preserve"> </w:t>
      </w:r>
      <w:r w:rsidRPr="003D7E21">
        <w:rPr>
          <w:sz w:val="24"/>
          <w:szCs w:val="24"/>
          <w:lang w:val="fr-FR"/>
        </w:rPr>
        <w:t>cher ami, que nous prenions garde à ne pas perdre le sens des valeurs et à protéger notre vie privée.</w:t>
      </w:r>
    </w:p>
    <w:p w14:paraId="5661C582" w14:textId="77777777" w:rsidR="00C0249A" w:rsidRDefault="00C0249A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247A0396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265CBC3D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0E0682F0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0237B5AE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1FEBA00D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014B02C8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305C64D4" w14:textId="77777777" w:rsidR="00086E8F" w:rsidRDefault="00086E8F" w:rsidP="00C0249A">
      <w:pPr>
        <w:tabs>
          <w:tab w:val="left" w:pos="709"/>
          <w:tab w:val="left" w:pos="7088"/>
        </w:tabs>
        <w:spacing w:after="0" w:line="360" w:lineRule="auto"/>
        <w:ind w:left="426"/>
        <w:jc w:val="both"/>
        <w:rPr>
          <w:sz w:val="24"/>
          <w:szCs w:val="24"/>
          <w:lang w:val="fr-FR"/>
        </w:rPr>
      </w:pPr>
    </w:p>
    <w:p w14:paraId="7FE2F4D3" w14:textId="77777777" w:rsidR="00FC5FFD" w:rsidRPr="003D7E21" w:rsidRDefault="00FC5FFD" w:rsidP="00C0249A">
      <w:pPr>
        <w:tabs>
          <w:tab w:val="left" w:pos="709"/>
          <w:tab w:val="left" w:pos="7088"/>
        </w:tabs>
        <w:spacing w:after="0" w:line="360" w:lineRule="auto"/>
        <w:rPr>
          <w:sz w:val="24"/>
          <w:szCs w:val="24"/>
          <w:lang w:val="fr-FR"/>
        </w:rPr>
      </w:pPr>
    </w:p>
    <w:p w14:paraId="40D7325F" w14:textId="77777777" w:rsidR="00FF37CB" w:rsidRPr="006E4D0D" w:rsidRDefault="00FF37CB" w:rsidP="00FF37CB">
      <w:pPr>
        <w:numPr>
          <w:ilvl w:val="0"/>
          <w:numId w:val="3"/>
        </w:numPr>
        <w:spacing w:line="360" w:lineRule="auto"/>
        <w:ind w:left="426" w:hanging="426"/>
        <w:rPr>
          <w:b/>
          <w:sz w:val="24"/>
          <w:szCs w:val="24"/>
          <w:lang w:val="fr-FR"/>
        </w:rPr>
      </w:pPr>
      <w:r w:rsidRPr="006E4D0D">
        <w:rPr>
          <w:b/>
          <w:sz w:val="24"/>
          <w:szCs w:val="24"/>
          <w:lang w:val="fr-FR"/>
        </w:rPr>
        <w:lastRenderedPageBreak/>
        <w:t>Les villes du futur : mettez les verbes entre parenthèses au futur simple.</w:t>
      </w:r>
    </w:p>
    <w:p w14:paraId="1AB439C2" w14:textId="5D6F58DC" w:rsidR="00FF37CB" w:rsidRPr="006E4D0D" w:rsidRDefault="00FF37CB" w:rsidP="00F40C93">
      <w:pPr>
        <w:spacing w:line="480" w:lineRule="auto"/>
        <w:ind w:left="426"/>
        <w:contextualSpacing/>
        <w:jc w:val="both"/>
        <w:rPr>
          <w:rFonts w:eastAsia="Calibri"/>
          <w:sz w:val="24"/>
          <w:szCs w:val="24"/>
          <w:lang w:val="fr-FR"/>
        </w:rPr>
      </w:pPr>
      <w:r w:rsidRPr="006E4D0D">
        <w:rPr>
          <w:rFonts w:eastAsia="Calibri"/>
          <w:sz w:val="24"/>
          <w:szCs w:val="24"/>
          <w:lang w:val="fr-FR"/>
        </w:rPr>
        <w:t xml:space="preserve">Si l’on croit certains chiffres, la population de la planète (avoir)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aura</w:t>
      </w:r>
      <w:r w:rsidR="00086E8F" w:rsidRPr="00086E8F">
        <w:rPr>
          <w:rFonts w:eastAsia="Calibri"/>
          <w:sz w:val="24"/>
          <w:szCs w:val="24"/>
          <w:lang w:val="fr-BE"/>
        </w:rPr>
        <w:t xml:space="preserve"> 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considérablement augmenté en 2050 : 10 à 12 milliard d’êtres humains (devoir)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devront</w:t>
      </w:r>
      <w:r w:rsidR="00086E8F" w:rsidRPr="00086E8F">
        <w:rPr>
          <w:rFonts w:eastAsia="Calibri"/>
          <w:sz w:val="24"/>
          <w:szCs w:val="24"/>
          <w:lang w:val="fr-BE"/>
        </w:rPr>
        <w:t xml:space="preserve"> 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vivre ensemble et 60% d’entre eux (résider)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résideront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dans des villes et des mégapoles. Un sacré défi à relever ! À quoi (ressembler)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ressembleront</w:t>
      </w:r>
      <w:r w:rsidR="00086E8F" w:rsidRPr="00086E8F">
        <w:rPr>
          <w:rFonts w:eastAsia="Calibri"/>
          <w:sz w:val="24"/>
          <w:szCs w:val="24"/>
          <w:lang w:val="fr-BE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>ces villes ?</w:t>
      </w:r>
    </w:p>
    <w:p w14:paraId="33A1E5A8" w14:textId="4C4760C5" w:rsidR="000038AD" w:rsidRPr="00776ACD" w:rsidRDefault="00FF37CB" w:rsidP="00776ACD">
      <w:pPr>
        <w:spacing w:line="480" w:lineRule="auto"/>
        <w:ind w:left="426"/>
        <w:contextualSpacing/>
        <w:jc w:val="both"/>
        <w:rPr>
          <w:rFonts w:eastAsia="Calibri"/>
          <w:sz w:val="24"/>
          <w:szCs w:val="24"/>
          <w:lang w:val="fr-FR"/>
        </w:rPr>
      </w:pPr>
      <w:r w:rsidRPr="006E4D0D">
        <w:rPr>
          <w:rFonts w:eastAsia="Calibri"/>
          <w:sz w:val="24"/>
          <w:szCs w:val="24"/>
          <w:lang w:val="fr-FR"/>
        </w:rPr>
        <w:t xml:space="preserve">Certaines villes, comme déjà nos tours d’aujourd’hui, (se dresser)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se</w:t>
      </w:r>
      <w:r w:rsidR="00086E8F" w:rsidRPr="00086E8F">
        <w:rPr>
          <w:rFonts w:eastAsia="Calibri"/>
          <w:b/>
          <w:bCs/>
          <w:sz w:val="24"/>
          <w:szCs w:val="24"/>
          <w:lang w:val="fr-BE"/>
        </w:rPr>
        <w:t xml:space="preserve">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dresseront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dans les airs. Les Japonais, qui manquent de place, envisagent de construire une tour qui (culminer)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culminera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à plus de 4 kilomètres de haut et qui (abriter)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abritera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>plus de 700 000 personnes (la population de Bordeaux et ses banlieues).</w:t>
      </w:r>
      <w:r w:rsidR="0047210C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Des trains-ascenseurs (permettre)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permettront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de s’y déplacer mais ils (devoir)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devront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s’arrêter régulièrement pour que les occupants s’habituent à l’altitude. Avantages : ces tours (offrir)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offriront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une vue magistrale, elles (être inondées)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seront</w:t>
      </w:r>
      <w:r w:rsidR="00086E8F" w:rsidRPr="00086E8F">
        <w:rPr>
          <w:rFonts w:eastAsia="Calibri"/>
          <w:b/>
          <w:bCs/>
          <w:sz w:val="24"/>
          <w:szCs w:val="24"/>
          <w:lang w:val="fr-BE"/>
        </w:rPr>
        <w:t xml:space="preserve">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inondées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de soleil et les étages supérieurs (planer)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planeront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au-dessus des nuages. Inconvénients : elles (être sensibles)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seront</w:t>
      </w:r>
      <w:r w:rsidR="00086E8F" w:rsidRPr="00086E8F">
        <w:rPr>
          <w:rFonts w:eastAsia="Calibri"/>
          <w:b/>
          <w:bCs/>
          <w:sz w:val="24"/>
          <w:szCs w:val="24"/>
          <w:lang w:val="fr-BE"/>
        </w:rPr>
        <w:t xml:space="preserve">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sensibles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 xml:space="preserve">aux séismes et leur évacuation (poser) </w:t>
      </w:r>
      <w:r w:rsidR="00086E8F">
        <w:rPr>
          <w:rFonts w:eastAsia="Calibri"/>
          <w:sz w:val="24"/>
          <w:szCs w:val="24"/>
          <w:lang w:val="fr-FR"/>
        </w:rPr>
        <w:t xml:space="preserve"> </w:t>
      </w:r>
      <w:r w:rsidR="00086E8F" w:rsidRPr="00086E8F">
        <w:rPr>
          <w:rFonts w:eastAsia="Calibri"/>
          <w:b/>
          <w:bCs/>
          <w:color w:val="4472C4" w:themeColor="accent5"/>
          <w:sz w:val="24"/>
          <w:szCs w:val="24"/>
          <w:lang w:val="fr-BE"/>
        </w:rPr>
        <w:t>posera</w:t>
      </w:r>
      <w:r w:rsidR="00086E8F" w:rsidRPr="00086E8F">
        <w:rPr>
          <w:rFonts w:eastAsia="Calibri"/>
          <w:sz w:val="24"/>
          <w:szCs w:val="24"/>
          <w:lang w:val="fr-BE"/>
        </w:rPr>
        <w:t xml:space="preserve"> </w:t>
      </w:r>
      <w:r w:rsidRPr="006E4D0D">
        <w:rPr>
          <w:rFonts w:eastAsia="Calibri"/>
          <w:sz w:val="24"/>
          <w:szCs w:val="24"/>
          <w:lang w:val="fr-FR"/>
        </w:rPr>
        <w:t>des problèmes.</w:t>
      </w:r>
    </w:p>
    <w:sectPr w:rsidR="000038AD" w:rsidRPr="00776ACD" w:rsidSect="00A86C1D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1440" w:right="1134" w:bottom="1440" w:left="1134" w:header="720" w:footer="720" w:gutter="0"/>
      <w:cols w:space="283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19C05" w14:textId="77777777" w:rsidR="001D7FF5" w:rsidRDefault="001D7FF5" w:rsidP="00305620">
      <w:pPr>
        <w:spacing w:after="0" w:line="240" w:lineRule="auto"/>
      </w:pPr>
      <w:r>
        <w:separator/>
      </w:r>
    </w:p>
  </w:endnote>
  <w:endnote w:type="continuationSeparator" w:id="0">
    <w:p w14:paraId="3375214B" w14:textId="77777777" w:rsidR="001D7FF5" w:rsidRDefault="001D7FF5" w:rsidP="0030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92F6B" w14:textId="77777777" w:rsidR="0078747D" w:rsidRPr="00305620" w:rsidRDefault="0078747D" w:rsidP="00305620">
    <w:pPr>
      <w:pStyle w:val="Voettekst"/>
      <w:pBdr>
        <w:top w:val="single" w:sz="4" w:space="1" w:color="D9D9D9"/>
      </w:pBdr>
      <w:jc w:val="right"/>
      <w:rPr>
        <w:b/>
        <w:sz w:val="24"/>
        <w:szCs w:val="24"/>
      </w:rPr>
    </w:pPr>
    <w:r>
      <w:rPr>
        <w:b/>
        <w:sz w:val="24"/>
        <w:szCs w:val="24"/>
      </w:rPr>
      <w:t xml:space="preserve">Page </w:t>
    </w:r>
    <w:r w:rsidRPr="00642A55">
      <w:rPr>
        <w:b/>
        <w:sz w:val="24"/>
        <w:szCs w:val="24"/>
      </w:rPr>
      <w:fldChar w:fldCharType="begin"/>
    </w:r>
    <w:r w:rsidRPr="00642A55">
      <w:rPr>
        <w:b/>
        <w:sz w:val="24"/>
        <w:szCs w:val="24"/>
      </w:rPr>
      <w:instrText xml:space="preserve"> PAGE   \* MERGEFORMAT </w:instrText>
    </w:r>
    <w:r w:rsidRPr="00642A55">
      <w:rPr>
        <w:b/>
        <w:sz w:val="24"/>
        <w:szCs w:val="24"/>
      </w:rPr>
      <w:fldChar w:fldCharType="separate"/>
    </w:r>
    <w:r w:rsidR="00754D52">
      <w:rPr>
        <w:b/>
        <w:noProof/>
        <w:sz w:val="24"/>
        <w:szCs w:val="24"/>
      </w:rPr>
      <w:t>2</w:t>
    </w:r>
    <w:r w:rsidRPr="00642A55">
      <w:rPr>
        <w:b/>
        <w:sz w:val="24"/>
        <w:szCs w:val="24"/>
      </w:rPr>
      <w:fldChar w:fldCharType="end"/>
    </w:r>
    <w:r w:rsidRPr="00642A55">
      <w:rPr>
        <w:b/>
        <w:sz w:val="24"/>
        <w:szCs w:val="24"/>
      </w:rPr>
      <w:t xml:space="preserve"> | </w:t>
    </w:r>
    <w:proofErr w:type="spellStart"/>
    <w:r>
      <w:rPr>
        <w:b/>
        <w:sz w:val="24"/>
        <w:szCs w:val="24"/>
      </w:rPr>
      <w:t>Grammaire</w:t>
    </w:r>
    <w:proofErr w:type="spellEnd"/>
    <w:r w:rsidR="007B4351">
      <w:rPr>
        <w:b/>
        <w:sz w:val="24"/>
        <w:szCs w:val="24"/>
      </w:rPr>
      <w:t xml:space="preserve"> 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04DEB" w14:textId="77777777" w:rsidR="0078747D" w:rsidRPr="00305620" w:rsidRDefault="0078747D" w:rsidP="00305620">
    <w:pPr>
      <w:pStyle w:val="Voettekst"/>
      <w:pBdr>
        <w:top w:val="single" w:sz="4" w:space="1" w:color="D9D9D9"/>
      </w:pBdr>
      <w:jc w:val="right"/>
      <w:rPr>
        <w:b/>
        <w:sz w:val="24"/>
        <w:szCs w:val="24"/>
      </w:rPr>
    </w:pPr>
    <w:r>
      <w:rPr>
        <w:b/>
        <w:sz w:val="24"/>
        <w:szCs w:val="24"/>
      </w:rPr>
      <w:t xml:space="preserve">Page </w:t>
    </w:r>
    <w:r w:rsidRPr="00642A55">
      <w:rPr>
        <w:b/>
        <w:sz w:val="24"/>
        <w:szCs w:val="24"/>
      </w:rPr>
      <w:fldChar w:fldCharType="begin"/>
    </w:r>
    <w:r w:rsidRPr="00642A55">
      <w:rPr>
        <w:b/>
        <w:sz w:val="24"/>
        <w:szCs w:val="24"/>
      </w:rPr>
      <w:instrText xml:space="preserve"> PAGE   \* MERGEFORMAT </w:instrText>
    </w:r>
    <w:r w:rsidRPr="00642A55">
      <w:rPr>
        <w:b/>
        <w:sz w:val="24"/>
        <w:szCs w:val="24"/>
      </w:rPr>
      <w:fldChar w:fldCharType="separate"/>
    </w:r>
    <w:r w:rsidR="00754D52">
      <w:rPr>
        <w:b/>
        <w:noProof/>
        <w:sz w:val="24"/>
        <w:szCs w:val="24"/>
      </w:rPr>
      <w:t>1</w:t>
    </w:r>
    <w:r w:rsidRPr="00642A55">
      <w:rPr>
        <w:b/>
        <w:sz w:val="24"/>
        <w:szCs w:val="24"/>
      </w:rPr>
      <w:fldChar w:fldCharType="end"/>
    </w:r>
    <w:r w:rsidRPr="00642A55">
      <w:rPr>
        <w:b/>
        <w:sz w:val="24"/>
        <w:szCs w:val="24"/>
      </w:rPr>
      <w:t xml:space="preserve"> | </w:t>
    </w:r>
    <w:proofErr w:type="spellStart"/>
    <w:r>
      <w:rPr>
        <w:b/>
        <w:sz w:val="24"/>
        <w:szCs w:val="24"/>
      </w:rPr>
      <w:t>Grammaire</w:t>
    </w:r>
    <w:proofErr w:type="spellEnd"/>
    <w:r w:rsidR="00754D52">
      <w:rPr>
        <w:b/>
        <w:sz w:val="24"/>
        <w:szCs w:val="24"/>
      </w:rPr>
      <w:t xml:space="preserve">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18FF7" w14:textId="77777777" w:rsidR="001D7FF5" w:rsidRDefault="001D7FF5" w:rsidP="00305620">
      <w:pPr>
        <w:spacing w:after="0" w:line="240" w:lineRule="auto"/>
      </w:pPr>
      <w:r>
        <w:separator/>
      </w:r>
    </w:p>
  </w:footnote>
  <w:footnote w:type="continuationSeparator" w:id="0">
    <w:p w14:paraId="3527C444" w14:textId="77777777" w:rsidR="001D7FF5" w:rsidRDefault="001D7FF5" w:rsidP="0030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3C334" w14:textId="77777777" w:rsidR="0078747D" w:rsidRPr="00305620" w:rsidRDefault="0078747D" w:rsidP="00BC19F7">
    <w:pPr>
      <w:pStyle w:val="Koptekst"/>
      <w:tabs>
        <w:tab w:val="clear" w:pos="9360"/>
      </w:tabs>
      <w:ind w:right="-567"/>
      <w:rPr>
        <w:b/>
        <w:sz w:val="24"/>
        <w:szCs w:val="24"/>
      </w:rPr>
    </w:pPr>
    <w:proofErr w:type="spellStart"/>
    <w:r>
      <w:rPr>
        <w:b/>
        <w:sz w:val="24"/>
        <w:szCs w:val="24"/>
      </w:rPr>
      <w:t>Grammaire</w:t>
    </w:r>
    <w:proofErr w:type="spellEnd"/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7B4351">
      <w:rPr>
        <w:b/>
        <w:sz w:val="24"/>
        <w:szCs w:val="24"/>
      </w:rPr>
      <w:tab/>
    </w:r>
    <w:r w:rsidR="007B4351">
      <w:rPr>
        <w:b/>
        <w:sz w:val="24"/>
        <w:szCs w:val="24"/>
      </w:rPr>
      <w:tab/>
    </w:r>
    <w:r w:rsidR="007B4351">
      <w:rPr>
        <w:b/>
        <w:sz w:val="24"/>
        <w:szCs w:val="24"/>
      </w:rPr>
      <w:tab/>
    </w:r>
    <w:r>
      <w:rPr>
        <w:b/>
        <w:sz w:val="24"/>
        <w:szCs w:val="24"/>
      </w:rPr>
      <w:t xml:space="preserve">LES </w:t>
    </w:r>
    <w:r w:rsidR="007B4351">
      <w:rPr>
        <w:b/>
        <w:sz w:val="24"/>
        <w:szCs w:val="24"/>
      </w:rPr>
      <w:t>TEMPS DU FUTUR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D3BF8" w14:textId="77777777" w:rsidR="0078747D" w:rsidRPr="0038049A" w:rsidRDefault="0078747D" w:rsidP="00305620">
    <w:pPr>
      <w:pStyle w:val="Koptekst"/>
      <w:rPr>
        <w:b/>
        <w:sz w:val="28"/>
        <w:szCs w:val="28"/>
      </w:rPr>
    </w:pPr>
    <w:proofErr w:type="spellStart"/>
    <w:r>
      <w:rPr>
        <w:b/>
        <w:sz w:val="28"/>
        <w:szCs w:val="28"/>
      </w:rPr>
      <w:t>Grammaire</w:t>
    </w:r>
    <w:proofErr w:type="spellEnd"/>
    <w:r>
      <w:rPr>
        <w:b/>
        <w:sz w:val="28"/>
        <w:szCs w:val="28"/>
      </w:rPr>
      <w:t xml:space="preserve"> 7</w:t>
    </w:r>
  </w:p>
  <w:p w14:paraId="47625483" w14:textId="77777777" w:rsidR="0078747D" w:rsidRPr="00305620" w:rsidRDefault="007B4351" w:rsidP="00305620">
    <w:pPr>
      <w:pStyle w:val="Koptekst"/>
      <w:shd w:val="clear" w:color="auto" w:fill="000000"/>
      <w:jc w:val="center"/>
      <w:rPr>
        <w:b/>
        <w:color w:val="FFFFFF"/>
        <w:sz w:val="40"/>
        <w:szCs w:val="40"/>
      </w:rPr>
    </w:pPr>
    <w:r>
      <w:rPr>
        <w:b/>
        <w:color w:val="FFFFFF"/>
        <w:sz w:val="40"/>
        <w:szCs w:val="40"/>
      </w:rPr>
      <w:t>LES TEMPS DU FUTUR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3FD"/>
    <w:multiLevelType w:val="hybridMultilevel"/>
    <w:tmpl w:val="714E26DE"/>
    <w:lvl w:ilvl="0" w:tplc="58B0CC0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i w:val="0"/>
        <w:sz w:val="28"/>
      </w:rPr>
    </w:lvl>
    <w:lvl w:ilvl="1" w:tplc="841CA342">
      <w:start w:val="1"/>
      <w:numFmt w:val="decimal"/>
      <w:lvlText w:val="%2)"/>
      <w:lvlJc w:val="left"/>
      <w:pPr>
        <w:ind w:left="186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970B36"/>
    <w:multiLevelType w:val="hybridMultilevel"/>
    <w:tmpl w:val="558AF4AC"/>
    <w:lvl w:ilvl="0" w:tplc="237E117E">
      <w:start w:val="1"/>
      <w:numFmt w:val="bullet"/>
      <w:lvlText w:val=""/>
      <w:lvlJc w:val="left"/>
      <w:pPr>
        <w:ind w:left="0" w:hanging="360"/>
      </w:pPr>
      <w:rPr>
        <w:rFonts w:ascii="Wingdings" w:hAnsi="Wingdings" w:hint="default"/>
      </w:rPr>
    </w:lvl>
    <w:lvl w:ilvl="1" w:tplc="7640074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3555A71"/>
    <w:multiLevelType w:val="hybridMultilevel"/>
    <w:tmpl w:val="A94A20A8"/>
    <w:lvl w:ilvl="0" w:tplc="EBC0B4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47D3B8C"/>
    <w:multiLevelType w:val="hybridMultilevel"/>
    <w:tmpl w:val="ADD07994"/>
    <w:lvl w:ilvl="0" w:tplc="F362B1E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1700D"/>
    <w:multiLevelType w:val="hybridMultilevel"/>
    <w:tmpl w:val="89CCFF40"/>
    <w:lvl w:ilvl="0" w:tplc="73EECE3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EE0B2D"/>
    <w:multiLevelType w:val="hybridMultilevel"/>
    <w:tmpl w:val="CD724CAC"/>
    <w:lvl w:ilvl="0" w:tplc="A0F8CB9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i w:val="0"/>
        <w:sz w:val="24"/>
      </w:rPr>
    </w:lvl>
    <w:lvl w:ilvl="1" w:tplc="A7D4206E">
      <w:start w:val="1"/>
      <w:numFmt w:val="decimal"/>
      <w:lvlText w:val="%2)"/>
      <w:lvlJc w:val="left"/>
      <w:pPr>
        <w:ind w:left="1800" w:hanging="720"/>
      </w:pPr>
      <w:rPr>
        <w:rFonts w:cs="Times New Roman" w:hint="default"/>
      </w:rPr>
    </w:lvl>
    <w:lvl w:ilvl="2" w:tplc="B4F0DA72">
      <w:start w:val="8"/>
      <w:numFmt w:val="bullet"/>
      <w:lvlText w:val=""/>
      <w:lvlJc w:val="left"/>
      <w:pPr>
        <w:ind w:left="2700" w:hanging="720"/>
      </w:pPr>
      <w:rPr>
        <w:rFonts w:ascii="Symbol" w:eastAsia="Times New Roman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E47C96"/>
    <w:multiLevelType w:val="hybridMultilevel"/>
    <w:tmpl w:val="95E6147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2C0151A"/>
    <w:multiLevelType w:val="hybridMultilevel"/>
    <w:tmpl w:val="FF6EDD70"/>
    <w:lvl w:ilvl="0" w:tplc="2742672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5994E75"/>
    <w:multiLevelType w:val="hybridMultilevel"/>
    <w:tmpl w:val="FF6EDD70"/>
    <w:lvl w:ilvl="0" w:tplc="2742672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82E4B17"/>
    <w:multiLevelType w:val="hybridMultilevel"/>
    <w:tmpl w:val="FF6EDD70"/>
    <w:lvl w:ilvl="0" w:tplc="2742672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4518ED"/>
    <w:multiLevelType w:val="hybridMultilevel"/>
    <w:tmpl w:val="E6B4110E"/>
    <w:lvl w:ilvl="0" w:tplc="76400740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23C28"/>
    <w:multiLevelType w:val="hybridMultilevel"/>
    <w:tmpl w:val="31168E6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2A02474"/>
    <w:multiLevelType w:val="hybridMultilevel"/>
    <w:tmpl w:val="714E26DE"/>
    <w:lvl w:ilvl="0" w:tplc="58B0CC0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i w:val="0"/>
        <w:sz w:val="28"/>
      </w:rPr>
    </w:lvl>
    <w:lvl w:ilvl="1" w:tplc="841CA342">
      <w:start w:val="1"/>
      <w:numFmt w:val="decimal"/>
      <w:lvlText w:val="%2)"/>
      <w:lvlJc w:val="left"/>
      <w:pPr>
        <w:ind w:left="186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6B4998"/>
    <w:multiLevelType w:val="hybridMultilevel"/>
    <w:tmpl w:val="40E61F42"/>
    <w:lvl w:ilvl="0" w:tplc="237E11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0973">
    <w:abstractNumId w:val="6"/>
  </w:num>
  <w:num w:numId="2" w16cid:durableId="2042591509">
    <w:abstractNumId w:val="0"/>
  </w:num>
  <w:num w:numId="3" w16cid:durableId="850219977">
    <w:abstractNumId w:val="5"/>
  </w:num>
  <w:num w:numId="4" w16cid:durableId="1170297102">
    <w:abstractNumId w:val="9"/>
  </w:num>
  <w:num w:numId="5" w16cid:durableId="1562642350">
    <w:abstractNumId w:val="2"/>
  </w:num>
  <w:num w:numId="6" w16cid:durableId="1849446571">
    <w:abstractNumId w:val="10"/>
  </w:num>
  <w:num w:numId="7" w16cid:durableId="2068455481">
    <w:abstractNumId w:val="13"/>
  </w:num>
  <w:num w:numId="8" w16cid:durableId="1998530866">
    <w:abstractNumId w:val="4"/>
  </w:num>
  <w:num w:numId="9" w16cid:durableId="1425104847">
    <w:abstractNumId w:val="1"/>
  </w:num>
  <w:num w:numId="10" w16cid:durableId="502622643">
    <w:abstractNumId w:val="12"/>
  </w:num>
  <w:num w:numId="11" w16cid:durableId="248125698">
    <w:abstractNumId w:val="8"/>
  </w:num>
  <w:num w:numId="12" w16cid:durableId="94790058">
    <w:abstractNumId w:val="7"/>
  </w:num>
  <w:num w:numId="13" w16cid:durableId="125659139">
    <w:abstractNumId w:val="11"/>
  </w:num>
  <w:num w:numId="14" w16cid:durableId="108745819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07C"/>
    <w:rsid w:val="00001DD9"/>
    <w:rsid w:val="000038AD"/>
    <w:rsid w:val="000554BE"/>
    <w:rsid w:val="0006726B"/>
    <w:rsid w:val="00086E8F"/>
    <w:rsid w:val="00093770"/>
    <w:rsid w:val="000B4C5F"/>
    <w:rsid w:val="000B4E64"/>
    <w:rsid w:val="000C53B5"/>
    <w:rsid w:val="000F06CB"/>
    <w:rsid w:val="00105DED"/>
    <w:rsid w:val="00131CC6"/>
    <w:rsid w:val="0014588A"/>
    <w:rsid w:val="0015300B"/>
    <w:rsid w:val="00164F8C"/>
    <w:rsid w:val="001B703B"/>
    <w:rsid w:val="001D7FF5"/>
    <w:rsid w:val="0020031C"/>
    <w:rsid w:val="0023589A"/>
    <w:rsid w:val="0026098C"/>
    <w:rsid w:val="00282EBD"/>
    <w:rsid w:val="002C1080"/>
    <w:rsid w:val="002C4B18"/>
    <w:rsid w:val="002D64B2"/>
    <w:rsid w:val="002E48D8"/>
    <w:rsid w:val="002E493C"/>
    <w:rsid w:val="00305620"/>
    <w:rsid w:val="00334E7B"/>
    <w:rsid w:val="00362E0E"/>
    <w:rsid w:val="00366934"/>
    <w:rsid w:val="0038049A"/>
    <w:rsid w:val="003A1978"/>
    <w:rsid w:val="003A5E4D"/>
    <w:rsid w:val="003B0415"/>
    <w:rsid w:val="003B21D3"/>
    <w:rsid w:val="003B525F"/>
    <w:rsid w:val="003B7175"/>
    <w:rsid w:val="003D7E21"/>
    <w:rsid w:val="003F69B4"/>
    <w:rsid w:val="004232AB"/>
    <w:rsid w:val="00434BE3"/>
    <w:rsid w:val="004570D3"/>
    <w:rsid w:val="0047210C"/>
    <w:rsid w:val="004D1FCC"/>
    <w:rsid w:val="004E553C"/>
    <w:rsid w:val="005658E3"/>
    <w:rsid w:val="005866C0"/>
    <w:rsid w:val="005E5D7D"/>
    <w:rsid w:val="005F501B"/>
    <w:rsid w:val="0060269B"/>
    <w:rsid w:val="00642A55"/>
    <w:rsid w:val="00643683"/>
    <w:rsid w:val="006613BD"/>
    <w:rsid w:val="0067140E"/>
    <w:rsid w:val="006758FB"/>
    <w:rsid w:val="00681907"/>
    <w:rsid w:val="00694F7B"/>
    <w:rsid w:val="00697DCC"/>
    <w:rsid w:val="006A7151"/>
    <w:rsid w:val="006B546F"/>
    <w:rsid w:val="006E5FC0"/>
    <w:rsid w:val="00702680"/>
    <w:rsid w:val="00715DEE"/>
    <w:rsid w:val="00717176"/>
    <w:rsid w:val="00720713"/>
    <w:rsid w:val="0073707C"/>
    <w:rsid w:val="00754D52"/>
    <w:rsid w:val="00756E8B"/>
    <w:rsid w:val="00757091"/>
    <w:rsid w:val="00761CB8"/>
    <w:rsid w:val="0077261A"/>
    <w:rsid w:val="00776ACD"/>
    <w:rsid w:val="0078747D"/>
    <w:rsid w:val="007B0F4B"/>
    <w:rsid w:val="007B4351"/>
    <w:rsid w:val="007F34D5"/>
    <w:rsid w:val="008156E8"/>
    <w:rsid w:val="008216E4"/>
    <w:rsid w:val="00833DC4"/>
    <w:rsid w:val="00862EF3"/>
    <w:rsid w:val="008A57FE"/>
    <w:rsid w:val="008B03C8"/>
    <w:rsid w:val="008B2F77"/>
    <w:rsid w:val="008C5A64"/>
    <w:rsid w:val="008D2A6E"/>
    <w:rsid w:val="008D7F56"/>
    <w:rsid w:val="008F0A4B"/>
    <w:rsid w:val="008F57CC"/>
    <w:rsid w:val="008F6EBE"/>
    <w:rsid w:val="009121AA"/>
    <w:rsid w:val="00924B24"/>
    <w:rsid w:val="00935094"/>
    <w:rsid w:val="009512C2"/>
    <w:rsid w:val="00970EDD"/>
    <w:rsid w:val="009713BF"/>
    <w:rsid w:val="00980BAE"/>
    <w:rsid w:val="00981A11"/>
    <w:rsid w:val="009A74CE"/>
    <w:rsid w:val="009B0902"/>
    <w:rsid w:val="009B0A0A"/>
    <w:rsid w:val="009B0CB4"/>
    <w:rsid w:val="009B680D"/>
    <w:rsid w:val="009F2732"/>
    <w:rsid w:val="00A11FE3"/>
    <w:rsid w:val="00A224D7"/>
    <w:rsid w:val="00A2337D"/>
    <w:rsid w:val="00A47B24"/>
    <w:rsid w:val="00A75A76"/>
    <w:rsid w:val="00A83A3B"/>
    <w:rsid w:val="00A86C1D"/>
    <w:rsid w:val="00B162AC"/>
    <w:rsid w:val="00B366D4"/>
    <w:rsid w:val="00B400CD"/>
    <w:rsid w:val="00B825F9"/>
    <w:rsid w:val="00BC19F7"/>
    <w:rsid w:val="00BD569F"/>
    <w:rsid w:val="00C0249A"/>
    <w:rsid w:val="00C23D70"/>
    <w:rsid w:val="00C344D8"/>
    <w:rsid w:val="00C4313B"/>
    <w:rsid w:val="00C560CE"/>
    <w:rsid w:val="00C73D6E"/>
    <w:rsid w:val="00C94315"/>
    <w:rsid w:val="00CE22AA"/>
    <w:rsid w:val="00CF36E1"/>
    <w:rsid w:val="00CF570B"/>
    <w:rsid w:val="00D02C17"/>
    <w:rsid w:val="00D4719A"/>
    <w:rsid w:val="00DE0336"/>
    <w:rsid w:val="00DF0842"/>
    <w:rsid w:val="00E10891"/>
    <w:rsid w:val="00E10BC7"/>
    <w:rsid w:val="00E20C13"/>
    <w:rsid w:val="00E2607D"/>
    <w:rsid w:val="00E477E5"/>
    <w:rsid w:val="00EF519E"/>
    <w:rsid w:val="00F12DDA"/>
    <w:rsid w:val="00F14D5E"/>
    <w:rsid w:val="00F371E2"/>
    <w:rsid w:val="00F40C93"/>
    <w:rsid w:val="00F55B70"/>
    <w:rsid w:val="00F6168D"/>
    <w:rsid w:val="00F73EF9"/>
    <w:rsid w:val="00F81FA8"/>
    <w:rsid w:val="00F8243B"/>
    <w:rsid w:val="00FC5FFD"/>
    <w:rsid w:val="00FE51BE"/>
    <w:rsid w:val="00FF1DB3"/>
    <w:rsid w:val="00FF2117"/>
    <w:rsid w:val="00FF37CB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,"/>
  <w:listSeparator w:val=","/>
  <w14:docId w14:val="1914B2E1"/>
  <w14:defaultImageDpi w14:val="0"/>
  <w15:docId w15:val="{2682C857-B0CC-45F0-A31E-B5A28EEC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5620"/>
    <w:pPr>
      <w:tabs>
        <w:tab w:val="center" w:pos="4680"/>
        <w:tab w:val="right" w:pos="9360"/>
      </w:tabs>
    </w:pPr>
  </w:style>
  <w:style w:type="character" w:customStyle="1" w:styleId="KoptekstChar">
    <w:name w:val="Koptekst Char"/>
    <w:link w:val="Koptekst"/>
    <w:uiPriority w:val="99"/>
    <w:locked/>
    <w:rsid w:val="00305620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305620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link w:val="Voettekst"/>
    <w:uiPriority w:val="99"/>
    <w:locked/>
    <w:rsid w:val="0030562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0554BE"/>
    <w:pPr>
      <w:ind w:left="720"/>
      <w:contextualSpacing/>
    </w:pPr>
  </w:style>
  <w:style w:type="table" w:styleId="Tabelraster">
    <w:name w:val="Table Grid"/>
    <w:basedOn w:val="Standaardtabel"/>
    <w:uiPriority w:val="59"/>
    <w:rsid w:val="002C1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5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locked/>
    <w:rsid w:val="00C56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BECD327D-4344-44ED-AD73-FE7FF1998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22093-4CB4-4C17-B071-A8205A745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66375-233F-4DC0-AB51-D29D14ABD20A}">
  <ds:schemaRefs>
    <ds:schemaRef ds:uri="http://schemas.microsoft.com/office/2006/metadata/properties"/>
    <ds:schemaRef ds:uri="cb619299-245e-4998-8eac-b9679c8307d4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1274</Words>
  <Characters>7010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Henin</dc:creator>
  <cp:keywords/>
  <dc:description/>
  <cp:lastModifiedBy>Mohamed Koubaa</cp:lastModifiedBy>
  <cp:revision>2</cp:revision>
  <cp:lastPrinted>2015-01-25T18:00:00Z</cp:lastPrinted>
  <dcterms:created xsi:type="dcterms:W3CDTF">2024-11-19T22:36:00Z</dcterms:created>
  <dcterms:modified xsi:type="dcterms:W3CDTF">2024-11-19T22:36:00Z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