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0D7F3" w14:textId="77777777" w:rsidR="00C4131C" w:rsidRPr="00C4131C" w:rsidRDefault="00C4131C" w:rsidP="00C4131C">
      <w:r w:rsidRPr="00C4131C">
        <w:t>Samenvatting Anticonceptie:</w:t>
      </w:r>
    </w:p>
    <w:p w14:paraId="45095CB8" w14:textId="77777777" w:rsidR="00C4131C" w:rsidRPr="00C4131C" w:rsidRDefault="00C4131C" w:rsidP="00C4131C">
      <w:pPr>
        <w:numPr>
          <w:ilvl w:val="0"/>
          <w:numId w:val="1"/>
        </w:numPr>
      </w:pPr>
      <w:r w:rsidRPr="00C4131C">
        <w:t>Bevruchting</w:t>
      </w:r>
    </w:p>
    <w:p w14:paraId="1336D7B6" w14:textId="77777777" w:rsidR="00C4131C" w:rsidRPr="00C4131C" w:rsidRDefault="00C4131C" w:rsidP="00C4131C">
      <w:pPr>
        <w:numPr>
          <w:ilvl w:val="0"/>
          <w:numId w:val="2"/>
        </w:numPr>
      </w:pPr>
      <w:r w:rsidRPr="00C4131C">
        <w:t>Bij IVF (reageerbuisbevruchting) gebeurt de bevruchting in een laboratorium</w:t>
      </w:r>
    </w:p>
    <w:p w14:paraId="39FE24EE" w14:textId="77777777" w:rsidR="00C4131C" w:rsidRPr="00C4131C" w:rsidRDefault="00C4131C" w:rsidP="00C4131C">
      <w:pPr>
        <w:numPr>
          <w:ilvl w:val="0"/>
          <w:numId w:val="2"/>
        </w:numPr>
      </w:pPr>
      <w:r w:rsidRPr="00C4131C">
        <w:t>Een zaadcel wordt via een speciale naald rechtstreeks in de eicel geplaatst</w:t>
      </w:r>
    </w:p>
    <w:p w14:paraId="65DB80B2" w14:textId="77777777" w:rsidR="00C4131C" w:rsidRPr="00C4131C" w:rsidRDefault="00C4131C" w:rsidP="00C4131C">
      <w:pPr>
        <w:numPr>
          <w:ilvl w:val="0"/>
          <w:numId w:val="2"/>
        </w:numPr>
      </w:pPr>
      <w:r w:rsidRPr="00C4131C">
        <w:t>Dit gebeurt in een petrischaal onder gecontroleerde omstandigheden</w:t>
      </w:r>
      <w:r w:rsidRPr="00C4131C">
        <w:rPr>
          <w:vertAlign w:val="superscript"/>
        </w:rPr>
        <w:t>s</w:t>
      </w:r>
    </w:p>
    <w:p w14:paraId="30E51C62" w14:textId="77777777" w:rsidR="00C4131C" w:rsidRPr="00C4131C" w:rsidRDefault="00C4131C" w:rsidP="00C4131C">
      <w:pPr>
        <w:numPr>
          <w:ilvl w:val="0"/>
          <w:numId w:val="3"/>
        </w:numPr>
      </w:pPr>
      <w:r w:rsidRPr="00C4131C">
        <w:t>De Anticonceptiepil</w:t>
      </w:r>
    </w:p>
    <w:p w14:paraId="607EAEC5" w14:textId="77777777" w:rsidR="00C4131C" w:rsidRPr="00C4131C" w:rsidRDefault="00C4131C" w:rsidP="00C4131C">
      <w:pPr>
        <w:numPr>
          <w:ilvl w:val="0"/>
          <w:numId w:val="4"/>
        </w:numPr>
      </w:pPr>
      <w:r w:rsidRPr="00C4131C">
        <w:t>Werkingsmechanisme:</w:t>
      </w:r>
    </w:p>
    <w:p w14:paraId="7703AD3B" w14:textId="77777777" w:rsidR="00C4131C" w:rsidRPr="00C4131C" w:rsidRDefault="00C4131C" w:rsidP="00C4131C">
      <w:pPr>
        <w:numPr>
          <w:ilvl w:val="1"/>
          <w:numId w:val="4"/>
        </w:numPr>
      </w:pPr>
      <w:r w:rsidRPr="00C4131C">
        <w:t>Voorkomt dat er een eicel vrijkomt</w:t>
      </w:r>
    </w:p>
    <w:p w14:paraId="63199F53" w14:textId="77777777" w:rsidR="00C4131C" w:rsidRPr="00C4131C" w:rsidRDefault="00C4131C" w:rsidP="00C4131C">
      <w:pPr>
        <w:numPr>
          <w:ilvl w:val="1"/>
          <w:numId w:val="4"/>
        </w:numPr>
      </w:pPr>
      <w:r w:rsidRPr="00C4131C">
        <w:t>Zorgt voor een verdikking van het baarmoederslijmvlies</w:t>
      </w:r>
    </w:p>
    <w:p w14:paraId="69022CC2" w14:textId="77777777" w:rsidR="00C4131C" w:rsidRPr="00C4131C" w:rsidRDefault="00C4131C" w:rsidP="00C4131C">
      <w:pPr>
        <w:numPr>
          <w:ilvl w:val="0"/>
          <w:numId w:val="4"/>
        </w:numPr>
      </w:pPr>
      <w:r w:rsidRPr="00C4131C">
        <w:t>Mogelijke bijwerkingen:</w:t>
      </w:r>
    </w:p>
    <w:p w14:paraId="137C071D" w14:textId="77777777" w:rsidR="00C4131C" w:rsidRPr="00C4131C" w:rsidRDefault="00C4131C" w:rsidP="00C4131C">
      <w:pPr>
        <w:numPr>
          <w:ilvl w:val="1"/>
          <w:numId w:val="4"/>
        </w:numPr>
      </w:pPr>
      <w:r w:rsidRPr="00C4131C">
        <w:t>Stemmingswisselingen</w:t>
      </w:r>
    </w:p>
    <w:p w14:paraId="1829A7F3" w14:textId="77777777" w:rsidR="00C4131C" w:rsidRPr="00C4131C" w:rsidRDefault="00C4131C" w:rsidP="00C4131C">
      <w:pPr>
        <w:numPr>
          <w:ilvl w:val="1"/>
          <w:numId w:val="4"/>
        </w:numPr>
      </w:pPr>
      <w:r w:rsidRPr="00C4131C">
        <w:t>Hoofdpijn</w:t>
      </w:r>
    </w:p>
    <w:p w14:paraId="111CC28A" w14:textId="77777777" w:rsidR="00C4131C" w:rsidRPr="00C4131C" w:rsidRDefault="00C4131C" w:rsidP="00C4131C">
      <w:pPr>
        <w:numPr>
          <w:ilvl w:val="1"/>
          <w:numId w:val="4"/>
        </w:numPr>
      </w:pPr>
      <w:r w:rsidRPr="00C4131C">
        <w:t>Pijnlijke borsten</w:t>
      </w:r>
      <w:r w:rsidRPr="00C4131C">
        <w:rPr>
          <w:vertAlign w:val="superscript"/>
        </w:rPr>
        <w:t>s</w:t>
      </w:r>
    </w:p>
    <w:p w14:paraId="175FD086" w14:textId="77777777" w:rsidR="00C4131C" w:rsidRPr="00C4131C" w:rsidRDefault="00C4131C" w:rsidP="00C4131C">
      <w:pPr>
        <w:numPr>
          <w:ilvl w:val="0"/>
          <w:numId w:val="5"/>
        </w:numPr>
      </w:pPr>
      <w:r w:rsidRPr="00C4131C">
        <w:t>Anticonceptiemethoden A. Hormonale methoden:</w:t>
      </w:r>
    </w:p>
    <w:p w14:paraId="51CF547C" w14:textId="77777777" w:rsidR="00C4131C" w:rsidRPr="00C4131C" w:rsidRDefault="00C4131C" w:rsidP="00C4131C">
      <w:pPr>
        <w:numPr>
          <w:ilvl w:val="0"/>
          <w:numId w:val="6"/>
        </w:numPr>
      </w:pPr>
      <w:r w:rsidRPr="00C4131C">
        <w:t>De pil</w:t>
      </w:r>
    </w:p>
    <w:p w14:paraId="19E8EE8B" w14:textId="77777777" w:rsidR="00C4131C" w:rsidRPr="00C4131C" w:rsidRDefault="00C4131C" w:rsidP="00C4131C">
      <w:pPr>
        <w:numPr>
          <w:ilvl w:val="0"/>
          <w:numId w:val="6"/>
        </w:numPr>
      </w:pPr>
      <w:r w:rsidRPr="00C4131C">
        <w:t>Vaginale ring</w:t>
      </w:r>
    </w:p>
    <w:p w14:paraId="181407A4" w14:textId="77777777" w:rsidR="00C4131C" w:rsidRPr="00C4131C" w:rsidRDefault="00C4131C" w:rsidP="00C4131C">
      <w:pPr>
        <w:numPr>
          <w:ilvl w:val="0"/>
          <w:numId w:val="6"/>
        </w:numPr>
      </w:pPr>
      <w:r w:rsidRPr="00C4131C">
        <w:t>Anticonceptiepleister</w:t>
      </w:r>
      <w:r w:rsidRPr="00C4131C">
        <w:rPr>
          <w:vertAlign w:val="superscript"/>
        </w:rPr>
        <w:t>s</w:t>
      </w:r>
    </w:p>
    <w:p w14:paraId="5375DA72" w14:textId="77777777" w:rsidR="00C4131C" w:rsidRPr="00C4131C" w:rsidRDefault="00C4131C" w:rsidP="00C4131C">
      <w:r w:rsidRPr="00C4131C">
        <w:t>B. Niet-hormonale methoden:</w:t>
      </w:r>
    </w:p>
    <w:p w14:paraId="6B4A2645" w14:textId="77777777" w:rsidR="00C4131C" w:rsidRPr="00C4131C" w:rsidRDefault="00C4131C" w:rsidP="00C4131C">
      <w:pPr>
        <w:numPr>
          <w:ilvl w:val="0"/>
          <w:numId w:val="7"/>
        </w:numPr>
      </w:pPr>
      <w:r w:rsidRPr="00C4131C">
        <w:t>Condooms</w:t>
      </w:r>
    </w:p>
    <w:p w14:paraId="16AB23A0" w14:textId="77777777" w:rsidR="00C4131C" w:rsidRPr="00C4131C" w:rsidRDefault="00C4131C" w:rsidP="00C4131C">
      <w:pPr>
        <w:numPr>
          <w:ilvl w:val="0"/>
          <w:numId w:val="7"/>
        </w:numPr>
      </w:pPr>
      <w:r w:rsidRPr="00C4131C">
        <w:t>Spiraaltjes</w:t>
      </w:r>
      <w:r w:rsidRPr="00C4131C">
        <w:rPr>
          <w:vertAlign w:val="superscript"/>
        </w:rPr>
        <w:t>s</w:t>
      </w:r>
    </w:p>
    <w:p w14:paraId="3E825CA9" w14:textId="77777777" w:rsidR="00C4131C" w:rsidRPr="00C4131C" w:rsidRDefault="00C4131C" w:rsidP="00C4131C">
      <w:r w:rsidRPr="00C4131C">
        <w:t>C. Permanente methode:</w:t>
      </w:r>
    </w:p>
    <w:p w14:paraId="2A298754" w14:textId="77777777" w:rsidR="00C4131C" w:rsidRPr="00C4131C" w:rsidRDefault="00C4131C" w:rsidP="00C4131C">
      <w:pPr>
        <w:numPr>
          <w:ilvl w:val="0"/>
          <w:numId w:val="8"/>
        </w:numPr>
      </w:pPr>
      <w:r w:rsidRPr="00C4131C">
        <w:t>Sterilisatie</w:t>
      </w:r>
    </w:p>
    <w:p w14:paraId="16396361" w14:textId="77777777" w:rsidR="00C4131C" w:rsidRPr="00C4131C" w:rsidRDefault="00C4131C" w:rsidP="00C4131C">
      <w:r w:rsidRPr="00C4131C">
        <w:t>D. Minder betrouwbare methoden:</w:t>
      </w:r>
    </w:p>
    <w:p w14:paraId="32A64D1E" w14:textId="77777777" w:rsidR="00C4131C" w:rsidRPr="00C4131C" w:rsidRDefault="00C4131C" w:rsidP="00C4131C">
      <w:pPr>
        <w:numPr>
          <w:ilvl w:val="0"/>
          <w:numId w:val="9"/>
        </w:numPr>
      </w:pPr>
      <w:r w:rsidRPr="00C4131C">
        <w:t>Coitus interruptus (terugtrekmethode)</w:t>
      </w:r>
    </w:p>
    <w:p w14:paraId="30E93950" w14:textId="77777777" w:rsidR="00C4131C" w:rsidRPr="00C4131C" w:rsidRDefault="00C4131C" w:rsidP="00C4131C">
      <w:pPr>
        <w:numPr>
          <w:ilvl w:val="1"/>
          <w:numId w:val="9"/>
        </w:numPr>
      </w:pPr>
      <w:r w:rsidRPr="00C4131C">
        <w:t>Is onbetrouwbaar</w:t>
      </w:r>
    </w:p>
    <w:p w14:paraId="7E487B7D" w14:textId="77777777" w:rsidR="00C4131C" w:rsidRPr="00C4131C" w:rsidRDefault="00C4131C" w:rsidP="00C4131C">
      <w:pPr>
        <w:numPr>
          <w:ilvl w:val="1"/>
          <w:numId w:val="9"/>
        </w:numPr>
      </w:pPr>
      <w:r w:rsidRPr="00C4131C">
        <w:t xml:space="preserve">Zelfs voorvocht kan al tot zwangerschap </w:t>
      </w:r>
      <w:proofErr w:type="spellStart"/>
      <w:r w:rsidRPr="00C4131C">
        <w:t>leiden</w:t>
      </w:r>
      <w:r w:rsidRPr="00C4131C">
        <w:rPr>
          <w:vertAlign w:val="superscript"/>
        </w:rPr>
        <w:t>s</w:t>
      </w:r>
      <w:proofErr w:type="spellEnd"/>
    </w:p>
    <w:p w14:paraId="3D8D972F" w14:textId="2B21749A" w:rsidR="000F6243" w:rsidRDefault="00C4131C">
      <w:r w:rsidRPr="00C4131C">
        <w:t>Deze verschillende methoden bieden verschillende niveaus van bescherming tegen zwangerschap, waarbij hormonale en permanente methoden over het algemeen het meest betrouwbaar zijn.</w:t>
      </w:r>
    </w:p>
    <w:sectPr w:rsidR="000F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73AC"/>
    <w:multiLevelType w:val="multilevel"/>
    <w:tmpl w:val="C38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907993"/>
    <w:multiLevelType w:val="multilevel"/>
    <w:tmpl w:val="8D2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14007E"/>
    <w:multiLevelType w:val="multilevel"/>
    <w:tmpl w:val="1C56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F95469"/>
    <w:multiLevelType w:val="multilevel"/>
    <w:tmpl w:val="190C2034"/>
    <w:lvl w:ilvl="0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D5853"/>
    <w:multiLevelType w:val="multilevel"/>
    <w:tmpl w:val="79C6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56258C"/>
    <w:multiLevelType w:val="multilevel"/>
    <w:tmpl w:val="6EEA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3A69BB"/>
    <w:multiLevelType w:val="multilevel"/>
    <w:tmpl w:val="DDF2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A91ABA"/>
    <w:multiLevelType w:val="multilevel"/>
    <w:tmpl w:val="2B06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255337"/>
    <w:multiLevelType w:val="multilevel"/>
    <w:tmpl w:val="6584F35E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709954">
    <w:abstractNumId w:val="7"/>
  </w:num>
  <w:num w:numId="2" w16cid:durableId="1934630261">
    <w:abstractNumId w:val="0"/>
  </w:num>
  <w:num w:numId="3" w16cid:durableId="1702701608">
    <w:abstractNumId w:val="3"/>
  </w:num>
  <w:num w:numId="4" w16cid:durableId="1823813701">
    <w:abstractNumId w:val="1"/>
  </w:num>
  <w:num w:numId="5" w16cid:durableId="246693542">
    <w:abstractNumId w:val="8"/>
  </w:num>
  <w:num w:numId="6" w16cid:durableId="1649163777">
    <w:abstractNumId w:val="2"/>
  </w:num>
  <w:num w:numId="7" w16cid:durableId="220799320">
    <w:abstractNumId w:val="6"/>
  </w:num>
  <w:num w:numId="8" w16cid:durableId="419570775">
    <w:abstractNumId w:val="5"/>
  </w:num>
  <w:num w:numId="9" w16cid:durableId="1544177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C"/>
    <w:rsid w:val="000F6243"/>
    <w:rsid w:val="00153D37"/>
    <w:rsid w:val="00A60B2B"/>
    <w:rsid w:val="00A60C3D"/>
    <w:rsid w:val="00C4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EFCF"/>
  <w15:chartTrackingRefBased/>
  <w15:docId w15:val="{BAA858DC-7DCC-4716-80EA-49215173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1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41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413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41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413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41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41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41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41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13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413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413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4131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4131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4131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4131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4131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4131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41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1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41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41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41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4131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4131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4131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413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4131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413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e7e3d8275106dc70ae987390936cc219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50a68546b1b0c712286dbe36d33f9376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F523F77A-204B-406D-986E-2630AE4C6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5560E0-4273-4FDD-95FF-CB0C4C0F17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34061-D77F-4F70-9A7F-2CED7F8173C7}">
  <ds:schemaRefs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purl.org/dc/elements/1.1/"/>
    <ds:schemaRef ds:uri="http://www.w3.org/XML/1998/namespace"/>
    <ds:schemaRef ds:uri="cb619299-245e-4998-8eac-b9679c8307d4"/>
    <ds:schemaRef ds:uri="http://schemas.microsoft.com/office/2006/documentManagement/typ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1</cp:revision>
  <dcterms:created xsi:type="dcterms:W3CDTF">2024-11-14T09:51:00Z</dcterms:created>
  <dcterms:modified xsi:type="dcterms:W3CDTF">2024-11-14T10:13:00Z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