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94278" w14:textId="526D6E54" w:rsidR="006A36D5" w:rsidRPr="009C7B2B" w:rsidRDefault="009C7B2B" w:rsidP="009C7B2B">
      <w:pPr>
        <w:pStyle w:val="Title"/>
        <w:jc w:val="center"/>
        <w:rPr>
          <w:sz w:val="44"/>
          <w:szCs w:val="44"/>
          <w:lang w:val="nl-NL"/>
        </w:rPr>
      </w:pPr>
      <w:r w:rsidRPr="009C7B2B">
        <w:rPr>
          <w:sz w:val="44"/>
          <w:szCs w:val="44"/>
          <w:lang w:val="nl-NL"/>
        </w:rPr>
        <w:t xml:space="preserve">Deel 2 – Hoofdstuk 1 – Argumenteren – Pagina 135 </w:t>
      </w:r>
    </w:p>
    <w:p w14:paraId="59AFAF87" w14:textId="77777777" w:rsidR="009C7B2B" w:rsidRPr="009C7B2B" w:rsidRDefault="009C7B2B" w:rsidP="009C7B2B">
      <w:pPr>
        <w:rPr>
          <w:sz w:val="18"/>
          <w:szCs w:val="18"/>
          <w:lang w:val="nl-NL"/>
        </w:rPr>
      </w:pPr>
    </w:p>
    <w:p w14:paraId="134DACBD" w14:textId="023CF160" w:rsidR="009C7B2B" w:rsidRPr="009C7B2B" w:rsidRDefault="009C7B2B" w:rsidP="009C7B2B">
      <w:pPr>
        <w:rPr>
          <w:b/>
          <w:bCs/>
        </w:rPr>
      </w:pPr>
      <w:r w:rsidRPr="009C7B2B">
        <w:rPr>
          <w:b/>
          <w:bCs/>
        </w:rPr>
        <w:t>Oefening 6: Lees online de column ‘We praten onszelf angsten aan’ en beantwoord daarna de vragen.</w:t>
      </w:r>
    </w:p>
    <w:p w14:paraId="7763EAF9" w14:textId="598D2B24" w:rsidR="009C7B2B" w:rsidRDefault="009C7B2B" w:rsidP="009C7B2B">
      <w:pPr>
        <w:pStyle w:val="ListParagraph"/>
        <w:numPr>
          <w:ilvl w:val="0"/>
          <w:numId w:val="1"/>
        </w:numPr>
      </w:pPr>
      <w:r>
        <w:t>Wat is het belangrijkste tegenargument dat de schrijver formuleert.</w:t>
      </w:r>
    </w:p>
    <w:p w14:paraId="0C0B746D" w14:textId="2122C09F" w:rsidR="009C7B2B" w:rsidRPr="009C7B2B" w:rsidRDefault="009C7B2B" w:rsidP="009C7B2B">
      <w:pPr>
        <w:pStyle w:val="ListParagraph"/>
        <w:rPr>
          <w:color w:val="0070C0"/>
        </w:rPr>
      </w:pPr>
      <w:r>
        <w:rPr>
          <w:color w:val="0070C0"/>
        </w:rPr>
        <w:t>De stijging van angst en depressie komt niet door globalisering, individualisering, technologisering en digitalisering, maar door demografische veranderingen en armoede.</w:t>
      </w:r>
    </w:p>
    <w:p w14:paraId="62B134D2" w14:textId="34DA01EE" w:rsidR="009C7B2B" w:rsidRDefault="009C7B2B" w:rsidP="009C7B2B">
      <w:pPr>
        <w:pStyle w:val="ListParagraph"/>
        <w:numPr>
          <w:ilvl w:val="0"/>
          <w:numId w:val="1"/>
        </w:numPr>
      </w:pPr>
      <w:r>
        <w:t>Hoe probeert Vervliet de lezer te overtuigen van zijn argumenten? Slaagt hij erin?</w:t>
      </w:r>
    </w:p>
    <w:p w14:paraId="5DDF53AC" w14:textId="483C41C9" w:rsidR="009C7B2B" w:rsidRPr="009C7B2B" w:rsidRDefault="009C7B2B" w:rsidP="009C7B2B">
      <w:pPr>
        <w:pStyle w:val="ListParagraph"/>
        <w:rPr>
          <w:color w:val="0070C0"/>
        </w:rPr>
      </w:pPr>
      <w:r>
        <w:rPr>
          <w:color w:val="0070C0"/>
        </w:rPr>
        <w:t>Hij probeert de lezer met cijfers en logische redeneringen te overtuigen. Hij laat zien dat pessimistische verhalen zelf bijdragen aan afschuw. Zijn argumenten zijn sterk onderbouwd, dus hij slaagt er goed in.</w:t>
      </w:r>
    </w:p>
    <w:p w14:paraId="471707A5" w14:textId="369421C9" w:rsidR="009C7B2B" w:rsidRPr="009C7B2B" w:rsidRDefault="009C7B2B" w:rsidP="009C7B2B">
      <w:pPr>
        <w:pStyle w:val="ListParagraph"/>
        <w:numPr>
          <w:ilvl w:val="0"/>
          <w:numId w:val="1"/>
        </w:numPr>
      </w:pPr>
      <w:r>
        <w:t>Noteer 2 argumenten die Vervliet aanhaalt om de stelling van Damiaan Denys te weerleggen.</w:t>
      </w:r>
    </w:p>
    <w:p w14:paraId="072B97C3" w14:textId="43118C0D" w:rsidR="009C7B2B" w:rsidRDefault="009C7B2B" w:rsidP="009C7B2B">
      <w:pPr>
        <w:ind w:left="720"/>
        <w:rPr>
          <w:color w:val="0070C0"/>
        </w:rPr>
      </w:pPr>
      <w:r>
        <w:rPr>
          <w:color w:val="0070C0"/>
        </w:rPr>
        <w:t>Omdat angst en depressie toenemen door demografische veranderingen.</w:t>
      </w:r>
    </w:p>
    <w:p w14:paraId="30F9447D" w14:textId="319E4364" w:rsidR="009C7B2B" w:rsidRPr="009C7B2B" w:rsidRDefault="009C7B2B" w:rsidP="009C7B2B">
      <w:pPr>
        <w:ind w:left="720"/>
        <w:rPr>
          <w:color w:val="0070C0"/>
        </w:rPr>
      </w:pPr>
      <w:r>
        <w:rPr>
          <w:color w:val="0070C0"/>
        </w:rPr>
        <w:t>Omdat armoede voor mentale problemen, globalisering of digitalisering zorgt.</w:t>
      </w:r>
    </w:p>
    <w:sectPr w:rsidR="009C7B2B" w:rsidRPr="009C7B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24697"/>
    <w:multiLevelType w:val="hybridMultilevel"/>
    <w:tmpl w:val="7F1E1D2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20325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2B"/>
    <w:rsid w:val="001C70EE"/>
    <w:rsid w:val="004820D4"/>
    <w:rsid w:val="004E0481"/>
    <w:rsid w:val="006A36D5"/>
    <w:rsid w:val="006C63FF"/>
    <w:rsid w:val="009C7B2B"/>
    <w:rsid w:val="00AE31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3FFE"/>
  <w15:chartTrackingRefBased/>
  <w15:docId w15:val="{B0748B4A-0ED6-443C-AA36-7FCFF3F0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7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7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B2B"/>
    <w:rPr>
      <w:rFonts w:eastAsiaTheme="majorEastAsia" w:cstheme="majorBidi"/>
      <w:color w:val="272727" w:themeColor="text1" w:themeTint="D8"/>
    </w:rPr>
  </w:style>
  <w:style w:type="paragraph" w:styleId="Title">
    <w:name w:val="Title"/>
    <w:basedOn w:val="Normal"/>
    <w:next w:val="Normal"/>
    <w:link w:val="TitleChar"/>
    <w:uiPriority w:val="10"/>
    <w:qFormat/>
    <w:rsid w:val="009C7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B2B"/>
    <w:pPr>
      <w:spacing w:before="160"/>
      <w:jc w:val="center"/>
    </w:pPr>
    <w:rPr>
      <w:i/>
      <w:iCs/>
      <w:color w:val="404040" w:themeColor="text1" w:themeTint="BF"/>
    </w:rPr>
  </w:style>
  <w:style w:type="character" w:customStyle="1" w:styleId="QuoteChar">
    <w:name w:val="Quote Char"/>
    <w:basedOn w:val="DefaultParagraphFont"/>
    <w:link w:val="Quote"/>
    <w:uiPriority w:val="29"/>
    <w:rsid w:val="009C7B2B"/>
    <w:rPr>
      <w:i/>
      <w:iCs/>
      <w:color w:val="404040" w:themeColor="text1" w:themeTint="BF"/>
    </w:rPr>
  </w:style>
  <w:style w:type="paragraph" w:styleId="ListParagraph">
    <w:name w:val="List Paragraph"/>
    <w:basedOn w:val="Normal"/>
    <w:uiPriority w:val="34"/>
    <w:qFormat/>
    <w:rsid w:val="009C7B2B"/>
    <w:pPr>
      <w:ind w:left="720"/>
      <w:contextualSpacing/>
    </w:pPr>
  </w:style>
  <w:style w:type="character" w:styleId="IntenseEmphasis">
    <w:name w:val="Intense Emphasis"/>
    <w:basedOn w:val="DefaultParagraphFont"/>
    <w:uiPriority w:val="21"/>
    <w:qFormat/>
    <w:rsid w:val="009C7B2B"/>
    <w:rPr>
      <w:i/>
      <w:iCs/>
      <w:color w:val="0F4761" w:themeColor="accent1" w:themeShade="BF"/>
    </w:rPr>
  </w:style>
  <w:style w:type="paragraph" w:styleId="IntenseQuote">
    <w:name w:val="Intense Quote"/>
    <w:basedOn w:val="Normal"/>
    <w:next w:val="Normal"/>
    <w:link w:val="IntenseQuoteChar"/>
    <w:uiPriority w:val="30"/>
    <w:qFormat/>
    <w:rsid w:val="009C7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B2B"/>
    <w:rPr>
      <w:i/>
      <w:iCs/>
      <w:color w:val="0F4761" w:themeColor="accent1" w:themeShade="BF"/>
    </w:rPr>
  </w:style>
  <w:style w:type="character" w:styleId="IntenseReference">
    <w:name w:val="Intense Reference"/>
    <w:basedOn w:val="DefaultParagraphFont"/>
    <w:uiPriority w:val="32"/>
    <w:qFormat/>
    <w:rsid w:val="009C7B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4e3dae34418ce834d0b836e270953b35">
  <xsd:schema xmlns:xsd="http://www.w3.org/2001/XMLSchema" xmlns:xs="http://www.w3.org/2001/XMLSchema" xmlns:p="http://schemas.microsoft.com/office/2006/metadata/properties" xmlns:ns3="cb619299-245e-4998-8eac-b9679c8307d4" targetNamespace="http://schemas.microsoft.com/office/2006/metadata/properties" ma:root="true" ma:fieldsID="6e43762be0a45413168776756915ed1e"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C54A4C-0FFB-4882-92CD-D791849041A5}">
  <ds:schemaRefs>
    <ds:schemaRef ds:uri="http://www.w3.org/XML/1998/namespace"/>
    <ds:schemaRef ds:uri="http://purl.org/dc/elements/1.1/"/>
    <ds:schemaRef ds:uri="http://schemas.openxmlformats.org/package/2006/metadata/core-properties"/>
    <ds:schemaRef ds:uri="cb619299-245e-4998-8eac-b9679c8307d4"/>
    <ds:schemaRef ds:uri="http://schemas.microsoft.com/office/infopath/2007/PartnerControls"/>
    <ds:schemaRef ds:uri="http://schemas.microsoft.com/office/2006/documentManagement/types"/>
    <ds:schemaRef ds:uri="http://purl.org/dc/dcmitype/"/>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8FBA9F0B-8399-490D-B3DD-DEEB3F12C5F2}">
  <ds:schemaRefs>
    <ds:schemaRef ds:uri="http://schemas.microsoft.com/sharepoint/v3/contenttype/forms"/>
  </ds:schemaRefs>
</ds:datastoreItem>
</file>

<file path=customXml/itemProps3.xml><?xml version="1.0" encoding="utf-8"?>
<ds:datastoreItem xmlns:ds="http://schemas.openxmlformats.org/officeDocument/2006/customXml" ds:itemID="{152B8136-187F-4C55-B6DD-627AB2233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2</cp:revision>
  <dcterms:created xsi:type="dcterms:W3CDTF">2025-03-24T13:14:00Z</dcterms:created>
  <dcterms:modified xsi:type="dcterms:W3CDTF">2025-05-03T22:04:00Z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