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00" w:line="276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  <w:tab/>
        <w:t xml:space="preserve"> </w:t>
        <w:tab/>
        <w:t xml:space="preserve"> </w:t>
        <w:tab/>
        <w:tab/>
      </w:r>
    </w:p>
    <w:p w:rsidR="00000000" w:rsidDel="00000000" w:rsidP="00000000" w:rsidRDefault="00000000" w:rsidRPr="00000000" w14:paraId="00000002">
      <w:pPr>
        <w:spacing w:after="240" w:before="200" w:line="276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3">
      <w:pPr>
        <w:shd w:fill="ffffff" w:val="clear"/>
        <w:spacing w:after="240" w:before="200" w:line="276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ab/>
        <w:tab/>
        <w:tab/>
        <w:tab/>
        <w:t xml:space="preserve"> </w:t>
        <w:tab/>
        <w:tab/>
        <w:tab/>
        <w:tab/>
      </w:r>
    </w:p>
    <w:p w:rsidR="00000000" w:rsidDel="00000000" w:rsidP="00000000" w:rsidRDefault="00000000" w:rsidRPr="00000000" w14:paraId="00000004">
      <w:pPr>
        <w:shd w:fill="ffffff" w:val="clear"/>
        <w:spacing w:after="240" w:before="200" w:line="276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127332</wp:posOffset>
            </wp:positionV>
            <wp:extent cx="3486150" cy="17145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hd w:fill="ffffff" w:val="clear"/>
        <w:spacing w:after="240" w:before="200" w:line="276" w:lineRule="auto"/>
        <w:ind w:left="720" w:hanging="36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40" w:before="200" w:line="276" w:lineRule="auto"/>
        <w:ind w:left="720" w:hanging="36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200" w:line="276" w:lineRule="auto"/>
        <w:ind w:left="720" w:hanging="36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240" w:before="200" w:line="276" w:lineRule="auto"/>
        <w:ind w:left="720" w:hanging="36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40" w:before="200" w:line="276" w:lineRule="auto"/>
        <w:ind w:left="720" w:hanging="36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X</w:t>
      </w:r>
    </w:p>
    <w:p w:rsidR="00000000" w:rsidDel="00000000" w:rsidP="00000000" w:rsidRDefault="00000000" w:rsidRPr="00000000" w14:paraId="0000000A">
      <w:pPr>
        <w:shd w:fill="ffffff" w:val="clear"/>
        <w:spacing w:after="240" w:before="200" w:line="276" w:lineRule="auto"/>
        <w:ind w:left="720" w:hanging="360"/>
        <w:jc w:val="center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200" w:line="276" w:lineRule="auto"/>
        <w:ind w:left="720" w:hanging="360"/>
        <w:jc w:val="center"/>
        <w:rPr>
          <w:color w:val="000000"/>
          <w:sz w:val="56"/>
          <w:szCs w:val="56"/>
        </w:rPr>
      </w:pPr>
      <w:r w:rsidDel="00000000" w:rsidR="00000000" w:rsidRPr="00000000">
        <w:fldChar w:fldCharType="begin"/>
        <w:instrText xml:space="preserve"> DOCPROPERTY "Client"</w:instrText>
        <w:fldChar w:fldCharType="separate"/>
      </w:r>
      <w:r w:rsidDel="00000000" w:rsidR="00000000" w:rsidRPr="00000000">
        <w:rPr>
          <w:color w:val="000000"/>
          <w:sz w:val="56"/>
          <w:szCs w:val="56"/>
          <w:rtl w:val="0"/>
        </w:rPr>
        <w:t xml:space="preserve">Client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200" w:line="276" w:lineRule="auto"/>
        <w:ind w:left="720" w:hanging="360"/>
        <w:jc w:val="center"/>
        <w:rPr>
          <w:i w:val="1"/>
          <w:iCs w:val="1"/>
          <w:color w:val="000000"/>
          <w:sz w:val="36"/>
          <w:szCs w:val="36"/>
        </w:rPr>
      </w:pPr>
      <w:r w:rsidDel="00000000" w:rsidR="00000000" w:rsidRPr="00000000">
        <w:rPr>
          <w:i w:val="1"/>
          <w:iCs w:val="1"/>
          <w:color w:val="000000"/>
          <w:sz w:val="36"/>
          <w:szCs w:val="36"/>
          <w:rtl w:val="0"/>
        </w:rPr>
        <w:t xml:space="preserve">Project</w:t>
      </w:r>
    </w:p>
    <w:p w:rsidR="00000000" w:rsidDel="00000000" w:rsidP="00000000" w:rsidRDefault="00000000" w:rsidRPr="00000000" w14:paraId="0000000D">
      <w:pPr>
        <w:shd w:fill="ffffff" w:val="clear"/>
        <w:spacing w:after="240" w:before="200" w:line="276" w:lineRule="auto"/>
        <w:ind w:left="720" w:hanging="360"/>
        <w:rPr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1"/>
        <w:keepLines w:val="1"/>
        <w:shd w:fill="ffffff" w:val="clear"/>
        <w:spacing w:after="60" w:line="276" w:lineRule="auto"/>
        <w:ind w:left="720" w:hanging="360"/>
        <w:jc w:val="center"/>
        <w:rPr>
          <w:color w:val="000000"/>
          <w:sz w:val="52"/>
          <w:szCs w:val="52"/>
        </w:rPr>
      </w:pPr>
      <w:bookmarkStart w:colFirst="0" w:colLast="0" w:name="_f016asge0xk7" w:id="0"/>
      <w:bookmarkEnd w:id="0"/>
      <w:r w:rsidDel="00000000" w:rsidR="00000000" w:rsidRPr="00000000">
        <w:rPr>
          <w:color w:val="000000"/>
          <w:sz w:val="52"/>
          <w:szCs w:val="52"/>
          <w:rtl w:val="0"/>
        </w:rPr>
        <w:t xml:space="preserve">Statement of Work</w:t>
      </w:r>
    </w:p>
    <w:p w:rsidR="00000000" w:rsidDel="00000000" w:rsidP="00000000" w:rsidRDefault="00000000" w:rsidRPr="00000000" w14:paraId="0000000F">
      <w:pPr>
        <w:pStyle w:val="Title"/>
        <w:keepNext w:val="1"/>
        <w:keepLines w:val="1"/>
        <w:shd w:fill="ffffff" w:val="clear"/>
        <w:spacing w:after="60" w:line="276" w:lineRule="auto"/>
        <w:ind w:left="720" w:hanging="360"/>
        <w:jc w:val="center"/>
        <w:rPr>
          <w:color w:val="000000"/>
          <w:sz w:val="52"/>
          <w:szCs w:val="52"/>
        </w:rPr>
      </w:pPr>
      <w:bookmarkStart w:colFirst="0" w:colLast="0" w:name="_101vdy5pztt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40" w:before="200" w:line="276" w:lineRule="auto"/>
        <w:ind w:left="720" w:hanging="360"/>
        <w:jc w:val="center"/>
        <w:rPr/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0" w:lineRule="auto"/>
        <w:rPr/>
      </w:pPr>
      <w:r w:rsidDel="00000000" w:rsidR="00000000" w:rsidRPr="00000000">
        <w:rPr>
          <w:rtl w:val="0"/>
        </w:rPr>
        <w:t xml:space="preserve">\</w:t>
      </w:r>
    </w:p>
    <w:p w:rsidR="00000000" w:rsidDel="00000000" w:rsidP="00000000" w:rsidRDefault="00000000" w:rsidRPr="00000000" w14:paraId="00000012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0" w:lineRule="auto"/>
        <w:rPr>
          <w:color w:val="77777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Document Version Control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700"/>
        <w:gridCol w:w="1400"/>
        <w:gridCol w:w="3526"/>
        <w:tblGridChange w:id="0">
          <w:tblGrid>
            <w:gridCol w:w="2400"/>
            <w:gridCol w:w="1700"/>
            <w:gridCol w:w="14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Amendment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1. 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4"/>
          <w:szCs w:val="24"/>
          <w:rtl w:val="0"/>
        </w:rPr>
        <w:t xml:space="preserve">Project Detail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Engagement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Project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Estimated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Main Amtivo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Main Planes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2. 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3.  Completion and Handover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4.  Scope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5.  Approach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6.  Project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7.  Deliverables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8.  Ways of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9.  Client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10. 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11.  Roles and Day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10"/>
        <w:gridCol w:w="5295"/>
        <w:tblGridChange w:id="0">
          <w:tblGrid>
            <w:gridCol w:w="3510"/>
            <w:gridCol w:w="52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Day Rate (ex. VAT)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22"/>
          <w:szCs w:val="22"/>
          <w:rtl w:val="0"/>
        </w:rPr>
        <w:t xml:space="preserve">Day rates shown reflect a 15% investment discount agreed for this engagement.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12.  Cost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3"/>
        <w:gridCol w:w="3513"/>
        <w:tblGridChange w:id="0">
          <w:tblGrid>
            <w:gridCol w:w="5513"/>
            <w:gridCol w:w="3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Indicative Cost (ex. VAT)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13.  Invoicing 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2400"/>
        <w:gridCol w:w="3226"/>
        <w:tblGridChange w:id="0">
          <w:tblGrid>
            <w:gridCol w:w="3400"/>
            <w:gridCol w:w="2400"/>
            <w:gridCol w:w="3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Amount (ex. VAT)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2d2d2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14.  Cancellation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pBdr>
          <w:bottom w:color="2563eb" w:space="4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c1c2e"/>
          <w:sz w:val="28"/>
          <w:szCs w:val="28"/>
          <w:rtl w:val="0"/>
        </w:rPr>
        <w:t xml:space="preserve">15.  Signatures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6"/>
        <w:gridCol w:w="2256"/>
        <w:gridCol w:w="2256"/>
        <w:gridCol w:w="2258"/>
        <w:tblGridChange w:id="0">
          <w:tblGrid>
            <w:gridCol w:w="2256"/>
            <w:gridCol w:w="2256"/>
            <w:gridCol w:w="2256"/>
            <w:gridCol w:w="225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c1c2e" w:space="0" w:sz="4" w:val="single"/>
              <w:left w:color="1c1c2e" w:space="0" w:sz="4" w:val="single"/>
              <w:bottom w:color="1c1c2e" w:space="0" w:sz="4" w:val="single"/>
              <w:right w:color="1c1c2e" w:space="0" w:sz="4" w:val="single"/>
            </w:tcBorders>
            <w:shd w:fill="1c1c2e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2"/>
                <w:szCs w:val="22"/>
                <w:rtl w:val="0"/>
              </w:rPr>
              <w:t xml:space="preserve">Ryan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2"/>
                <w:szCs w:val="22"/>
                <w:rtl w:val="0"/>
              </w:rPr>
              <w:t xml:space="preserve">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2"/>
                <w:szCs w:val="22"/>
                <w:rtl w:val="0"/>
              </w:rPr>
              <w:t xml:space="preserve">Planes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247775" cy="304800"/>
                      <wp:docPr id="1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7775" cy="304800"/>
                                <a:chOff x="0" y="0"/>
                                <a:chExt cx="1247775" cy="304800"/>
                              </a:xfrm>
                            </wpg:grpSpPr>
                            <wps:wsp>
                              <wps:cNvSpPr/>
                              <wps:cNvPr id="2" name="Shape 2"/>
                              <wps:spPr>
                                <a:xfrm>
                                  <a:off x="0" y="0"/>
                                  <a:ext cx="1247775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3" name="Shape 3"/>
                              <wps:spPr>
                                <a:xfrm>
                                  <a:off x="0" y="304800"/>
                                  <a:ext cx="12477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Client Rep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50.0" w:type="dxa"/>
              <w:bottom w:w="10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/>
              <mc:AlternateContent>
                <mc:Choice Requires="wpg">
                  <w:drawing>
                    <wp:inline distB="114300" distT="114300" distL="114300" distR="114300">
                      <wp:extent cx="1247775" cy="304800"/>
                      <wp:docPr id="2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47775" cy="304800"/>
                                <a:chOff x="0" y="0"/>
                                <a:chExt cx="1247775" cy="304800"/>
                              </a:xfrm>
                            </wpg:grpSpPr>
                            <wps:wsp>
                              <wps:cNvSpPr/>
                              <wps:cNvPr id="4" name="Shape 4"/>
                              <wps:spPr>
                                <a:xfrm>
                                  <a:off x="0" y="0"/>
                                  <a:ext cx="1247775" cy="3048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bodyPr/>
                            </wps:wsp>
                            <wps:wsp>
                              <wps:cNvSpPr/>
                              <wps:cNvPr id="5" name="Shape 5"/>
                              <wps:spPr>
                                <a:xfrm>
                                  <a:off x="0" y="304800"/>
                                  <a:ext cx="12477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3812">
                                  <a:solidFill>
                                    <a:srgbClr val="000000"/>
                                  </a:solidFill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>
                      <wp:extent cx="0" cy="0"/>
                      <wp:docPr id="0"/>
                      <a:graphic>
                        <a:graphicData/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Bdr>
        <w:top w:color="2563eb" w:space="4" w:sz="4" w:val="single"/>
      </w:pBdr>
      <w:tabs>
        <w:tab w:val="right" w:leader="none" w:pos="9026"/>
      </w:tabs>
      <w:rPr/>
    </w:pP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Planes Agency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pBdr>
        <w:bottom w:color="2563eb" w:space="4" w:sz="4" w:val="single"/>
      </w:pBdr>
      <w:tabs>
        <w:tab w:val="right" w:leader="none" w:pos="9026"/>
      </w:tabs>
      <w:spacing w:after="120" w:lineRule="auto"/>
      <w:rPr/>
    </w:pPr>
    <w:r w:rsidDel="00000000" w:rsidR="00000000" w:rsidRPr="00000000">
      <w:rPr>
        <w:b w:val="1"/>
        <w:bCs w:val="1"/>
        <w:color w:val="1c1c2e"/>
        <w:sz w:val="18"/>
        <w:szCs w:val="18"/>
        <w:rtl w:val="0"/>
      </w:rPr>
      <w:t xml:space="preserve">Planes &lt;&gt; </w:t>
    </w:r>
    <w:r w:rsidDel="00000000" w:rsidR="00000000" w:rsidRPr="00000000">
      <w:rPr>
        <w:rFonts w:ascii="Arial" w:cs="Arial" w:eastAsia="Arial" w:hAnsi="Arial"/>
        <w:b w:val="1"/>
        <w:bCs w:val="1"/>
        <w:color w:val="1c1c2e"/>
        <w:sz w:val="18"/>
        <w:szCs w:val="18"/>
        <w:rtl w:val="0"/>
      </w:rPr>
      <w:t xml:space="preserve">Amtivo</w:t>
    </w:r>
    <w:r w:rsidDel="00000000" w:rsidR="00000000" w:rsidRPr="00000000">
      <w:rPr>
        <w:rFonts w:ascii="Arial" w:cs="Arial" w:eastAsia="Arial" w:hAnsi="Arial"/>
        <w:color w:val="777777"/>
        <w:sz w:val="18"/>
        <w:szCs w:val="18"/>
        <w:rtl w:val="0"/>
      </w:rPr>
      <w:t xml:space="preserve">  │  Statement of Work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c1c2e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c1c2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{"SignerLabel":"Caroline Plumb","SignerId":"esignature.pog6dhu18lk7","SignerColor":"#e8f0fe","SignerIndex":"1"}</go:Gdesa>
  </go:Signer>
  <go:Signer>
    <go:Gdesa>{"SignerLabel":"Ryan Lock","SignerId":"esignature.g9y4z25v6x8k","SignerColor":"#b8d5c2","SignerIndex":"2"}</go:Gdesa>
  </go:Signer>
</go:Signers>
</file>

<file path=customXML/itemProps1.xml><?xml version="1.0" encoding="utf-8"?>
<ds:datastoreItem xmlns:ds="http://schemas.openxmlformats.org/officeDocument/2006/customXml" ds:itemID="{999-1234-1234-1234-123412341234}">
  <ds:schemaRefs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Client</vt:lpwstr>
  </property>
  <property fmtid="{D5CDD505-2E9C-101B-9397-08002B2CF9AE}" pid="3" name="Project">
    <vt:lpwstr>Amtivo Connect – Future State Vision &amp; Prototype</vt:lpwstr>
  </property>
</Properties>
</file>