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F62" w:rsidRPr="00313AAF" w:rsidRDefault="00BA2B25" w:rsidP="00BA2B25">
      <w:pPr>
        <w:pStyle w:val="Ttulo1"/>
        <w:rPr>
          <w:lang w:val="en-US"/>
        </w:rPr>
      </w:pPr>
      <w:r w:rsidRPr="00313AAF">
        <w:rPr>
          <w:lang w:val="en-US"/>
        </w:rPr>
        <w:t xml:space="preserve">BASF CHALLENGE </w:t>
      </w:r>
    </w:p>
    <w:p w:rsidR="00BA2B25" w:rsidRPr="00313AAF" w:rsidRDefault="00BA2B25">
      <w:pPr>
        <w:rPr>
          <w:lang w:val="en-US"/>
        </w:rPr>
      </w:pPr>
    </w:p>
    <w:p w:rsidR="00BA2B25" w:rsidRPr="00313AAF" w:rsidRDefault="00BA2B25" w:rsidP="00BA2B25">
      <w:pPr>
        <w:pStyle w:val="Ttulo2"/>
        <w:rPr>
          <w:lang w:val="en-US"/>
        </w:rPr>
      </w:pPr>
      <w:r w:rsidRPr="00313AAF">
        <w:rPr>
          <w:lang w:val="en-US"/>
        </w:rPr>
        <w:t>PERFORMANCE EXERCISE</w:t>
      </w:r>
    </w:p>
    <w:p w:rsidR="00BA2B25" w:rsidRPr="00313AAF" w:rsidRDefault="00BA2B25">
      <w:pPr>
        <w:rPr>
          <w:lang w:val="en-US"/>
        </w:rPr>
      </w:pPr>
    </w:p>
    <w:p w:rsidR="00BA2B25" w:rsidRDefault="00BA2B25" w:rsidP="00BA2B25">
      <w:pPr>
        <w:rPr>
          <w:lang w:val="en-US"/>
        </w:rPr>
      </w:pPr>
      <w:r>
        <w:rPr>
          <w:lang w:val="en-US"/>
        </w:rPr>
        <w:t>Please write some automated test using a framework and programming language of your choice, to cover (at least) the following functional and non-functional requirements:</w:t>
      </w:r>
    </w:p>
    <w:p w:rsidR="00BA2B25" w:rsidRDefault="00BA2B25" w:rsidP="00BA2B2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Correctness of the basic CRU (create, read, update) operations</w:t>
      </w:r>
    </w:p>
    <w:p w:rsidR="00BA2B25" w:rsidRPr="00E750E8" w:rsidRDefault="00BA2B25" w:rsidP="00BA2B2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Applications stability, even for unusual data input</w:t>
      </w:r>
    </w:p>
    <w:p w:rsidR="00BA2B25" w:rsidRDefault="00BA2B25" w:rsidP="00BA2B2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Stable performance of at least 300 operations per seconds </w:t>
      </w:r>
    </w:p>
    <w:p w:rsidR="00313AAF" w:rsidRDefault="00313AAF" w:rsidP="00313AAF">
      <w:pPr>
        <w:rPr>
          <w:lang w:val="en-US"/>
        </w:rPr>
      </w:pPr>
    </w:p>
    <w:p w:rsidR="00313AAF" w:rsidRDefault="00B81D16" w:rsidP="00B81D16">
      <w:pPr>
        <w:pStyle w:val="Ttulo2"/>
        <w:rPr>
          <w:lang w:val="en-US"/>
        </w:rPr>
      </w:pPr>
      <w:r>
        <w:rPr>
          <w:lang w:val="en-US"/>
        </w:rPr>
        <w:t>API PRE-ANALYSIS</w:t>
      </w:r>
    </w:p>
    <w:p w:rsidR="00B81D16" w:rsidRDefault="00B81D16" w:rsidP="00313AAF">
      <w:pPr>
        <w:rPr>
          <w:lang w:val="en-US"/>
        </w:rPr>
      </w:pPr>
    </w:p>
    <w:p w:rsidR="00B81D16" w:rsidRDefault="00B81D16" w:rsidP="00313AAF">
      <w:pPr>
        <w:rPr>
          <w:lang w:val="en-US"/>
        </w:rPr>
      </w:pPr>
      <w:r>
        <w:rPr>
          <w:lang w:val="en-US"/>
        </w:rPr>
        <w:t>The Challenge API consists of 3 endpoints</w:t>
      </w:r>
    </w:p>
    <w:p w:rsidR="00B81D16" w:rsidRDefault="00B81D16" w:rsidP="00B81D1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General “get all objects”: 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/person/all</w:t>
      </w:r>
    </w:p>
    <w:p w:rsidR="00B81D16" w:rsidRDefault="00B81D16" w:rsidP="00B81D1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 creation (you get simply and id): PUT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/person </w:t>
      </w:r>
    </w:p>
    <w:p w:rsidR="00B81D16" w:rsidRDefault="00B81D16" w:rsidP="00B81D1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 details by Id: 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/person/&lt;id&gt;</w:t>
      </w:r>
    </w:p>
    <w:p w:rsidR="00B81D16" w:rsidRDefault="00B81D16" w:rsidP="00B81D16">
      <w:pPr>
        <w:rPr>
          <w:lang w:val="en-US"/>
        </w:rPr>
      </w:pPr>
    </w:p>
    <w:p w:rsidR="00B81D16" w:rsidRPr="002B28D0" w:rsidRDefault="00F77BF8" w:rsidP="002B28D0">
      <w:pPr>
        <w:pStyle w:val="Prrafodelista"/>
        <w:numPr>
          <w:ilvl w:val="0"/>
          <w:numId w:val="4"/>
        </w:numPr>
        <w:rPr>
          <w:lang w:val="en-US"/>
        </w:rPr>
      </w:pPr>
      <w:r w:rsidRPr="002B28D0">
        <w:rPr>
          <w:lang w:val="en-US"/>
        </w:rPr>
        <w:t xml:space="preserve">As the first individual requests </w:t>
      </w:r>
      <w:r w:rsidR="002B28D0" w:rsidRPr="002B28D0">
        <w:rPr>
          <w:lang w:val="en-US"/>
        </w:rPr>
        <w:t>had about 2 seconds response time, I decided an upper threshold of 10 seconds</w:t>
      </w:r>
      <w:r w:rsidR="002B28D0">
        <w:rPr>
          <w:lang w:val="en-US"/>
        </w:rPr>
        <w:t xml:space="preserve">, about 5x single request response time and at the user experience limit (assuming the </w:t>
      </w:r>
      <w:proofErr w:type="spellStart"/>
      <w:r w:rsidR="002B28D0">
        <w:rPr>
          <w:lang w:val="en-US"/>
        </w:rPr>
        <w:t>api</w:t>
      </w:r>
      <w:proofErr w:type="spellEnd"/>
      <w:r w:rsidR="002B28D0">
        <w:rPr>
          <w:lang w:val="en-US"/>
        </w:rPr>
        <w:t xml:space="preserve"> consumer is triggered by </w:t>
      </w:r>
      <w:r w:rsidR="00750234">
        <w:rPr>
          <w:lang w:val="en-US"/>
        </w:rPr>
        <w:t>an application with human interface)</w:t>
      </w:r>
      <w:r w:rsidR="002B28D0">
        <w:rPr>
          <w:lang w:val="en-US"/>
        </w:rPr>
        <w:t xml:space="preserve"> …</w:t>
      </w:r>
    </w:p>
    <w:p w:rsidR="002B28D0" w:rsidRDefault="002B28D0" w:rsidP="00B81D16">
      <w:pPr>
        <w:rPr>
          <w:lang w:val="en-US"/>
        </w:rPr>
      </w:pPr>
    </w:p>
    <w:p w:rsidR="002B28D0" w:rsidRPr="002B28D0" w:rsidRDefault="002B28D0" w:rsidP="002B28D0">
      <w:pPr>
        <w:pStyle w:val="Prrafodelista"/>
        <w:numPr>
          <w:ilvl w:val="0"/>
          <w:numId w:val="4"/>
        </w:numPr>
        <w:rPr>
          <w:lang w:val="en-US"/>
        </w:rPr>
      </w:pPr>
      <w:r w:rsidRPr="002B28D0">
        <w:rPr>
          <w:lang w:val="en-US"/>
        </w:rPr>
        <w:t xml:space="preserve">As the requirement say stable performance of 300 </w:t>
      </w:r>
      <w:proofErr w:type="spellStart"/>
      <w:r w:rsidRPr="002B28D0">
        <w:rPr>
          <w:lang w:val="en-US"/>
        </w:rPr>
        <w:t>rps</w:t>
      </w:r>
      <w:proofErr w:type="spellEnd"/>
      <w:r w:rsidRPr="002B28D0">
        <w:rPr>
          <w:lang w:val="en-US"/>
        </w:rPr>
        <w:t>, I decided</w:t>
      </w:r>
    </w:p>
    <w:p w:rsidR="002B28D0" w:rsidRPr="002B28D0" w:rsidRDefault="002B28D0" w:rsidP="002B28D0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Stable could be achieved with l</w:t>
      </w:r>
      <w:r w:rsidRPr="002B28D0">
        <w:rPr>
          <w:lang w:val="en-US"/>
        </w:rPr>
        <w:t>ess than 5% of failed requests</w:t>
      </w:r>
    </w:p>
    <w:p w:rsidR="002B28D0" w:rsidRPr="002B28D0" w:rsidRDefault="002B28D0" w:rsidP="002B28D0">
      <w:pPr>
        <w:pStyle w:val="Prrafodelista"/>
        <w:numPr>
          <w:ilvl w:val="1"/>
          <w:numId w:val="4"/>
        </w:numPr>
        <w:rPr>
          <w:lang w:val="en-US"/>
        </w:rPr>
      </w:pPr>
      <w:r w:rsidRPr="002B28D0">
        <w:rPr>
          <w:lang w:val="en-US"/>
        </w:rPr>
        <w:t xml:space="preserve">A single run of 40 minutes </w:t>
      </w:r>
      <w:proofErr w:type="spellStart"/>
      <w:r w:rsidRPr="002B28D0">
        <w:rPr>
          <w:lang w:val="en-US"/>
        </w:rPr>
        <w:t>splitted</w:t>
      </w:r>
      <w:proofErr w:type="spellEnd"/>
      <w:r w:rsidRPr="002B28D0">
        <w:rPr>
          <w:lang w:val="en-US"/>
        </w:rPr>
        <w:t xml:space="preserve"> into 2 parts</w:t>
      </w:r>
    </w:p>
    <w:p w:rsidR="002B28D0" w:rsidRPr="002B28D0" w:rsidRDefault="002B28D0" w:rsidP="002B28D0">
      <w:pPr>
        <w:pStyle w:val="Prrafodelista"/>
        <w:numPr>
          <w:ilvl w:val="2"/>
          <w:numId w:val="4"/>
        </w:numPr>
        <w:rPr>
          <w:lang w:val="en-US"/>
        </w:rPr>
      </w:pPr>
      <w:r w:rsidRPr="002B28D0">
        <w:rPr>
          <w:lang w:val="en-US"/>
        </w:rPr>
        <w:t xml:space="preserve">An initial period of 10 minutes in order to reach the 300 </w:t>
      </w:r>
      <w:proofErr w:type="spellStart"/>
      <w:r w:rsidRPr="002B28D0">
        <w:rPr>
          <w:lang w:val="en-US"/>
        </w:rPr>
        <w:t>rps</w:t>
      </w:r>
      <w:proofErr w:type="spellEnd"/>
      <w:r w:rsidRPr="002B28D0">
        <w:rPr>
          <w:lang w:val="en-US"/>
        </w:rPr>
        <w:t xml:space="preserve"> goal</w:t>
      </w:r>
    </w:p>
    <w:p w:rsidR="002B28D0" w:rsidRPr="002B28D0" w:rsidRDefault="002B28D0" w:rsidP="002B28D0">
      <w:pPr>
        <w:pStyle w:val="Prrafodelista"/>
        <w:numPr>
          <w:ilvl w:val="2"/>
          <w:numId w:val="4"/>
        </w:numPr>
        <w:rPr>
          <w:lang w:val="en-US"/>
        </w:rPr>
      </w:pPr>
      <w:r w:rsidRPr="002B28D0">
        <w:rPr>
          <w:lang w:val="en-US"/>
        </w:rPr>
        <w:t xml:space="preserve">A continuous load period of 30 minutes at full 300 </w:t>
      </w:r>
      <w:proofErr w:type="spellStart"/>
      <w:r w:rsidRPr="002B28D0">
        <w:rPr>
          <w:lang w:val="en-US"/>
        </w:rPr>
        <w:t>rps</w:t>
      </w:r>
      <w:proofErr w:type="spellEnd"/>
      <w:r w:rsidRPr="002B28D0">
        <w:rPr>
          <w:lang w:val="en-US"/>
        </w:rPr>
        <w:t xml:space="preserve"> speed</w:t>
      </w:r>
      <w:r w:rsidR="008E0E09">
        <w:rPr>
          <w:lang w:val="en-US"/>
        </w:rPr>
        <w:t xml:space="preserve"> in order to check long periods of load</w:t>
      </w:r>
    </w:p>
    <w:p w:rsidR="002B28D0" w:rsidRDefault="002B28D0" w:rsidP="00B81D16">
      <w:pPr>
        <w:rPr>
          <w:lang w:val="en-US"/>
        </w:rPr>
      </w:pPr>
    </w:p>
    <w:p w:rsidR="002B28D0" w:rsidRDefault="002B28D0" w:rsidP="002B28D0">
      <w:pPr>
        <w:pStyle w:val="Ttulo2"/>
        <w:rPr>
          <w:lang w:val="en-US"/>
        </w:rPr>
      </w:pPr>
      <w:r>
        <w:rPr>
          <w:lang w:val="en-US"/>
        </w:rPr>
        <w:t>API RESULTS</w:t>
      </w:r>
    </w:p>
    <w:p w:rsidR="002B28D0" w:rsidRDefault="002B28D0" w:rsidP="00B81D16">
      <w:pPr>
        <w:rPr>
          <w:lang w:val="en-US"/>
        </w:rPr>
      </w:pPr>
    </w:p>
    <w:p w:rsidR="002B28D0" w:rsidRDefault="002B28D0" w:rsidP="00B81D16">
      <w:pPr>
        <w:rPr>
          <w:lang w:val="en-US"/>
        </w:rPr>
      </w:pPr>
      <w:proofErr w:type="gramStart"/>
      <w:r>
        <w:rPr>
          <w:lang w:val="en-US"/>
        </w:rPr>
        <w:t>Sadly</w:t>
      </w:r>
      <w:proofErr w:type="gramEnd"/>
      <w:r>
        <w:rPr>
          <w:lang w:val="en-US"/>
        </w:rPr>
        <w:t xml:space="preserve"> the tests have been disrupted because of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environment … I can share the “all red” report graph ….</w:t>
      </w:r>
    </w:p>
    <w:p w:rsidR="002B28D0" w:rsidRDefault="002B28D0" w:rsidP="00B81D16">
      <w:pPr>
        <w:rPr>
          <w:lang w:val="en-US"/>
        </w:rPr>
      </w:pPr>
    </w:p>
    <w:p w:rsidR="00750234" w:rsidRDefault="00750234" w:rsidP="00B81D16">
      <w:pPr>
        <w:rPr>
          <w:lang w:val="en-US"/>
        </w:rPr>
      </w:pPr>
      <w:r>
        <w:rPr>
          <w:lang w:val="en-US"/>
        </w:rPr>
        <w:t>Complete report at “</w:t>
      </w:r>
      <w:r w:rsidRPr="00750234">
        <w:rPr>
          <w:lang w:val="en-US"/>
        </w:rPr>
        <w:t>rampUp300in10minPlus30min10secsTO</w:t>
      </w:r>
      <w:r w:rsidR="00002346">
        <w:rPr>
          <w:lang w:val="en-US"/>
        </w:rPr>
        <w:t>.zip</w:t>
      </w:r>
      <w:r>
        <w:rPr>
          <w:lang w:val="en-US"/>
        </w:rPr>
        <w:t>”</w:t>
      </w:r>
    </w:p>
    <w:p w:rsidR="00002346" w:rsidRDefault="00002346" w:rsidP="00002346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Unzip it</w:t>
      </w:r>
    </w:p>
    <w:p w:rsidR="00002346" w:rsidRPr="00002346" w:rsidRDefault="00002346" w:rsidP="00002346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index.html</w:t>
      </w:r>
      <w:bookmarkStart w:id="0" w:name="_GoBack"/>
      <w:bookmarkEnd w:id="0"/>
    </w:p>
    <w:p w:rsidR="002B28D0" w:rsidRDefault="002B28D0" w:rsidP="00B81D16">
      <w:pPr>
        <w:rPr>
          <w:lang w:val="en-US"/>
        </w:rPr>
      </w:pPr>
    </w:p>
    <w:p w:rsidR="00BA2B25" w:rsidRDefault="00BA2B25" w:rsidP="00BA2B25">
      <w:pPr>
        <w:rPr>
          <w:lang w:val="en-US"/>
        </w:rPr>
      </w:pPr>
    </w:p>
    <w:p w:rsidR="00BA2B25" w:rsidRDefault="00BA2B25" w:rsidP="00BA2B25">
      <w:pPr>
        <w:rPr>
          <w:lang w:val="en-US"/>
        </w:rPr>
      </w:pPr>
    </w:p>
    <w:p w:rsidR="00BA2B25" w:rsidRPr="00BA2B25" w:rsidRDefault="00750234" w:rsidP="00BA2B2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96230" cy="50800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1-02-22 a las 22.12.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25" w:rsidRDefault="00BA2B25">
      <w:pPr>
        <w:rPr>
          <w:lang w:val="en-US"/>
        </w:rPr>
      </w:pPr>
    </w:p>
    <w:p w:rsidR="00750234" w:rsidRDefault="00750234">
      <w:pPr>
        <w:rPr>
          <w:lang w:val="en-US"/>
        </w:rPr>
      </w:pPr>
    </w:p>
    <w:p w:rsidR="00750234" w:rsidRDefault="00750234">
      <w:pPr>
        <w:rPr>
          <w:lang w:val="en-US"/>
        </w:rPr>
      </w:pPr>
      <w:r>
        <w:rPr>
          <w:lang w:val="en-US"/>
        </w:rPr>
        <w:t>I can share also previous interactions with less users, but also +95% failed requests</w:t>
      </w:r>
    </w:p>
    <w:p w:rsidR="00750234" w:rsidRDefault="00750234">
      <w:pPr>
        <w:rPr>
          <w:lang w:val="en-US"/>
        </w:rPr>
      </w:pPr>
    </w:p>
    <w:p w:rsidR="00750234" w:rsidRPr="00BA2B25" w:rsidRDefault="007502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96230" cy="3045460"/>
            <wp:effectExtent l="0" t="0" r="127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1-02-22 a las 9.51.1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234" w:rsidRPr="00BA2B25" w:rsidSect="0099764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2228"/>
    <w:multiLevelType w:val="hybridMultilevel"/>
    <w:tmpl w:val="2B66687A"/>
    <w:lvl w:ilvl="0" w:tplc="F4AC2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26C47"/>
    <w:multiLevelType w:val="hybridMultilevel"/>
    <w:tmpl w:val="3D92630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A6CF0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BD708B9"/>
    <w:multiLevelType w:val="hybridMultilevel"/>
    <w:tmpl w:val="7FF422F0"/>
    <w:lvl w:ilvl="0" w:tplc="6BFC15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925AB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25"/>
    <w:rsid w:val="00002346"/>
    <w:rsid w:val="00036B35"/>
    <w:rsid w:val="002B28D0"/>
    <w:rsid w:val="00313AAF"/>
    <w:rsid w:val="00750234"/>
    <w:rsid w:val="008E0E09"/>
    <w:rsid w:val="00925AEE"/>
    <w:rsid w:val="00930D86"/>
    <w:rsid w:val="0099764C"/>
    <w:rsid w:val="00B81D16"/>
    <w:rsid w:val="00BA2B25"/>
    <w:rsid w:val="00F77BF8"/>
    <w:rsid w:val="00FD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8172ED"/>
  <w15:chartTrackingRefBased/>
  <w15:docId w15:val="{80036844-2CFA-2C46-9E16-3CBE107E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2B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2B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B25"/>
    <w:pPr>
      <w:spacing w:after="160" w:line="256" w:lineRule="auto"/>
      <w:ind w:left="720"/>
      <w:contextualSpacing/>
    </w:pPr>
    <w:rPr>
      <w:sz w:val="22"/>
      <w:szCs w:val="22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BA2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A2B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2021-02-22T08:53:00Z</dcterms:created>
  <dcterms:modified xsi:type="dcterms:W3CDTF">2021-02-22T22:40:00Z</dcterms:modified>
</cp:coreProperties>
</file>