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0"/>
        <w:jc w:val="left"/>
        <w:rPr>
          <w:b w:val="1"/>
        </w:rPr>
      </w:pPr>
      <w:bookmarkStart w:colFirst="0" w:colLast="0" w:name="_xr9c384rynf6" w:id="0"/>
      <w:bookmarkEnd w:id="0"/>
      <w:r w:rsidDel="00000000" w:rsidR="00000000" w:rsidRPr="00000000">
        <w:rPr>
          <w:b w:val="1"/>
          <w:rtl w:val="0"/>
        </w:rPr>
        <w:t xml:space="preserve">  REPORT OF PROJECT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Rule="auto"/>
        <w:rPr>
          <w:b w:val="1"/>
          <w:sz w:val="22"/>
          <w:szCs w:val="22"/>
        </w:rPr>
      </w:pPr>
      <w:bookmarkStart w:colFirst="0" w:colLast="0" w:name="_xr9c384rynf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t4s7ggnbvxon" w:id="1"/>
      <w:bookmarkEnd w:id="1"/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Rule="auto"/>
        <w:rPr>
          <w:b w:val="1"/>
          <w:sz w:val="22"/>
          <w:szCs w:val="22"/>
        </w:rPr>
      </w:pPr>
      <w:bookmarkStart w:colFirst="0" w:colLast="0" w:name="_xr9c384rynf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y9t285sn9hc8" w:id="2"/>
      <w:bookmarkEnd w:id="2"/>
      <w:r w:rsidDel="00000000" w:rsidR="00000000" w:rsidRPr="00000000">
        <w:rPr>
          <w:b w:val="1"/>
          <w:rtl w:val="0"/>
        </w:rPr>
        <w:t xml:space="preserve">MULTIKEY FILE ORGANIZATION OF DATA STRUCTURE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Rule="auto"/>
        <w:rPr>
          <w:sz w:val="22"/>
          <w:szCs w:val="22"/>
        </w:rPr>
      </w:pPr>
      <w:bookmarkStart w:colFirst="0" w:colLast="0" w:name="_lepoalg0zj2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left="1440" w:firstLine="0"/>
        <w:jc w:val="left"/>
        <w:rPr/>
      </w:pPr>
      <w:bookmarkStart w:colFirst="0" w:colLast="0" w:name="_enlt1r6mbv5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3600" w:firstLine="720"/>
        <w:jc w:val="left"/>
        <w:rPr>
          <w:color w:val="3c78d8"/>
        </w:rPr>
      </w:pPr>
      <w:bookmarkStart w:colFirst="0" w:colLast="0" w:name="_hxatjim5oiu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3600" w:firstLine="720"/>
        <w:rPr/>
      </w:pPr>
      <w:bookmarkStart w:colFirst="0" w:colLast="0" w:name="_val8uicddn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3600" w:firstLine="720"/>
        <w:rPr>
          <w:b w:val="1"/>
          <w:i w:val="1"/>
        </w:rPr>
      </w:pPr>
      <w:bookmarkStart w:colFirst="0" w:colLast="0" w:name="_7g81wtbuh0pg" w:id="7"/>
      <w:bookmarkEnd w:id="7"/>
      <w:r w:rsidDel="00000000" w:rsidR="00000000" w:rsidRPr="00000000">
        <w:rPr>
          <w:b w:val="1"/>
          <w:i w:val="1"/>
          <w:rtl w:val="0"/>
        </w:rPr>
        <w:t xml:space="preserve">Prepared By:-</w:t>
      </w:r>
    </w:p>
    <w:p w:rsidR="00000000" w:rsidDel="00000000" w:rsidP="00000000" w:rsidRDefault="00000000" w:rsidRPr="00000000" w14:paraId="0000000C">
      <w:pPr>
        <w:pStyle w:val="Heading1"/>
        <w:rPr>
          <w:i w:val="1"/>
          <w:color w:val="3d85c6"/>
        </w:rPr>
      </w:pPr>
      <w:bookmarkStart w:colFirst="0" w:colLast="0" w:name="_6qq9f5hhl42" w:id="8"/>
      <w:bookmarkEnd w:id="8"/>
      <w:r w:rsidDel="00000000" w:rsidR="00000000" w:rsidRPr="00000000">
        <w:rPr>
          <w:color w:val="3d85c6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i w:val="1"/>
          <w:color w:val="3d85c6"/>
          <w:rtl w:val="0"/>
        </w:rPr>
        <w:t xml:space="preserve">Group 9 :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7"/>
        </w:numPr>
        <w:spacing w:after="0" w:afterAutospacing="0"/>
        <w:ind w:left="5040" w:hanging="360"/>
        <w:jc w:val="both"/>
        <w:rPr>
          <w:i w:val="1"/>
          <w:color w:val="3d85c6"/>
        </w:rPr>
      </w:pPr>
      <w:bookmarkStart w:colFirst="0" w:colLast="0" w:name="_okk4qkgtd2sq" w:id="9"/>
      <w:bookmarkEnd w:id="9"/>
      <w:r w:rsidDel="00000000" w:rsidR="00000000" w:rsidRPr="00000000">
        <w:rPr>
          <w:i w:val="1"/>
          <w:color w:val="3d85c6"/>
          <w:rtl w:val="0"/>
        </w:rPr>
        <w:t xml:space="preserve">Shankar Singh(1222043066)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7"/>
        </w:numPr>
        <w:spacing w:after="0" w:afterAutospacing="0" w:before="0" w:beforeAutospacing="0"/>
        <w:ind w:left="5040" w:hanging="360"/>
        <w:jc w:val="both"/>
        <w:rPr>
          <w:i w:val="1"/>
          <w:color w:val="3d85c6"/>
        </w:rPr>
      </w:pPr>
      <w:bookmarkStart w:colFirst="0" w:colLast="0" w:name="_yqmc2e6duyif" w:id="10"/>
      <w:bookmarkEnd w:id="10"/>
      <w:r w:rsidDel="00000000" w:rsidR="00000000" w:rsidRPr="00000000">
        <w:rPr>
          <w:i w:val="1"/>
          <w:color w:val="3d85c6"/>
          <w:rtl w:val="0"/>
        </w:rPr>
        <w:t xml:space="preserve">Amit Kumar (1222043011042)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7"/>
        </w:numPr>
        <w:spacing w:before="0" w:beforeAutospacing="0"/>
        <w:ind w:left="5040" w:hanging="360"/>
        <w:jc w:val="both"/>
        <w:rPr>
          <w:i w:val="1"/>
          <w:color w:val="3d85c6"/>
        </w:rPr>
      </w:pPr>
      <w:bookmarkStart w:colFirst="0" w:colLast="0" w:name="_l36emfgr8i9y" w:id="11"/>
      <w:bookmarkEnd w:id="11"/>
      <w:r w:rsidDel="00000000" w:rsidR="00000000" w:rsidRPr="00000000">
        <w:rPr>
          <w:i w:val="1"/>
          <w:color w:val="3d85c6"/>
          <w:rtl w:val="0"/>
        </w:rPr>
        <w:t xml:space="preserve">Manik  (1222043011016)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ilcb9nqaxiv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s46vwwpzsdj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usbg3xvxr3v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sz w:val="44"/>
          <w:szCs w:val="44"/>
          <w:u w:val="single"/>
        </w:rPr>
      </w:pPr>
      <w:bookmarkStart w:colFirst="0" w:colLast="0" w:name="_xyomqlk3xt23" w:id="15"/>
      <w:bookmarkEnd w:id="15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Summary of Project :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jc w:val="both"/>
        <w:rPr>
          <w:rFonts w:ascii="Georgia" w:cs="Georgia" w:eastAsia="Georgia" w:hAnsi="Georgia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firstLine="720"/>
        <w:jc w:val="both"/>
        <w:rPr>
          <w:rFonts w:ascii="Georgia" w:cs="Georgia" w:eastAsia="Georgia" w:hAnsi="Georgia"/>
          <w:color w:val="0d0d0d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d0d0d"/>
          <w:sz w:val="26"/>
          <w:szCs w:val="26"/>
          <w:rtl w:val="0"/>
        </w:rPr>
        <w:t xml:space="preserve">In this report, we explore the concept of multi-key file organization as a data structure for efficient data management. The presented project focuses on 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6"/>
          <w:szCs w:val="26"/>
          <w:rtl w:val="0"/>
        </w:rPr>
        <w:t xml:space="preserve">designing and implementing </w:t>
      </w:r>
      <w:r w:rsidDel="00000000" w:rsidR="00000000" w:rsidRPr="00000000">
        <w:rPr>
          <w:rFonts w:ascii="Georgia" w:cs="Georgia" w:eastAsia="Georgia" w:hAnsi="Georgia"/>
          <w:color w:val="0d0d0d"/>
          <w:sz w:val="26"/>
          <w:szCs w:val="26"/>
          <w:rtl w:val="0"/>
        </w:rPr>
        <w:t xml:space="preserve">a system that leverages multi-key file organization to enhance data retrieval and manipulation processes.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jc w:val="both"/>
        <w:rPr>
          <w:rFonts w:ascii="Georgia" w:cs="Georgia" w:eastAsia="Georgia" w:hAnsi="Georgia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0" w:firstLine="720"/>
        <w:jc w:val="both"/>
        <w:rPr>
          <w:rFonts w:ascii="Georgia" w:cs="Georgia" w:eastAsia="Georgia" w:hAnsi="Georgia"/>
          <w:color w:val="0d0d0d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d0d0d"/>
          <w:sz w:val="26"/>
          <w:szCs w:val="26"/>
          <w:rtl w:val="0"/>
        </w:rPr>
        <w:t xml:space="preserve">Multi-key file organization is a method used to organize data in a file system based on 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6"/>
          <w:szCs w:val="26"/>
          <w:rtl w:val="0"/>
        </w:rPr>
        <w:t xml:space="preserve">multiple keys or attributes associated with each record</w:t>
      </w:r>
      <w:r w:rsidDel="00000000" w:rsidR="00000000" w:rsidRPr="00000000">
        <w:rPr>
          <w:rFonts w:ascii="Georgia" w:cs="Georgia" w:eastAsia="Georgia" w:hAnsi="Georgia"/>
          <w:color w:val="0d0d0d"/>
          <w:sz w:val="26"/>
          <w:szCs w:val="26"/>
          <w:rtl w:val="0"/>
        </w:rPr>
        <w:t xml:space="preserve">. Unlike traditional single-key file systems, multi-key systems allow for more 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6"/>
          <w:szCs w:val="26"/>
          <w:rtl w:val="0"/>
        </w:rPr>
        <w:t xml:space="preserve">flexible and complex queries</w:t>
      </w:r>
      <w:r w:rsidDel="00000000" w:rsidR="00000000" w:rsidRPr="00000000">
        <w:rPr>
          <w:rFonts w:ascii="Georgia" w:cs="Georgia" w:eastAsia="Georgia" w:hAnsi="Georgia"/>
          <w:color w:val="0d0d0d"/>
          <w:sz w:val="26"/>
          <w:szCs w:val="26"/>
          <w:rtl w:val="0"/>
        </w:rPr>
        <w:t xml:space="preserve">, enabling faster retrieval of specific data subsets.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b w:val="1"/>
        </w:rPr>
      </w:pPr>
      <w:bookmarkStart w:colFirst="0" w:colLast="0" w:name="_luyjxb97i3z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b w:val="1"/>
        </w:rPr>
      </w:pPr>
      <w:bookmarkStart w:colFirst="0" w:colLast="0" w:name="_s9h439k7qfy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b w:val="1"/>
        </w:rPr>
      </w:pPr>
      <w:bookmarkStart w:colFirst="0" w:colLast="0" w:name="_hzg7bljl7x4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b w:val="1"/>
          <w:sz w:val="44"/>
          <w:szCs w:val="44"/>
          <w:u w:val="single"/>
        </w:rPr>
      </w:pPr>
      <w:bookmarkStart w:colFirst="0" w:colLast="0" w:name="_1ozuvo9u9me7" w:id="19"/>
      <w:bookmarkEnd w:id="19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Key Point in the Project: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3"/>
        </w:numPr>
        <w:ind w:left="720" w:hanging="360"/>
        <w:rPr>
          <w:b w:val="1"/>
        </w:rPr>
      </w:pPr>
      <w:bookmarkStart w:colFirst="0" w:colLast="0" w:name="_e3svvi1accs8" w:id="20"/>
      <w:bookmarkEnd w:id="20"/>
      <w:r w:rsidDel="00000000" w:rsidR="00000000" w:rsidRPr="00000000">
        <w:rPr>
          <w:b w:val="1"/>
          <w:rtl w:val="0"/>
        </w:rPr>
        <w:t xml:space="preserve">Importance of Multikey File organization in Data Structure : </w:t>
      </w:r>
    </w:p>
    <w:p w:rsidR="00000000" w:rsidDel="00000000" w:rsidP="00000000" w:rsidRDefault="00000000" w:rsidRPr="00000000" w14:paraId="00000020">
      <w:pPr>
        <w:spacing w:line="360" w:lineRule="auto"/>
        <w:ind w:left="720" w:firstLine="72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72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6"/>
          <w:szCs w:val="26"/>
          <w:highlight w:val="white"/>
          <w:rtl w:val="0"/>
        </w:rPr>
        <w:t xml:space="preserve">Through this project, we gain valuable insights into the importance of adopting   multi-key file organization as a fundamental aspect of data structure design. </w:t>
      </w:r>
    </w:p>
    <w:p w:rsidR="00000000" w:rsidDel="00000000" w:rsidP="00000000" w:rsidRDefault="00000000" w:rsidRPr="00000000" w14:paraId="00000022">
      <w:pPr>
        <w:spacing w:line="360" w:lineRule="auto"/>
        <w:ind w:left="720" w:firstLine="72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bxeajc97r7i7" w:id="21"/>
      <w:bookmarkEnd w:id="21"/>
      <w:r w:rsidDel="00000000" w:rsidR="00000000" w:rsidRPr="00000000">
        <w:rPr>
          <w:b w:val="1"/>
          <w:rtl w:val="0"/>
        </w:rPr>
        <w:t xml:space="preserve">Types of Multi Key Organization :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Inverted File Organization </w:t>
      </w:r>
    </w:p>
    <w:p w:rsidR="00000000" w:rsidDel="00000000" w:rsidP="00000000" w:rsidRDefault="00000000" w:rsidRPr="00000000" w14:paraId="00000027">
      <w:pPr>
        <w:ind w:left="144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Multi - List Organization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70jutgh0rc0m" w:id="22"/>
      <w:bookmarkEnd w:id="22"/>
      <w:r w:rsidDel="00000000" w:rsidR="00000000" w:rsidRPr="00000000">
        <w:rPr>
          <w:b w:val="1"/>
          <w:rtl w:val="0"/>
        </w:rPr>
        <w:t xml:space="preserve">pros and cons : 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720"/>
        <w:jc w:val="both"/>
        <w:rPr>
          <w:rFonts w:ascii="Georgia" w:cs="Georgia" w:eastAsia="Georgia" w:hAnsi="Georgia"/>
          <w:color w:val="1f1f1f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6"/>
          <w:szCs w:val="26"/>
          <w:highlight w:val="white"/>
          <w:rtl w:val="0"/>
        </w:rPr>
        <w:t xml:space="preserve">This project offers a nuanced understanding of the advantages and limitations of multi-key file organization within the realm of data structure</w:t>
      </w:r>
      <w:r w:rsidDel="00000000" w:rsidR="00000000" w:rsidRPr="00000000">
        <w:rPr>
          <w:rFonts w:ascii="Georgia" w:cs="Georgia" w:eastAsia="Georgia" w:hAnsi="Georgia"/>
          <w:color w:val="1f1f1f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ind w:left="720" w:firstLine="720"/>
        <w:jc w:val="both"/>
        <w:rPr>
          <w:rFonts w:ascii="Georgia" w:cs="Georgia" w:eastAsia="Georgia" w:hAnsi="Georgia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4"/>
        </w:numPr>
        <w:ind w:left="720" w:hanging="360"/>
        <w:jc w:val="both"/>
        <w:rPr>
          <w:u w:val="none"/>
        </w:rPr>
      </w:pPr>
      <w:bookmarkStart w:colFirst="0" w:colLast="0" w:name="_e2f0sshyjhtt" w:id="23"/>
      <w:bookmarkEnd w:id="23"/>
      <w:r w:rsidDel="00000000" w:rsidR="00000000" w:rsidRPr="00000000">
        <w:rPr>
          <w:b w:val="1"/>
          <w:rtl w:val="0"/>
        </w:rPr>
        <w:t xml:space="preserve">Implementations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Georgia" w:cs="Georgia" w:eastAsia="Georgia" w:hAnsi="Georgia"/>
          <w:color w:val="1f1f1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f1f1f"/>
          <w:sz w:val="30"/>
          <w:szCs w:val="30"/>
          <w:highlight w:val="white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color w:val="0d0d0d"/>
          <w:sz w:val="26"/>
          <w:szCs w:val="26"/>
          <w:highlight w:val="white"/>
          <w:rtl w:val="0"/>
        </w:rPr>
        <w:t xml:space="preserve">This project delves deeply into the intricacies of implementing multi-key file organization within the framework of data structures, providing valuable insights into the practical aspects of this approach.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jc w:val="both"/>
        <w:rPr>
          <w:b w:val="1"/>
          <w:sz w:val="44"/>
          <w:szCs w:val="44"/>
          <w:u w:val="single"/>
        </w:rPr>
      </w:pPr>
      <w:bookmarkStart w:colFirst="0" w:colLast="0" w:name="_v31y7ojgladw" w:id="24"/>
      <w:bookmarkEnd w:id="24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8"/>
          <w:szCs w:val="28"/>
          <w:highlight w:val="white"/>
          <w:rtl w:val="0"/>
        </w:rPr>
        <w:t xml:space="preserve">References for the Presentation on Multi-Key File Organization in Data Structures: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  <w:u w:val="none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https://www.scribd.com/doc/65327531/CS102-08-Multikey-File-Org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  <w:u w:val="non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https://coursecontent.indusuni.ac.in/wp-content/uploads/sites/8/2020/03/CE0417_FDS_UNIT4-ZT-file_structure-converted.pdf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  <w:u w:val="non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https://ccsuniversity.ac.in/bridge-library/pdf/MCA-File-Structures-MCA-212.pdf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Georgia" w:cs="Georgia" w:eastAsia="Georgia" w:hAnsi="Georgia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360" w:lineRule="auto"/>
        <w:jc w:val="both"/>
        <w:rPr>
          <w:b w:val="1"/>
          <w:sz w:val="44"/>
          <w:szCs w:val="44"/>
          <w:u w:val="single"/>
        </w:rPr>
      </w:pPr>
      <w:bookmarkStart w:colFirst="0" w:colLast="0" w:name="_of2is82xtja" w:id="25"/>
      <w:bookmarkEnd w:id="25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Reflection 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The presentation on Multi-Key File Organization in Data Structures was a collaborative effort by three students: 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highlight w:val="white"/>
          <w:rtl w:val="0"/>
        </w:rPr>
        <w:t xml:space="preserve">Shankar, Amit, and Manik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. Each member contributed to ensure the success of the project.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Georgia" w:cs="Georgia" w:eastAsia="Georgia" w:hAnsi="Georgia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Role Of Amit :  Amit assumed the role of the design architect, responsible for 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highlight w:val="white"/>
          <w:rtl w:val="0"/>
        </w:rPr>
        <w:t xml:space="preserve">creating the layout and structure of the presentation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. He meticulously organized the content in a coherent and visually appealing manner, ensuring that key concepts were effectively communicated to the audience. Amit's attention to detail and creative flair resulted in a compelling presentation layout that enhanced the overall delivery of the project.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360" w:lineRule="auto"/>
        <w:ind w:left="720" w:hanging="360"/>
        <w:jc w:val="both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Role of Shankar :  Shankar played a pivotal role as the research lead, heading the 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highlight w:val="white"/>
          <w:rtl w:val="0"/>
        </w:rPr>
        <w:t xml:space="preserve">exploration of multi-key file organization concepts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 helped shape the project's content by providing valuable insights through references.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720" w:hanging="360"/>
        <w:jc w:val="both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Role  of Manik :  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Manik demonstrated in 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highlight w:val="white"/>
          <w:rtl w:val="0"/>
        </w:rPr>
        <w:t xml:space="preserve">GitHub management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 and documentation throughout the project. He set up a GitHub repository to facilitate collaboration and version control among team members. He also took charge of </w:t>
      </w:r>
      <w:r w:rsidDel="00000000" w:rsidR="00000000" w:rsidRPr="00000000">
        <w:rPr>
          <w:rFonts w:ascii="Georgia" w:cs="Georgia" w:eastAsia="Georgia" w:hAnsi="Georgia"/>
          <w:b w:val="1"/>
          <w:color w:val="0d0d0d"/>
          <w:sz w:val="24"/>
          <w:szCs w:val="24"/>
          <w:highlight w:val="white"/>
          <w:rtl w:val="0"/>
        </w:rPr>
        <w:t xml:space="preserve">compiling the final submission 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Georgia" w:cs="Georgia" w:eastAsia="Georgia" w:hAnsi="Georgia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highlight w:val="white"/>
          <w:rtl w:val="0"/>
        </w:rPr>
        <w:t xml:space="preserve">Through the collective efforts of our team the presentation on Multi-Key File Organization in Data Structures  hopefully  conveyed the importance and implications of this topic.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108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ribd.com/doc/65327531/CS102-08-Multikey-File-Org" TargetMode="External"/><Relationship Id="rId7" Type="http://schemas.openxmlformats.org/officeDocument/2006/relationships/hyperlink" Target="https://coursecontent.indusuni.ac.in/wp-content/uploads/sites/8/2020/03/CE0417_FDS_UNIT4-ZT-file_structure-converted.pdf" TargetMode="External"/><Relationship Id="rId8" Type="http://schemas.openxmlformats.org/officeDocument/2006/relationships/hyperlink" Target="https://ccsuniversity.ac.in/bridge-library/pdf/MCA-File-Structures-MCA-212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