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ACD" w:rsidRDefault="00321546" w:rsidP="00977031">
      <w:pPr>
        <w:pStyle w:val="a3"/>
        <w:spacing w:before="0" w:beforeAutospacing="0" w:after="0" w:afterAutospacing="0" w:line="360" w:lineRule="auto"/>
        <w:rPr>
          <w:rFonts w:ascii="Calibri" w:hAnsi="Calibri"/>
          <w:color w:val="000000"/>
          <w:sz w:val="40"/>
          <w:szCs w:val="40"/>
        </w:rPr>
      </w:pPr>
      <w:r>
        <w:rPr>
          <w:rFonts w:ascii="Calibri" w:hAnsi="Calibri"/>
          <w:color w:val="000000"/>
          <w:sz w:val="40"/>
          <w:szCs w:val="40"/>
        </w:rPr>
        <w:t xml:space="preserve">20151023 </w:t>
      </w:r>
      <w:r w:rsidR="007C3D73">
        <w:rPr>
          <w:rFonts w:ascii="Calibri" w:hAnsi="Calibri"/>
          <w:color w:val="000000"/>
          <w:sz w:val="40"/>
          <w:szCs w:val="40"/>
        </w:rPr>
        <w:t>wiki (</w:t>
      </w:r>
      <w:r>
        <w:rPr>
          <w:rFonts w:ascii="Calibri" w:hAnsi="Calibri"/>
          <w:color w:val="000000"/>
          <w:sz w:val="40"/>
          <w:szCs w:val="40"/>
        </w:rPr>
        <w:t>Simulation</w:t>
      </w:r>
      <w:r w:rsidR="007C3D73">
        <w:rPr>
          <w:rFonts w:ascii="Calibri" w:hAnsi="Calibri"/>
          <w:color w:val="000000"/>
          <w:sz w:val="40"/>
          <w:szCs w:val="40"/>
        </w:rPr>
        <w:t>) _</w:t>
      </w:r>
      <w:r w:rsidR="000E5F54">
        <w:rPr>
          <w:rFonts w:ascii="Calibri" w:hAnsi="Calibri"/>
          <w:color w:val="000000"/>
          <w:sz w:val="40"/>
          <w:szCs w:val="40"/>
        </w:rPr>
        <w:t>JamboreeVer4</w:t>
      </w:r>
      <w:r>
        <w:rPr>
          <w:rFonts w:ascii="Calibri" w:hAnsi="Calibri"/>
          <w:color w:val="000000"/>
          <w:sz w:val="40"/>
          <w:szCs w:val="40"/>
        </w:rPr>
        <w:t>.0</w:t>
      </w:r>
    </w:p>
    <w:p w:rsidR="00BD5ACD" w:rsidRDefault="00321546" w:rsidP="00977031">
      <w:pPr>
        <w:pStyle w:val="a3"/>
        <w:spacing w:before="0" w:beforeAutospacing="0" w:after="0" w:afterAutospacing="0" w:line="360" w:lineRule="auto"/>
        <w:rPr>
          <w:rFonts w:ascii="Calibri" w:hAnsi="Calibri"/>
          <w:color w:val="808080"/>
          <w:sz w:val="18"/>
          <w:szCs w:val="18"/>
        </w:rPr>
      </w:pPr>
      <w:r>
        <w:rPr>
          <w:rFonts w:ascii="Calibri" w:hAnsi="Calibri"/>
          <w:color w:val="808080"/>
          <w:sz w:val="18"/>
          <w:szCs w:val="18"/>
        </w:rPr>
        <w:t>2015</w:t>
      </w:r>
      <w:r>
        <w:rPr>
          <w:rFonts w:ascii="ＭＳ ゴシック" w:eastAsia="ＭＳ ゴシック" w:hAnsi="ＭＳ ゴシック" w:hint="eastAsia"/>
          <w:color w:val="808080"/>
          <w:sz w:val="18"/>
          <w:szCs w:val="18"/>
        </w:rPr>
        <w:t>年</w:t>
      </w:r>
      <w:r>
        <w:rPr>
          <w:rFonts w:ascii="Calibri" w:hAnsi="Calibri"/>
          <w:color w:val="808080"/>
          <w:sz w:val="18"/>
          <w:szCs w:val="18"/>
        </w:rPr>
        <w:t>10</w:t>
      </w:r>
      <w:r>
        <w:rPr>
          <w:rFonts w:ascii="ＭＳ ゴシック" w:eastAsia="ＭＳ ゴシック" w:hAnsi="ＭＳ ゴシック" w:hint="eastAsia"/>
          <w:color w:val="808080"/>
          <w:sz w:val="18"/>
          <w:szCs w:val="18"/>
        </w:rPr>
        <w:t>月</w:t>
      </w:r>
      <w:r>
        <w:rPr>
          <w:rFonts w:ascii="Calibri" w:hAnsi="Calibri"/>
          <w:color w:val="808080"/>
          <w:sz w:val="18"/>
          <w:szCs w:val="18"/>
        </w:rPr>
        <w:t>23</w:t>
      </w:r>
      <w:r>
        <w:rPr>
          <w:rFonts w:ascii="ＭＳ ゴシック" w:eastAsia="ＭＳ ゴシック" w:hAnsi="ＭＳ ゴシック" w:hint="eastAsia"/>
          <w:color w:val="808080"/>
          <w:sz w:val="18"/>
          <w:szCs w:val="18"/>
        </w:rPr>
        <w:t>日</w:t>
      </w:r>
    </w:p>
    <w:p w:rsidR="00BD5ACD" w:rsidRDefault="00321546" w:rsidP="00977031">
      <w:pPr>
        <w:pStyle w:val="a3"/>
        <w:spacing w:before="0" w:beforeAutospacing="0" w:after="0" w:afterAutospacing="0" w:line="360" w:lineRule="auto"/>
        <w:rPr>
          <w:rFonts w:ascii="Calibri" w:hAnsi="Calibri"/>
          <w:color w:val="808080"/>
          <w:sz w:val="18"/>
          <w:szCs w:val="18"/>
        </w:rPr>
      </w:pPr>
      <w:r>
        <w:rPr>
          <w:rFonts w:ascii="Calibri" w:hAnsi="Calibri"/>
          <w:color w:val="808080"/>
          <w:sz w:val="18"/>
          <w:szCs w:val="18"/>
        </w:rPr>
        <w:t>12:53</w:t>
      </w:r>
    </w:p>
    <w:p w:rsidR="00BD5ACD" w:rsidRPr="00977031" w:rsidRDefault="00BD5ACD" w:rsidP="00977031">
      <w:pPr>
        <w:pStyle w:val="a3"/>
        <w:spacing w:before="0" w:beforeAutospacing="0" w:after="0" w:afterAutospacing="0" w:line="360" w:lineRule="auto"/>
        <w:rPr>
          <w:rFonts w:ascii="Calibri" w:hAnsi="Calibri"/>
          <w:color w:val="000000"/>
        </w:rPr>
      </w:pPr>
    </w:p>
    <w:p w:rsidR="00BD5ACD" w:rsidRDefault="00321546" w:rsidP="00977031">
      <w:pPr>
        <w:pStyle w:val="a3"/>
        <w:spacing w:before="0" w:beforeAutospacing="0" w:after="0" w:afterAutospacing="0" w:line="360" w:lineRule="auto"/>
        <w:ind w:firstLineChars="100" w:firstLine="240"/>
        <w:rPr>
          <w:rFonts w:ascii="Calibri" w:hAnsi="Calibri"/>
          <w:color w:val="000000"/>
        </w:rPr>
      </w:pPr>
      <w:r>
        <w:rPr>
          <w:rFonts w:ascii="Calibri" w:hAnsi="Calibri"/>
          <w:color w:val="000000"/>
        </w:rPr>
        <w:t xml:space="preserve">To </w:t>
      </w:r>
      <w:r w:rsidR="000E5F54">
        <w:rPr>
          <w:rFonts w:ascii="Calibri" w:hAnsi="Calibri"/>
          <w:color w:val="000000"/>
        </w:rPr>
        <w:t>confirm our design concept</w:t>
      </w:r>
      <w:r>
        <w:rPr>
          <w:rFonts w:ascii="Calibri" w:hAnsi="Calibri"/>
          <w:color w:val="000000"/>
        </w:rPr>
        <w:t>, we developed a simulation software using the physical engine Unity</w:t>
      </w:r>
      <w:r w:rsidR="000E5F54">
        <w:rPr>
          <w:rFonts w:ascii="Calibri" w:hAnsi="Calibri"/>
          <w:color w:val="000000"/>
        </w:rPr>
        <w:t xml:space="preserve"> </w:t>
      </w:r>
      <w:r w:rsidR="000E5F54" w:rsidRPr="000E5F54">
        <w:rPr>
          <w:rFonts w:ascii="Calibri" w:hAnsi="Calibri"/>
          <w:color w:val="000000"/>
          <w:vertAlign w:val="superscript"/>
        </w:rPr>
        <w:t>[1]</w:t>
      </w:r>
      <w:r w:rsidR="000E5F54">
        <w:rPr>
          <w:rFonts w:ascii="Calibri" w:hAnsi="Calibri"/>
          <w:color w:val="000000"/>
        </w:rPr>
        <w:t>, which allows us to explore the space of design</w:t>
      </w:r>
      <w:r>
        <w:rPr>
          <w:rFonts w:ascii="Calibri" w:hAnsi="Calibri"/>
          <w:color w:val="000000"/>
        </w:rPr>
        <w:t xml:space="preserve"> parameters and predict</w:t>
      </w:r>
      <w:r w:rsidR="000E5F54">
        <w:rPr>
          <w:rFonts w:ascii="Calibri" w:hAnsi="Calibri"/>
          <w:color w:val="000000"/>
        </w:rPr>
        <w:t xml:space="preserve"> the behavior of real nano objects.</w:t>
      </w:r>
    </w:p>
    <w:tbl>
      <w:tblPr>
        <w:tblStyle w:val="a6"/>
        <w:tblW w:w="0" w:type="auto"/>
        <w:tblLook w:val="04A0" w:firstRow="1" w:lastRow="0" w:firstColumn="1" w:lastColumn="0" w:noHBand="0" w:noVBand="1"/>
      </w:tblPr>
      <w:tblGrid>
        <w:gridCol w:w="8494"/>
      </w:tblGrid>
      <w:tr w:rsidR="00977031" w:rsidTr="00977031">
        <w:tc>
          <w:tcPr>
            <w:tcW w:w="8494" w:type="dxa"/>
            <w:tc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tcBorders>
          </w:tcPr>
          <w:p w:rsidR="00977031" w:rsidRDefault="00977031" w:rsidP="00977031">
            <w:pPr>
              <w:pStyle w:val="a3"/>
              <w:spacing w:before="0" w:beforeAutospacing="0" w:after="0" w:afterAutospacing="0" w:line="360" w:lineRule="auto"/>
              <w:rPr>
                <w:rFonts w:ascii="Calibri" w:hAnsi="Calibri"/>
                <w:color w:val="000000"/>
              </w:rPr>
            </w:pPr>
          </w:p>
        </w:tc>
      </w:tr>
      <w:tr w:rsidR="00977031" w:rsidTr="00977031">
        <w:tc>
          <w:tcPr>
            <w:tcW w:w="8494" w:type="dxa"/>
            <w:tc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tcBorders>
          </w:tcPr>
          <w:p w:rsidR="00977031" w:rsidRDefault="00977031" w:rsidP="00977031">
            <w:pPr>
              <w:pStyle w:val="a3"/>
              <w:spacing w:before="0" w:beforeAutospacing="0" w:after="0" w:afterAutospacing="0" w:line="360" w:lineRule="auto"/>
              <w:jc w:val="center"/>
              <w:rPr>
                <w:rFonts w:ascii="Calibri" w:hAnsi="Calibri"/>
                <w:color w:val="000000"/>
              </w:rPr>
            </w:pPr>
            <w:r>
              <w:rPr>
                <w:rFonts w:ascii="Calibri" w:hAnsi="Calibri"/>
                <w:color w:val="000000"/>
              </w:rPr>
              <w:t>Movie 1 The scenes of the simulation</w:t>
            </w:r>
          </w:p>
        </w:tc>
      </w:tr>
    </w:tbl>
    <w:p w:rsidR="00BD5ACD" w:rsidRDefault="0032298A" w:rsidP="00977031">
      <w:pPr>
        <w:pStyle w:val="a3"/>
        <w:spacing w:before="0" w:beforeAutospacing="0" w:after="0" w:afterAutospacing="0" w:line="360" w:lineRule="auto"/>
        <w:rPr>
          <w:rFonts w:ascii="Calibri" w:hAnsi="Calibri"/>
          <w:color w:val="2E75B5"/>
          <w:sz w:val="28"/>
          <w:szCs w:val="28"/>
          <w:lang w:eastAsia="zh-CN"/>
        </w:rPr>
      </w:pPr>
      <w:r>
        <w:rPr>
          <w:rFonts w:ascii="Calibri" w:hAnsi="Calibri"/>
          <w:color w:val="2E75B5"/>
          <w:sz w:val="28"/>
          <w:szCs w:val="28"/>
          <w:lang w:eastAsia="zh-CN"/>
        </w:rPr>
        <w:t>Model</w:t>
      </w:r>
    </w:p>
    <w:p w:rsidR="00BD5ACD" w:rsidRDefault="00B0424D" w:rsidP="00977031">
      <w:pPr>
        <w:pStyle w:val="a3"/>
        <w:spacing w:before="0" w:beforeAutospacing="0" w:after="0" w:afterAutospacing="0" w:line="360" w:lineRule="auto"/>
        <w:ind w:firstLineChars="100" w:firstLine="240"/>
        <w:rPr>
          <w:rFonts w:ascii="Calibri" w:hAnsi="Calibri"/>
          <w:color w:val="000000"/>
        </w:rPr>
      </w:pPr>
      <w:r>
        <w:rPr>
          <w:rFonts w:ascii="Calibri" w:hAnsi="Calibri"/>
          <w:color w:val="000000"/>
        </w:rPr>
        <w:t>Since it takes too much</w:t>
      </w:r>
      <w:r w:rsidR="00702951">
        <w:rPr>
          <w:rFonts w:ascii="Calibri" w:hAnsi="Calibri"/>
          <w:color w:val="000000"/>
        </w:rPr>
        <w:t xml:space="preserve"> </w:t>
      </w:r>
      <w:r>
        <w:rPr>
          <w:rFonts w:ascii="Calibri" w:hAnsi="Calibri"/>
          <w:color w:val="000000"/>
        </w:rPr>
        <w:t xml:space="preserve">computational cost </w:t>
      </w:r>
      <w:r w:rsidR="00702951">
        <w:rPr>
          <w:rFonts w:ascii="Calibri" w:hAnsi="Calibri"/>
          <w:color w:val="000000"/>
        </w:rPr>
        <w:t>to represent the</w:t>
      </w:r>
      <w:r w:rsidR="00321546">
        <w:rPr>
          <w:rFonts w:ascii="Calibri" w:hAnsi="Calibri"/>
          <w:color w:val="000000"/>
        </w:rPr>
        <w:t xml:space="preserve"> 3D model </w:t>
      </w:r>
      <w:r w:rsidR="00702951">
        <w:rPr>
          <w:rFonts w:ascii="Calibri" w:hAnsi="Calibri"/>
          <w:color w:val="000000"/>
        </w:rPr>
        <w:t>of the monomer in detail</w:t>
      </w:r>
      <w:r w:rsidR="00321546">
        <w:rPr>
          <w:rFonts w:ascii="Calibri" w:hAnsi="Calibri"/>
          <w:color w:val="000000"/>
        </w:rPr>
        <w:t xml:space="preserve">, we </w:t>
      </w:r>
      <w:r>
        <w:rPr>
          <w:rFonts w:ascii="Calibri" w:hAnsi="Calibri"/>
          <w:color w:val="000000"/>
        </w:rPr>
        <w:t xml:space="preserve">have to </w:t>
      </w:r>
      <w:r w:rsidR="00321546">
        <w:rPr>
          <w:rFonts w:ascii="Calibri" w:hAnsi="Calibri"/>
          <w:color w:val="000000"/>
        </w:rPr>
        <w:t>made necessary simplifications in the simulation.</w:t>
      </w:r>
    </w:p>
    <w:p w:rsidR="00BD5ACD" w:rsidRDefault="00F277EB" w:rsidP="002915EA">
      <w:pPr>
        <w:numPr>
          <w:ilvl w:val="0"/>
          <w:numId w:val="1"/>
        </w:numPr>
        <w:spacing w:line="360" w:lineRule="auto"/>
        <w:textAlignment w:val="center"/>
        <w:rPr>
          <w:rFonts w:ascii="Calibri" w:hAnsi="Calibri"/>
          <w:color w:val="000000"/>
        </w:rPr>
      </w:pPr>
      <w:r>
        <w:rPr>
          <w:rFonts w:ascii="Calibri" w:hAnsi="Calibri"/>
          <w:color w:val="000000"/>
        </w:rPr>
        <w:t>Simulation space is set as</w:t>
      </w:r>
      <w:r w:rsidR="00321546">
        <w:rPr>
          <w:rFonts w:ascii="Calibri" w:hAnsi="Calibri"/>
          <w:color w:val="000000"/>
        </w:rPr>
        <w:t xml:space="preserve"> a cube with periodic boundaries </w:t>
      </w:r>
      <w:r>
        <w:rPr>
          <w:rFonts w:ascii="Calibri" w:hAnsi="Calibri"/>
          <w:color w:val="000000"/>
        </w:rPr>
        <w:t>to reduce</w:t>
      </w:r>
      <w:r w:rsidR="007714BE">
        <w:rPr>
          <w:rFonts w:ascii="Calibri" w:hAnsi="Calibri"/>
          <w:color w:val="000000"/>
        </w:rPr>
        <w:t xml:space="preserve"> the computing time</w:t>
      </w:r>
      <w:r>
        <w:rPr>
          <w:rFonts w:ascii="Calibri" w:hAnsi="Calibri"/>
          <w:color w:val="000000"/>
        </w:rPr>
        <w:t>.</w:t>
      </w:r>
      <w:r w:rsidR="002915EA">
        <w:rPr>
          <w:rFonts w:ascii="Calibri" w:hAnsi="Calibri"/>
          <w:color w:val="000000"/>
        </w:rPr>
        <w:t xml:space="preserve"> H</w:t>
      </w:r>
      <w:r w:rsidR="002915EA" w:rsidRPr="002915EA">
        <w:rPr>
          <w:rFonts w:ascii="Calibri" w:hAnsi="Calibri"/>
          <w:color w:val="000000"/>
        </w:rPr>
        <w:t>undred</w:t>
      </w:r>
      <w:r w:rsidR="002915EA">
        <w:rPr>
          <w:rFonts w:ascii="Calibri" w:hAnsi="Calibri"/>
          <w:color w:val="000000"/>
        </w:rPr>
        <w:t>s of</w:t>
      </w:r>
      <w:r w:rsidR="002915EA" w:rsidRPr="002915EA">
        <w:rPr>
          <w:rFonts w:ascii="Calibri" w:hAnsi="Calibri"/>
          <w:color w:val="000000"/>
        </w:rPr>
        <w:t xml:space="preserve"> monomers placed randomly in a space with </w:t>
      </w:r>
      <w:r w:rsidR="002915EA">
        <w:rPr>
          <w:rFonts w:ascii="Calibri" w:hAnsi="Calibri"/>
          <w:color w:val="000000"/>
        </w:rPr>
        <w:t xml:space="preserve">determined </w:t>
      </w:r>
      <w:r w:rsidR="002915EA" w:rsidRPr="002915EA">
        <w:rPr>
          <w:rFonts w:ascii="Calibri" w:hAnsi="Calibri"/>
          <w:color w:val="000000"/>
        </w:rPr>
        <w:t>concentration</w:t>
      </w:r>
    </w:p>
    <w:tbl>
      <w:tblPr>
        <w:tblStyle w:val="a6"/>
        <w:tblW w:w="0" w:type="auto"/>
        <w:tblInd w:w="180" w:type="dxa"/>
        <w:tblLook w:val="04A0" w:firstRow="1" w:lastRow="0" w:firstColumn="1" w:lastColumn="0" w:noHBand="0" w:noVBand="1"/>
      </w:tblPr>
      <w:tblGrid>
        <w:gridCol w:w="8314"/>
      </w:tblGrid>
      <w:tr w:rsidR="007714BE" w:rsidTr="007714BE">
        <w:tc>
          <w:tcPr>
            <w:tcW w:w="8494"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7714BE" w:rsidRDefault="007714BE" w:rsidP="007714BE">
            <w:pPr>
              <w:spacing w:line="360" w:lineRule="auto"/>
              <w:textAlignment w:val="center"/>
              <w:rPr>
                <w:rFonts w:ascii="Calibri" w:hAnsi="Calibri"/>
                <w:color w:val="000000"/>
              </w:rPr>
            </w:pPr>
          </w:p>
        </w:tc>
      </w:tr>
      <w:tr w:rsidR="007714BE" w:rsidTr="007714BE">
        <w:tc>
          <w:tcPr>
            <w:tcW w:w="8494"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7714BE" w:rsidRDefault="007714BE" w:rsidP="007714BE">
            <w:pPr>
              <w:spacing w:line="360" w:lineRule="auto"/>
              <w:jc w:val="center"/>
              <w:textAlignment w:val="center"/>
              <w:rPr>
                <w:rFonts w:ascii="Calibri" w:hAnsi="Calibri"/>
                <w:color w:val="000000"/>
              </w:rPr>
            </w:pPr>
            <w:r>
              <w:rPr>
                <w:rFonts w:ascii="Calibri" w:hAnsi="Calibri"/>
                <w:color w:val="000000"/>
              </w:rPr>
              <w:t>Fig 1. The simulation space</w:t>
            </w:r>
          </w:p>
        </w:tc>
      </w:tr>
    </w:tbl>
    <w:p w:rsidR="007714BE" w:rsidRDefault="007714BE" w:rsidP="007714BE">
      <w:pPr>
        <w:spacing w:line="360" w:lineRule="auto"/>
        <w:ind w:left="180"/>
        <w:textAlignment w:val="center"/>
        <w:rPr>
          <w:rFonts w:ascii="Calibri" w:hAnsi="Calibri"/>
          <w:color w:val="000000"/>
        </w:rPr>
      </w:pPr>
    </w:p>
    <w:p w:rsidR="00BD5ACD" w:rsidRDefault="00402092" w:rsidP="00977031">
      <w:pPr>
        <w:numPr>
          <w:ilvl w:val="0"/>
          <w:numId w:val="1"/>
        </w:numPr>
        <w:spacing w:line="360" w:lineRule="auto"/>
        <w:ind w:left="540"/>
        <w:textAlignment w:val="center"/>
        <w:rPr>
          <w:rFonts w:ascii="Calibri" w:hAnsi="Calibri"/>
          <w:color w:val="000000"/>
        </w:rPr>
      </w:pPr>
      <w:r>
        <w:rPr>
          <w:rFonts w:ascii="Calibri" w:hAnsi="Calibri"/>
          <w:color w:val="000000"/>
        </w:rPr>
        <w:t xml:space="preserve">The monomers are simplified as </w:t>
      </w:r>
      <w:r w:rsidR="00321546">
        <w:rPr>
          <w:rFonts w:ascii="Calibri" w:hAnsi="Calibri"/>
          <w:color w:val="000000"/>
        </w:rPr>
        <w:t xml:space="preserve">cylinders, which is </w:t>
      </w:r>
      <w:r>
        <w:rPr>
          <w:rFonts w:ascii="Calibri" w:hAnsi="Calibri"/>
          <w:color w:val="000000"/>
        </w:rPr>
        <w:t xml:space="preserve">cost-efficient for </w:t>
      </w:r>
      <w:r w:rsidR="00321546">
        <w:rPr>
          <w:rFonts w:ascii="Calibri" w:hAnsi="Calibri"/>
          <w:color w:val="000000"/>
        </w:rPr>
        <w:t>the physical engine.</w:t>
      </w:r>
    </w:p>
    <w:p w:rsidR="00AB3FFF" w:rsidRDefault="00AB3FFF" w:rsidP="00B60558">
      <w:pPr>
        <w:numPr>
          <w:ilvl w:val="0"/>
          <w:numId w:val="1"/>
        </w:numPr>
        <w:spacing w:line="360" w:lineRule="auto"/>
        <w:ind w:left="540"/>
        <w:textAlignment w:val="center"/>
        <w:rPr>
          <w:rFonts w:ascii="Calibri" w:hAnsi="Calibri"/>
          <w:color w:val="000000"/>
        </w:rPr>
      </w:pPr>
      <w:r w:rsidRPr="00AB3FFF">
        <w:rPr>
          <w:rFonts w:ascii="Calibri" w:hAnsi="Calibri"/>
          <w:color w:val="000000"/>
        </w:rPr>
        <w:t>T</w:t>
      </w:r>
      <w:r w:rsidR="00321546" w:rsidRPr="00AB3FFF">
        <w:rPr>
          <w:rFonts w:ascii="Calibri" w:hAnsi="Calibri"/>
          <w:color w:val="000000"/>
        </w:rPr>
        <w:t xml:space="preserve">he stacking of the monomers </w:t>
      </w:r>
      <w:r w:rsidRPr="00AB3FFF">
        <w:rPr>
          <w:rFonts w:ascii="Calibri" w:hAnsi="Calibri"/>
          <w:color w:val="000000"/>
        </w:rPr>
        <w:t xml:space="preserve">takes place </w:t>
      </w:r>
      <w:r w:rsidR="00321546" w:rsidRPr="00AB3FFF">
        <w:rPr>
          <w:rFonts w:ascii="Calibri" w:hAnsi="Calibri"/>
          <w:color w:val="000000"/>
        </w:rPr>
        <w:t xml:space="preserve">as the </w:t>
      </w:r>
      <w:r>
        <w:rPr>
          <w:rFonts w:ascii="Calibri" w:hAnsi="Calibri"/>
          <w:color w:val="000000"/>
        </w:rPr>
        <w:t>collisions among the cylinders.</w:t>
      </w:r>
    </w:p>
    <w:p w:rsidR="00BD5ACD" w:rsidRDefault="00BD5ACD" w:rsidP="00977031">
      <w:pPr>
        <w:pStyle w:val="a3"/>
        <w:spacing w:before="0" w:beforeAutospacing="0" w:after="0" w:afterAutospacing="0" w:line="360" w:lineRule="auto"/>
        <w:rPr>
          <w:rFonts w:ascii="Calibri" w:hAnsi="Calibri"/>
          <w:color w:val="000000"/>
          <w:lang w:eastAsia="zh-CN"/>
        </w:rPr>
      </w:pPr>
    </w:p>
    <w:p w:rsidR="00BD5ACD" w:rsidRDefault="001A242A" w:rsidP="00977031">
      <w:pPr>
        <w:pStyle w:val="a3"/>
        <w:spacing w:before="0" w:beforeAutospacing="0" w:after="0" w:afterAutospacing="0" w:line="360" w:lineRule="auto"/>
        <w:rPr>
          <w:rFonts w:ascii="Calibri" w:hAnsi="Calibri"/>
          <w:color w:val="2E75B5"/>
          <w:sz w:val="28"/>
          <w:szCs w:val="28"/>
          <w:lang w:eastAsia="zh-CN"/>
        </w:rPr>
      </w:pPr>
      <w:r>
        <w:rPr>
          <w:rFonts w:ascii="Calibri" w:hAnsi="Calibri"/>
          <w:color w:val="2E75B5"/>
          <w:sz w:val="28"/>
          <w:szCs w:val="28"/>
          <w:lang w:eastAsia="zh-CN"/>
        </w:rPr>
        <w:t>Interface</w:t>
      </w:r>
    </w:p>
    <w:p w:rsidR="00BD5ACD" w:rsidRDefault="001A242A" w:rsidP="00977031">
      <w:pPr>
        <w:pStyle w:val="a3"/>
        <w:spacing w:before="0" w:beforeAutospacing="0" w:after="0" w:afterAutospacing="0" w:line="360" w:lineRule="auto"/>
        <w:ind w:firstLineChars="100" w:firstLine="240"/>
        <w:rPr>
          <w:rFonts w:ascii="Calibri" w:hAnsi="Calibri"/>
          <w:color w:val="000000"/>
        </w:rPr>
      </w:pPr>
      <w:r>
        <w:rPr>
          <w:rFonts w:ascii="Calibri" w:hAnsi="Calibri"/>
          <w:color w:val="000000"/>
          <w:lang w:eastAsia="zh-CN"/>
        </w:rPr>
        <w:t>T</w:t>
      </w:r>
      <w:r w:rsidR="00321546">
        <w:rPr>
          <w:rFonts w:ascii="Calibri" w:hAnsi="Calibri"/>
          <w:color w:val="000000"/>
        </w:rPr>
        <w:t xml:space="preserve">he </w:t>
      </w:r>
      <w:r w:rsidR="007C3D73">
        <w:rPr>
          <w:rFonts w:ascii="Calibri" w:hAnsi="Calibri"/>
          <w:color w:val="000000"/>
        </w:rPr>
        <w:t>cylinders</w:t>
      </w:r>
      <w:r w:rsidR="00321546">
        <w:rPr>
          <w:rFonts w:ascii="Calibri" w:hAnsi="Calibri"/>
          <w:color w:val="000000"/>
        </w:rPr>
        <w:t xml:space="preserve"> collide mutually based on Brownian motion</w:t>
      </w:r>
      <w:r>
        <w:rPr>
          <w:rFonts w:ascii="Calibri" w:hAnsi="Calibri" w:hint="eastAsia"/>
          <w:color w:val="000000"/>
          <w:lang w:eastAsia="zh-CN"/>
        </w:rPr>
        <w:t>.</w:t>
      </w:r>
      <w:r>
        <w:rPr>
          <w:rFonts w:ascii="Calibri" w:hAnsi="Calibri"/>
          <w:color w:val="000000"/>
          <w:lang w:eastAsia="zh-CN"/>
        </w:rPr>
        <w:t xml:space="preserve"> </w:t>
      </w:r>
      <w:r>
        <w:rPr>
          <w:rFonts w:ascii="Calibri" w:hAnsi="Calibri" w:hint="eastAsia"/>
          <w:color w:val="000000"/>
          <w:lang w:eastAsia="zh-CN"/>
        </w:rPr>
        <w:t xml:space="preserve">We created </w:t>
      </w:r>
      <w:r>
        <w:rPr>
          <w:rFonts w:ascii="Calibri" w:hAnsi="Calibri"/>
          <w:color w:val="000000"/>
          <w:lang w:eastAsia="zh-CN"/>
        </w:rPr>
        <w:t xml:space="preserve">a </w:t>
      </w:r>
      <w:r>
        <w:rPr>
          <w:rFonts w:ascii="Calibri" w:hAnsi="Calibri" w:hint="eastAsia"/>
          <w:color w:val="000000"/>
          <w:lang w:eastAsia="zh-CN"/>
        </w:rPr>
        <w:t xml:space="preserve">user </w:t>
      </w:r>
      <w:r>
        <w:rPr>
          <w:rFonts w:ascii="Calibri" w:hAnsi="Calibri"/>
          <w:color w:val="000000"/>
          <w:lang w:eastAsia="zh-CN"/>
        </w:rPr>
        <w:t xml:space="preserve">interface </w:t>
      </w:r>
      <w:r w:rsidR="00321546">
        <w:rPr>
          <w:rFonts w:ascii="Calibri" w:hAnsi="Calibri"/>
          <w:color w:val="000000"/>
        </w:rPr>
        <w:t>with</w:t>
      </w:r>
      <w:r w:rsidR="00321546">
        <w:rPr>
          <w:rFonts w:ascii="Calibri" w:hAnsi="Calibri" w:hint="eastAsia"/>
          <w:color w:val="000000"/>
          <w:lang w:eastAsia="zh-CN"/>
        </w:rPr>
        <w:t xml:space="preserve"> several script</w:t>
      </w:r>
      <w:r w:rsidR="00321546">
        <w:rPr>
          <w:rFonts w:ascii="Calibri" w:hAnsi="Calibri"/>
          <w:color w:val="000000"/>
        </w:rPr>
        <w:t>s:</w:t>
      </w:r>
    </w:p>
    <w:p w:rsidR="00BD5ACD" w:rsidRDefault="00377DD0" w:rsidP="00977031">
      <w:pPr>
        <w:numPr>
          <w:ilvl w:val="0"/>
          <w:numId w:val="2"/>
        </w:numPr>
        <w:spacing w:line="360" w:lineRule="auto"/>
        <w:ind w:left="540"/>
        <w:textAlignment w:val="center"/>
        <w:rPr>
          <w:rFonts w:ascii="Calibri" w:hAnsi="Calibri"/>
          <w:color w:val="000000"/>
        </w:rPr>
      </w:pPr>
      <w:r>
        <w:rPr>
          <w:rFonts w:ascii="Calibri" w:hAnsi="Calibri"/>
          <w:color w:val="000000"/>
        </w:rPr>
        <w:t>To adjust the space size to fit with the desired concentration.</w:t>
      </w:r>
    </w:p>
    <w:p w:rsidR="00377DD0" w:rsidRDefault="00377DD0" w:rsidP="00977031">
      <w:pPr>
        <w:numPr>
          <w:ilvl w:val="0"/>
          <w:numId w:val="2"/>
        </w:numPr>
        <w:spacing w:line="360" w:lineRule="auto"/>
        <w:ind w:left="540"/>
        <w:textAlignment w:val="center"/>
        <w:rPr>
          <w:rFonts w:ascii="Calibri" w:hAnsi="Calibri"/>
          <w:color w:val="000000"/>
        </w:rPr>
      </w:pPr>
      <w:r>
        <w:rPr>
          <w:rFonts w:ascii="Calibri" w:hAnsi="Calibri"/>
          <w:color w:val="000000"/>
        </w:rPr>
        <w:t>To modify the velocity and angular velocity of each monomer.</w:t>
      </w:r>
    </w:p>
    <w:p w:rsidR="00BD5ACD" w:rsidRDefault="00377DD0" w:rsidP="00977031">
      <w:pPr>
        <w:numPr>
          <w:ilvl w:val="0"/>
          <w:numId w:val="2"/>
        </w:numPr>
        <w:spacing w:line="360" w:lineRule="auto"/>
        <w:ind w:left="540"/>
        <w:textAlignment w:val="center"/>
        <w:rPr>
          <w:rFonts w:ascii="Calibri" w:hAnsi="Calibri"/>
          <w:color w:val="000000"/>
        </w:rPr>
      </w:pPr>
      <w:r>
        <w:rPr>
          <w:rFonts w:ascii="Calibri" w:hAnsi="Calibri"/>
          <w:color w:val="000000"/>
        </w:rPr>
        <w:t>To output the result into an appropriate file format.</w:t>
      </w:r>
    </w:p>
    <w:p w:rsidR="00022415" w:rsidRPr="00022415" w:rsidRDefault="00022415" w:rsidP="00022415">
      <w:pPr>
        <w:spacing w:line="360" w:lineRule="auto"/>
        <w:ind w:firstLineChars="100" w:firstLine="240"/>
        <w:textAlignment w:val="center"/>
        <w:rPr>
          <w:rFonts w:ascii="Calibri" w:hAnsi="Calibri"/>
          <w:color w:val="000000"/>
        </w:rPr>
      </w:pPr>
      <w:r>
        <w:rPr>
          <w:rFonts w:ascii="Calibri" w:hAnsi="Calibri"/>
          <w:color w:val="000000"/>
        </w:rPr>
        <w:lastRenderedPageBreak/>
        <w:t>To simulate the collision efficiently, we modify the position of monomer, which goes out of the boundaries to satisfy the periodical boundary. Instead of combining two objects, we erased one of the object and generate a new object that matches the length with the addition monomer. It is possible to separate the object into two pieces.</w:t>
      </w:r>
    </w:p>
    <w:p w:rsidR="00022415" w:rsidRDefault="00022415" w:rsidP="00977031">
      <w:pPr>
        <w:pStyle w:val="a3"/>
        <w:spacing w:before="0" w:beforeAutospacing="0" w:after="0" w:afterAutospacing="0" w:line="360" w:lineRule="auto"/>
        <w:rPr>
          <w:rFonts w:ascii="Calibri" w:hAnsi="Calibri"/>
          <w:color w:val="2E75B5"/>
          <w:sz w:val="28"/>
          <w:szCs w:val="28"/>
        </w:rPr>
      </w:pPr>
    </w:p>
    <w:p w:rsidR="00BD5ACD" w:rsidRDefault="00321546" w:rsidP="00977031">
      <w:pPr>
        <w:pStyle w:val="a3"/>
        <w:spacing w:before="0" w:beforeAutospacing="0" w:after="0" w:afterAutospacing="0" w:line="360" w:lineRule="auto"/>
        <w:rPr>
          <w:rFonts w:ascii="Calibri" w:hAnsi="Calibri"/>
          <w:color w:val="2E75B5"/>
          <w:sz w:val="28"/>
          <w:szCs w:val="28"/>
        </w:rPr>
      </w:pPr>
      <w:r>
        <w:rPr>
          <w:rFonts w:ascii="Calibri" w:hAnsi="Calibri"/>
          <w:color w:val="2E75B5"/>
          <w:sz w:val="28"/>
          <w:szCs w:val="28"/>
        </w:rPr>
        <w:t>Results and Vision</w:t>
      </w:r>
    </w:p>
    <w:p w:rsidR="00E31537" w:rsidRPr="00E31537" w:rsidRDefault="00321546" w:rsidP="00E31537">
      <w:pPr>
        <w:pStyle w:val="a3"/>
        <w:spacing w:before="0" w:beforeAutospacing="0" w:after="0" w:afterAutospacing="0" w:line="360" w:lineRule="auto"/>
        <w:ind w:firstLineChars="100" w:firstLine="240"/>
        <w:rPr>
          <w:rFonts w:ascii="Calibri" w:eastAsia="SimSun" w:hAnsi="Calibri"/>
          <w:color w:val="000000"/>
          <w:lang w:eastAsia="zh-CN"/>
        </w:rPr>
      </w:pPr>
      <w:r>
        <w:rPr>
          <w:rFonts w:ascii="Calibri" w:hAnsi="Calibri"/>
          <w:color w:val="000000"/>
        </w:rPr>
        <w:t>In our simulation, t</w:t>
      </w:r>
      <w:r>
        <w:rPr>
          <w:rFonts w:ascii="Calibri" w:hAnsi="Calibri" w:hint="eastAsia"/>
          <w:color w:val="000000"/>
          <w:lang w:eastAsia="zh-CN"/>
        </w:rPr>
        <w:t xml:space="preserve">he </w:t>
      </w:r>
      <w:r>
        <w:rPr>
          <w:rFonts w:ascii="Calibri" w:hAnsi="Calibri"/>
          <w:color w:val="000000"/>
        </w:rPr>
        <w:t>B</w:t>
      </w:r>
      <w:r w:rsidR="00E31537">
        <w:rPr>
          <w:rFonts w:ascii="Calibri" w:hAnsi="Calibri" w:hint="eastAsia"/>
          <w:color w:val="000000"/>
          <w:lang w:eastAsia="zh-CN"/>
        </w:rPr>
        <w:t>rownian motion</w:t>
      </w:r>
      <w:r w:rsidR="00E31537">
        <w:rPr>
          <w:rFonts w:ascii="Calibri" w:eastAsia="SimSun" w:hAnsi="Calibri"/>
          <w:color w:val="000000"/>
          <w:lang w:eastAsia="zh-CN"/>
        </w:rPr>
        <w:t xml:space="preserve"> of each monomer and</w:t>
      </w:r>
      <w:r w:rsidR="00E31537">
        <w:rPr>
          <w:rFonts w:ascii="Calibri" w:eastAsia="SimSun" w:hAnsi="Calibri" w:hint="eastAsia"/>
          <w:color w:val="000000"/>
          <w:lang w:eastAsia="zh-CN"/>
        </w:rPr>
        <w:t xml:space="preserve"> the stacking behavior among them is reproduced</w:t>
      </w:r>
      <w:r w:rsidR="00E31537">
        <w:rPr>
          <w:rFonts w:ascii="Calibri" w:eastAsia="SimSun" w:hAnsi="Calibri"/>
          <w:color w:val="000000"/>
          <w:lang w:eastAsia="zh-CN"/>
        </w:rPr>
        <w:t xml:space="preserve">. The results correspond to the temperature at 8 </w:t>
      </w:r>
      <m:oMath>
        <m:r>
          <m:rPr>
            <m:sty m:val="p"/>
          </m:rPr>
          <w:rPr>
            <w:rFonts w:ascii="Cambria Math" w:eastAsia="SimSun" w:hAnsi="Cambria Math"/>
            <w:color w:val="000000"/>
            <w:lang w:eastAsia="zh-CN"/>
          </w:rPr>
          <m:t>°C</m:t>
        </m:r>
      </m:oMath>
      <w:r w:rsidR="00E31537">
        <w:rPr>
          <w:rFonts w:ascii="Calibri" w:eastAsia="SimSun" w:hAnsi="Calibri" w:hint="eastAsia"/>
          <w:color w:val="000000"/>
          <w:lang w:eastAsia="zh-CN"/>
        </w:rPr>
        <w:t xml:space="preserve"> and 250 nM concentration of DNA origami in a span of 8 seconds. </w:t>
      </w:r>
      <w:r w:rsidR="00E31537">
        <w:rPr>
          <w:rFonts w:ascii="Calibri" w:eastAsia="SimSun" w:hAnsi="Calibri"/>
          <w:color w:val="000000"/>
          <w:lang w:eastAsia="zh-CN"/>
        </w:rPr>
        <w:t>The graph (Fig. 2) and the histogram (Fig. 3) show that monomer concentration decreases while the multimers such as dimers and trimers increase overtime.</w:t>
      </w:r>
    </w:p>
    <w:tbl>
      <w:tblPr>
        <w:tblStyle w:val="a6"/>
        <w:tblW w:w="0" w:type="auto"/>
        <w:tbl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insideH w:val="dashSmallGap" w:sz="4" w:space="0" w:color="D9D9D9" w:themeColor="background1" w:themeShade="D9"/>
          <w:insideV w:val="dashSmallGap" w:sz="4" w:space="0" w:color="D9D9D9" w:themeColor="background1" w:themeShade="D9"/>
        </w:tblBorders>
        <w:tblLook w:val="04A0" w:firstRow="1" w:lastRow="0" w:firstColumn="1" w:lastColumn="0" w:noHBand="0" w:noVBand="1"/>
      </w:tblPr>
      <w:tblGrid>
        <w:gridCol w:w="8494"/>
      </w:tblGrid>
      <w:tr w:rsidR="007C3D73" w:rsidTr="007C3D73">
        <w:tc>
          <w:tcPr>
            <w:tcW w:w="8494" w:type="dxa"/>
          </w:tcPr>
          <w:p w:rsidR="007C3D73" w:rsidRDefault="007C3D73" w:rsidP="007C3D73">
            <w:pPr>
              <w:pStyle w:val="a3"/>
              <w:spacing w:before="0" w:beforeAutospacing="0" w:after="0" w:afterAutospacing="0" w:line="360" w:lineRule="auto"/>
              <w:rPr>
                <w:rFonts w:ascii="Calibri" w:hAnsi="Calibri"/>
                <w:color w:val="000000"/>
              </w:rPr>
            </w:pPr>
          </w:p>
        </w:tc>
      </w:tr>
      <w:tr w:rsidR="007C3D73" w:rsidTr="007C3D73">
        <w:tc>
          <w:tcPr>
            <w:tcW w:w="8494" w:type="dxa"/>
          </w:tcPr>
          <w:p w:rsidR="007C3D73" w:rsidRPr="007C3D73" w:rsidRDefault="007714BE" w:rsidP="007C3D73">
            <w:pPr>
              <w:pStyle w:val="a3"/>
              <w:spacing w:before="0" w:beforeAutospacing="0" w:after="0" w:afterAutospacing="0" w:line="360" w:lineRule="auto"/>
              <w:jc w:val="center"/>
              <w:rPr>
                <w:rFonts w:ascii="Calibri" w:eastAsia="SimSun" w:hAnsi="Calibri"/>
                <w:color w:val="000000"/>
                <w:lang w:eastAsia="zh-CN"/>
              </w:rPr>
            </w:pPr>
            <w:r>
              <w:rPr>
                <w:rFonts w:ascii="Calibri" w:eastAsia="SimSun" w:hAnsi="Calibri" w:hint="eastAsia"/>
                <w:color w:val="000000"/>
                <w:lang w:eastAsia="zh-CN"/>
              </w:rPr>
              <w:t>Fig.</w:t>
            </w:r>
            <w:r>
              <w:rPr>
                <w:rFonts w:ascii="Calibri" w:eastAsia="SimSun" w:hAnsi="Calibri"/>
                <w:color w:val="000000"/>
                <w:lang w:eastAsia="zh-CN"/>
              </w:rPr>
              <w:t>2</w:t>
            </w:r>
            <w:r w:rsidR="007C3D73">
              <w:rPr>
                <w:rFonts w:ascii="Calibri" w:eastAsia="SimSun" w:hAnsi="Calibri" w:hint="eastAsia"/>
                <w:color w:val="000000"/>
                <w:lang w:eastAsia="zh-CN"/>
              </w:rPr>
              <w:t xml:space="preserve"> The </w:t>
            </w:r>
            <w:r w:rsidR="007C3D73">
              <w:rPr>
                <w:rFonts w:ascii="Calibri" w:eastAsia="SimSun" w:hAnsi="Calibri"/>
                <w:color w:val="000000"/>
                <w:lang w:eastAsia="zh-CN"/>
              </w:rPr>
              <w:t>monomer repartition</w:t>
            </w:r>
          </w:p>
        </w:tc>
      </w:tr>
    </w:tbl>
    <w:p w:rsidR="007C3D73" w:rsidRDefault="007C3D73" w:rsidP="007C3D73">
      <w:pPr>
        <w:pStyle w:val="a3"/>
        <w:spacing w:before="0" w:beforeAutospacing="0" w:after="0" w:afterAutospacing="0" w:line="360" w:lineRule="auto"/>
        <w:rPr>
          <w:rFonts w:ascii="Calibri" w:hAnsi="Calibri"/>
          <w:color w:val="000000"/>
        </w:rPr>
      </w:pPr>
    </w:p>
    <w:tbl>
      <w:tblPr>
        <w:tblStyle w:val="a6"/>
        <w:tblW w:w="0" w:type="auto"/>
        <w:tblBorders>
          <w:top w:val="dashSmallGap" w:sz="4" w:space="0" w:color="D9D9D9" w:themeColor="background1" w:themeShade="D9"/>
          <w:left w:val="dashSmallGap" w:sz="4" w:space="0" w:color="D9D9D9" w:themeColor="background1" w:themeShade="D9"/>
          <w:bottom w:val="dashSmallGap" w:sz="4" w:space="0" w:color="D9D9D9" w:themeColor="background1" w:themeShade="D9"/>
          <w:right w:val="dashSmallGap" w:sz="4" w:space="0" w:color="D9D9D9" w:themeColor="background1" w:themeShade="D9"/>
          <w:insideH w:val="dashSmallGap" w:sz="4" w:space="0" w:color="D9D9D9" w:themeColor="background1" w:themeShade="D9"/>
          <w:insideV w:val="dashSmallGap" w:sz="4" w:space="0" w:color="D9D9D9" w:themeColor="background1" w:themeShade="D9"/>
        </w:tblBorders>
        <w:tblLook w:val="04A0" w:firstRow="1" w:lastRow="0" w:firstColumn="1" w:lastColumn="0" w:noHBand="0" w:noVBand="1"/>
      </w:tblPr>
      <w:tblGrid>
        <w:gridCol w:w="8494"/>
      </w:tblGrid>
      <w:tr w:rsidR="007C3D73" w:rsidTr="007C3D73">
        <w:tc>
          <w:tcPr>
            <w:tcW w:w="8494" w:type="dxa"/>
          </w:tcPr>
          <w:p w:rsidR="007C3D73" w:rsidRDefault="007C3D73" w:rsidP="007C3D73">
            <w:pPr>
              <w:pStyle w:val="a3"/>
              <w:spacing w:before="0" w:beforeAutospacing="0" w:after="0" w:afterAutospacing="0" w:line="360" w:lineRule="auto"/>
              <w:rPr>
                <w:rFonts w:ascii="Calibri" w:hAnsi="Calibri"/>
                <w:color w:val="000000"/>
              </w:rPr>
            </w:pPr>
          </w:p>
        </w:tc>
      </w:tr>
      <w:tr w:rsidR="007C3D73" w:rsidRPr="007C3D73" w:rsidTr="007C3D73">
        <w:tc>
          <w:tcPr>
            <w:tcW w:w="8494" w:type="dxa"/>
          </w:tcPr>
          <w:p w:rsidR="007C3D73" w:rsidRPr="007C3D73" w:rsidRDefault="007714BE" w:rsidP="007C3D73">
            <w:pPr>
              <w:pStyle w:val="a3"/>
              <w:spacing w:before="0" w:beforeAutospacing="0" w:after="0" w:afterAutospacing="0" w:line="360" w:lineRule="auto"/>
              <w:jc w:val="center"/>
              <w:rPr>
                <w:rFonts w:ascii="Calibri" w:eastAsia="SimSun" w:hAnsi="Calibri"/>
                <w:color w:val="000000"/>
                <w:lang w:eastAsia="zh-CN"/>
              </w:rPr>
            </w:pPr>
            <w:r>
              <w:rPr>
                <w:rFonts w:ascii="Calibri" w:eastAsia="SimSun" w:hAnsi="Calibri" w:hint="eastAsia"/>
                <w:color w:val="000000"/>
                <w:lang w:eastAsia="zh-CN"/>
              </w:rPr>
              <w:t>Fig. 3</w:t>
            </w:r>
            <w:r w:rsidR="007C3D73">
              <w:rPr>
                <w:rFonts w:ascii="Calibri" w:eastAsia="SimSun" w:hAnsi="Calibri" w:hint="eastAsia"/>
                <w:color w:val="000000"/>
                <w:lang w:eastAsia="zh-CN"/>
              </w:rPr>
              <w:t xml:space="preserve"> </w:t>
            </w:r>
            <w:r w:rsidR="007C3D73">
              <w:rPr>
                <w:rFonts w:ascii="Calibri" w:eastAsia="SimSun" w:hAnsi="Calibri"/>
                <w:color w:val="000000"/>
                <w:lang w:eastAsia="zh-CN"/>
              </w:rPr>
              <w:t>Histogram of the number of monomer</w:t>
            </w:r>
          </w:p>
        </w:tc>
      </w:tr>
    </w:tbl>
    <w:p w:rsidR="00BD5ACD" w:rsidRDefault="00BD5ACD" w:rsidP="00977031">
      <w:pPr>
        <w:pStyle w:val="a3"/>
        <w:spacing w:before="0" w:beforeAutospacing="0" w:after="0" w:afterAutospacing="0" w:line="360" w:lineRule="auto"/>
        <w:rPr>
          <w:rFonts w:ascii="Calibri" w:hAnsi="Calibri"/>
          <w:color w:val="000000"/>
        </w:rPr>
      </w:pPr>
    </w:p>
    <w:p w:rsidR="00E31537" w:rsidRDefault="00E31537" w:rsidP="00E31537">
      <w:pPr>
        <w:pStyle w:val="a3"/>
        <w:spacing w:before="0" w:beforeAutospacing="0" w:after="0" w:afterAutospacing="0" w:line="360" w:lineRule="auto"/>
        <w:ind w:firstLineChars="100" w:firstLine="240"/>
        <w:rPr>
          <w:rFonts w:ascii="Calibri" w:hAnsi="Calibri"/>
          <w:color w:val="000000"/>
        </w:rPr>
      </w:pPr>
      <w:r>
        <w:rPr>
          <w:rFonts w:ascii="Calibri" w:hAnsi="Calibri"/>
          <w:color w:val="000000"/>
        </w:rPr>
        <w:t xml:space="preserve">There are still some unrealistic motions due to the limitation of the Unity engine, </w:t>
      </w:r>
      <w:r w:rsidR="002B07D7">
        <w:rPr>
          <w:rFonts w:ascii="Calibri" w:hAnsi="Calibri"/>
          <w:color w:val="000000"/>
        </w:rPr>
        <w:t>since</w:t>
      </w:r>
      <w:r>
        <w:rPr>
          <w:rFonts w:ascii="Calibri" w:hAnsi="Calibri"/>
          <w:color w:val="000000"/>
        </w:rPr>
        <w:t xml:space="preserve"> this engine is not made to work on the molecular scale, it cannot handle colliding objects at high speed. We plan to improve the simulation in the following ways: (1) Introducing CUDA to reduce the computational time. (2) Employing parallel processing to compute the time development in parallel to obtain average data.</w:t>
      </w:r>
    </w:p>
    <w:p w:rsidR="00E31537" w:rsidRDefault="00E31537" w:rsidP="00E31537">
      <w:pPr>
        <w:pStyle w:val="a3"/>
        <w:spacing w:before="0" w:beforeAutospacing="0" w:after="0" w:afterAutospacing="0" w:line="360" w:lineRule="auto"/>
        <w:ind w:firstLineChars="100" w:firstLine="240"/>
        <w:rPr>
          <w:rFonts w:ascii="Calibri" w:hAnsi="Calibri"/>
          <w:color w:val="000000"/>
        </w:rPr>
      </w:pPr>
      <w:r>
        <w:rPr>
          <w:rFonts w:ascii="Calibri" w:hAnsi="Calibri"/>
          <w:color w:val="000000"/>
        </w:rPr>
        <w:t>If you are interested in this program, please visit h</w:t>
      </w:r>
      <w:bookmarkStart w:id="0" w:name="_GoBack"/>
      <w:bookmarkEnd w:id="0"/>
      <w:r>
        <w:rPr>
          <w:rFonts w:ascii="Calibri" w:hAnsi="Calibri"/>
          <w:color w:val="000000"/>
        </w:rPr>
        <w:t>ere (URL).</w:t>
      </w:r>
    </w:p>
    <w:p w:rsidR="008A4BCC" w:rsidRDefault="008A4BCC" w:rsidP="008A4BCC">
      <w:pPr>
        <w:pStyle w:val="a3"/>
        <w:spacing w:before="0" w:beforeAutospacing="0" w:after="0" w:afterAutospacing="0" w:line="360" w:lineRule="auto"/>
        <w:rPr>
          <w:rFonts w:ascii="Calibri" w:hAnsi="Calibri"/>
          <w:color w:val="000000"/>
        </w:rPr>
      </w:pPr>
    </w:p>
    <w:p w:rsidR="008A4BCC" w:rsidRPr="008A4BCC" w:rsidRDefault="008A4BCC" w:rsidP="008A4BCC">
      <w:pPr>
        <w:pStyle w:val="a3"/>
        <w:spacing w:before="0" w:beforeAutospacing="0" w:after="0" w:afterAutospacing="0" w:line="360" w:lineRule="auto"/>
        <w:rPr>
          <w:rFonts w:ascii="Calibri" w:eastAsia="SimSun" w:hAnsi="Calibri" w:hint="eastAsia"/>
          <w:color w:val="000000"/>
          <w:sz w:val="28"/>
          <w:u w:val="single"/>
          <w:lang w:eastAsia="zh-CN"/>
        </w:rPr>
      </w:pPr>
      <w:r w:rsidRPr="008A4BCC">
        <w:rPr>
          <w:rFonts w:ascii="Calibri" w:eastAsia="SimSun" w:hAnsi="Calibri" w:hint="eastAsia"/>
          <w:color w:val="000000"/>
          <w:sz w:val="28"/>
          <w:u w:val="single"/>
          <w:lang w:eastAsia="zh-CN"/>
        </w:rPr>
        <w:t>Reference</w:t>
      </w:r>
    </w:p>
    <w:p w:rsidR="008A4BCC" w:rsidRPr="008A4BCC" w:rsidRDefault="008A4BCC" w:rsidP="008A4BCC">
      <w:pPr>
        <w:pStyle w:val="a3"/>
        <w:spacing w:before="0" w:beforeAutospacing="0" w:after="0" w:afterAutospacing="0" w:line="360" w:lineRule="auto"/>
        <w:rPr>
          <w:rFonts w:ascii="Calibri" w:eastAsia="SimSun" w:hAnsi="Calibri" w:hint="eastAsia"/>
          <w:color w:val="000000"/>
          <w:lang w:eastAsia="zh-CN"/>
        </w:rPr>
      </w:pPr>
      <w:r>
        <w:rPr>
          <w:rFonts w:ascii="Calibri" w:eastAsia="SimSun" w:hAnsi="Calibri"/>
          <w:color w:val="000000"/>
          <w:lang w:eastAsia="zh-CN"/>
        </w:rPr>
        <w:t xml:space="preserve">[1] Unity: </w:t>
      </w:r>
      <w:r w:rsidRPr="008A4BCC">
        <w:rPr>
          <w:rFonts w:ascii="Calibri" w:eastAsia="SimSun" w:hAnsi="Calibri"/>
          <w:color w:val="000000"/>
          <w:lang w:eastAsia="zh-CN"/>
        </w:rPr>
        <w:t>http://unity3d.com/</w:t>
      </w:r>
    </w:p>
    <w:sectPr w:rsidR="008A4BCC" w:rsidRPr="008A4BCC">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307" w:rsidRDefault="00677307" w:rsidP="00321546">
      <w:r>
        <w:separator/>
      </w:r>
    </w:p>
  </w:endnote>
  <w:endnote w:type="continuationSeparator" w:id="0">
    <w:p w:rsidR="00677307" w:rsidRDefault="00677307" w:rsidP="00321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307" w:rsidRDefault="00677307" w:rsidP="00321546">
      <w:r>
        <w:separator/>
      </w:r>
    </w:p>
  </w:footnote>
  <w:footnote w:type="continuationSeparator" w:id="0">
    <w:p w:rsidR="00677307" w:rsidRDefault="00677307" w:rsidP="003215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41192"/>
    <w:multiLevelType w:val="multilevel"/>
    <w:tmpl w:val="7D5A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E158AE"/>
    <w:multiLevelType w:val="multilevel"/>
    <w:tmpl w:val="B37E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546"/>
    <w:rsid w:val="00022415"/>
    <w:rsid w:val="000E5F54"/>
    <w:rsid w:val="001A242A"/>
    <w:rsid w:val="002915EA"/>
    <w:rsid w:val="002B07D7"/>
    <w:rsid w:val="00321546"/>
    <w:rsid w:val="0032298A"/>
    <w:rsid w:val="00377DD0"/>
    <w:rsid w:val="003A4623"/>
    <w:rsid w:val="00402092"/>
    <w:rsid w:val="00524F8B"/>
    <w:rsid w:val="00677307"/>
    <w:rsid w:val="00702951"/>
    <w:rsid w:val="007714BE"/>
    <w:rsid w:val="007A32BD"/>
    <w:rsid w:val="007C3D73"/>
    <w:rsid w:val="008A4BCC"/>
    <w:rsid w:val="00964C8B"/>
    <w:rsid w:val="00977031"/>
    <w:rsid w:val="00AB3FFF"/>
    <w:rsid w:val="00B0424D"/>
    <w:rsid w:val="00BD5ACD"/>
    <w:rsid w:val="00CC46F3"/>
    <w:rsid w:val="00D41D68"/>
    <w:rsid w:val="00E31537"/>
    <w:rsid w:val="00F277EB"/>
    <w:rsid w:val="00F81701"/>
    <w:rsid w:val="00F94057"/>
    <w:rsid w:val="00FB1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A3BDF3EC-4938-4EB0-8E75-82024406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ＭＳ Ｐゴシック" w:eastAsia="ＭＳ Ｐゴシック" w:hAnsi="ＭＳ Ｐゴシック"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Char"/>
    <w:uiPriority w:val="99"/>
    <w:unhideWhenUsed/>
    <w:rsid w:val="00321546"/>
    <w:pPr>
      <w:tabs>
        <w:tab w:val="center" w:pos="4252"/>
        <w:tab w:val="right" w:pos="8504"/>
      </w:tabs>
      <w:snapToGrid w:val="0"/>
    </w:pPr>
  </w:style>
  <w:style w:type="character" w:customStyle="1" w:styleId="Char">
    <w:name w:val="页眉 Char"/>
    <w:basedOn w:val="a0"/>
    <w:link w:val="a4"/>
    <w:uiPriority w:val="99"/>
    <w:rsid w:val="00321546"/>
    <w:rPr>
      <w:rFonts w:ascii="ＭＳ Ｐゴシック" w:eastAsia="ＭＳ Ｐゴシック" w:hAnsi="ＭＳ Ｐゴシック" w:cs="ＭＳ Ｐゴシック"/>
      <w:sz w:val="24"/>
      <w:szCs w:val="24"/>
    </w:rPr>
  </w:style>
  <w:style w:type="paragraph" w:styleId="a5">
    <w:name w:val="footer"/>
    <w:basedOn w:val="a"/>
    <w:link w:val="Char0"/>
    <w:uiPriority w:val="99"/>
    <w:unhideWhenUsed/>
    <w:rsid w:val="00321546"/>
    <w:pPr>
      <w:tabs>
        <w:tab w:val="center" w:pos="4252"/>
        <w:tab w:val="right" w:pos="8504"/>
      </w:tabs>
      <w:snapToGrid w:val="0"/>
    </w:pPr>
  </w:style>
  <w:style w:type="character" w:customStyle="1" w:styleId="Char0">
    <w:name w:val="页脚 Char"/>
    <w:basedOn w:val="a0"/>
    <w:link w:val="a5"/>
    <w:uiPriority w:val="99"/>
    <w:rsid w:val="00321546"/>
    <w:rPr>
      <w:rFonts w:ascii="ＭＳ Ｐゴシック" w:eastAsia="ＭＳ Ｐゴシック" w:hAnsi="ＭＳ Ｐゴシック" w:cs="ＭＳ Ｐゴシック"/>
      <w:sz w:val="24"/>
      <w:szCs w:val="24"/>
    </w:rPr>
  </w:style>
  <w:style w:type="table" w:styleId="a6">
    <w:name w:val="Table Grid"/>
    <w:basedOn w:val="a1"/>
    <w:uiPriority w:val="39"/>
    <w:rsid w:val="00977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7C3D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 Yukawa</dc:creator>
  <cp:keywords/>
  <dc:description/>
  <cp:lastModifiedBy>Hikari Yukawa</cp:lastModifiedBy>
  <cp:revision>18</cp:revision>
  <dcterms:created xsi:type="dcterms:W3CDTF">2015-10-23T11:36:00Z</dcterms:created>
  <dcterms:modified xsi:type="dcterms:W3CDTF">2015-10-23T14:09:00Z</dcterms:modified>
</cp:coreProperties>
</file>