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notes.xml" ContentType="application/vnd.openxmlformats-officedocument.wordprocessingml.footnot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sz w:val="42"/>
          <w:szCs w:val="44"/>
        </w:rPr>
      </w:pPr>
    </w:p>
    <w:p>
      <w:pPr>
        <w:jc w:val="center"/>
        <w:rPr>
          <w:sz w:val="24"/>
          <w:szCs w:val="26"/>
        </w:rPr>
      </w:pPr>
    </w:p>
    <w:p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r>
        <w:rPr>
          <w:rFonts w:hint="eastAsia"/>
          <w:sz w:val="24"/>
          <w:szCs w:val="26"/>
        </w:rPr>
        <w:t>캡스톤디자인</w:t>
      </w:r>
      <w:r>
        <w:rPr>
          <w:rFonts w:hint="eastAsia"/>
          <w:sz w:val="24"/>
          <w:szCs w:val="26"/>
        </w:rPr>
        <w:t>-멀티미디어처리 프로젝트</w:t>
      </w:r>
    </w:p>
    <w:p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24"/>
          <w:szCs w:val="26"/>
        </w:rPr>
      </w:pPr>
    </w:p>
    <w:p>
      <w:pPr>
        <w:jc w:val="center"/>
        <w:rPr>
          <w:sz w:val="24"/>
          <w:szCs w:val="26"/>
        </w:rPr>
      </w:pPr>
    </w:p>
    <w:p>
      <w:pPr>
        <w:jc w:val="center"/>
        <w:rPr>
          <w:sz w:val="24"/>
          <w:szCs w:val="26"/>
        </w:rPr>
      </w:pPr>
    </w:p>
    <w:p>
      <w:pPr>
        <w:jc w:val="center"/>
        <w:rPr>
          <w:sz w:val="24"/>
          <w:szCs w:val="26"/>
        </w:rPr>
      </w:pPr>
    </w:p>
    <w:p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>
        <w:rPr>
          <w:rFonts w:hint="eastAsia"/>
          <w:sz w:val="24"/>
          <w:szCs w:val="26"/>
        </w:rPr>
        <w:t>(</w:t>
      </w:r>
      <w:r>
        <w:rPr>
          <w:sz w:val="24"/>
          <w:szCs w:val="26"/>
        </w:rPr>
        <w:t>2017350</w:t>
      </w:r>
      <w:r>
        <w:rPr>
          <w:sz w:val="24"/>
          <w:szCs w:val="26"/>
        </w:rPr>
        <w:t>22</w:t>
      </w:r>
      <w:r>
        <w:rPr>
          <w:sz w:val="24"/>
          <w:szCs w:val="26"/>
        </w:rPr>
        <w:t>)</w:t>
      </w:r>
    </w:p>
    <w:p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</w:t>
      </w:r>
      <w:r>
        <w:rPr>
          <w:rFonts w:hint="eastAsia"/>
          <w:sz w:val="24"/>
          <w:szCs w:val="26"/>
        </w:rPr>
        <w:t>(</w:t>
      </w:r>
      <w:r>
        <w:rPr>
          <w:sz w:val="24"/>
          <w:szCs w:val="26"/>
        </w:rPr>
        <w:t>2017350</w:t>
      </w:r>
      <w:r>
        <w:rPr>
          <w:sz w:val="24"/>
          <w:szCs w:val="26"/>
        </w:rPr>
        <w:t>17</w:t>
      </w:r>
      <w:r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>
        <w:rPr>
          <w:rFonts w:hint="eastAsia"/>
          <w:sz w:val="24"/>
          <w:szCs w:val="26"/>
        </w:rPr>
        <w:t>(</w:t>
      </w:r>
      <w:r>
        <w:rPr>
          <w:sz w:val="24"/>
          <w:szCs w:val="26"/>
        </w:rPr>
        <w:t>201635008)</w:t>
      </w:r>
    </w:p>
    <w:p>
      <w:pPr>
        <w:autoSpaceDE/>
        <w:autoSpaceDN/>
        <w:widowControl/>
        <w:wordWrap/>
      </w:pPr>
      <w:r>
        <w:rPr>
          <w:sz w:val="30"/>
          <w:szCs w:val="32"/>
        </w:rPr>
        <w:br w:type="page"/>
      </w:r>
    </w:p>
    <w:p>
      <w:pPr>
        <w:autoSpaceDE/>
        <w:autoSpaceDN/>
        <w:widowControl/>
        <w:wordWrap/>
      </w:pPr>
      <w:r>
        <w:rPr>
          <w:rFonts w:hint="eastAsia"/>
        </w:rPr>
        <w:t>목차</w:t>
      </w:r>
    </w:p>
    <w:p>
      <w:pPr>
        <w:autoSpaceDE/>
        <w:autoSpaceDN/>
        <w:widowControl/>
        <w:wordWrap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>
      <w:pPr>
        <w:autoSpaceDE/>
        <w:autoSpaceDN/>
        <w:widowControl/>
        <w:wordWrap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>
      <w:pPr>
        <w:autoSpaceDE/>
        <w:autoSpaceDN/>
        <w:widowControl/>
        <w:wordWrap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>
      <w:pPr>
        <w:autoSpaceDE/>
        <w:autoSpaceDN/>
        <w:widowControl/>
        <w:wordWrap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>
      <w:pPr>
        <w:autoSpaceDE/>
        <w:autoSpaceDN/>
        <w:widowControl/>
        <w:wordWrap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>
      <w:pPr>
        <w:autoSpaceDE/>
        <w:autoSpaceDN/>
        <w:widowControl/>
        <w:wordWrap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>
      <w:pPr>
        <w:autoSpaceDE/>
        <w:autoSpaceDN/>
        <w:widowControl/>
        <w:wordWrap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>
      <w:pPr>
        <w:autoSpaceDE/>
        <w:autoSpaceDN/>
        <w:widowControl/>
        <w:wordWrap/>
        <w:spacing w:after="0"/>
      </w:pPr>
      <w:r>
        <w:rPr>
          <w:rFonts w:hint="eastAsia"/>
        </w:rPr>
        <w:t>8</w:t>
      </w:r>
      <w:r>
        <w:t>. Player Application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</w:t>
      </w:r>
      <w:r>
        <w:rPr>
          <w:rFonts w:hint="eastAsia"/>
        </w:rPr>
        <w:t xml:space="preserve"> 및 컨셉(첨부 파일 필)</w:t>
      </w:r>
      <w:r>
        <w:t xml:space="preserve">, </w:t>
      </w:r>
      <w:r>
        <w:rPr>
          <w:rFonts w:hint="eastAsia"/>
        </w:rPr>
        <w:t>목표 기능)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3) </w:t>
      </w:r>
      <w:r>
        <w:rPr>
          <w:rFonts w:hint="eastAsia"/>
        </w:rPr>
        <w:t>화면</w:t>
      </w:r>
      <w:r>
        <w:rPr>
          <w:rFonts w:hint="eastAsia"/>
        </w:rPr>
        <w:t xml:space="preserve"> 구성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4) </w:t>
      </w:r>
      <w:r>
        <w:rPr>
          <w:rFonts w:hint="eastAsia"/>
        </w:rPr>
        <w:t xml:space="preserve">사용 </w:t>
      </w:r>
      <w:r>
        <w:rPr>
          <w:rFonts w:hint="eastAsia"/>
        </w:rPr>
        <w:t>에셋</w:t>
      </w:r>
    </w:p>
    <w:p>
      <w:pPr>
        <w:ind w:leftChars="100" w:left="200"/>
        <w:autoSpaceDE/>
        <w:autoSpaceDN/>
        <w:widowControl/>
        <w:wordWrap/>
      </w:pPr>
      <w:r>
        <w:t xml:space="preserve">5)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  <w:spacing w:after="0"/>
      </w:pPr>
      <w:r>
        <w:rPr>
          <w:rFonts w:hint="eastAsia"/>
        </w:rPr>
        <w:t>9</w:t>
      </w:r>
      <w:r>
        <w:t>. Admin</w:t>
      </w:r>
      <w:r>
        <w:t>i</w:t>
      </w:r>
      <w:r>
        <w:t>ster Application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정보(목표 기능 등등)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3) </w:t>
      </w:r>
      <w:r>
        <w:rPr>
          <w:rFonts w:hint="eastAsia"/>
        </w:rPr>
        <w:t>화면</w:t>
      </w:r>
      <w:r>
        <w:rPr>
          <w:rFonts w:hint="eastAsia"/>
        </w:rPr>
        <w:t xml:space="preserve"> 구성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4) </w:t>
      </w:r>
      <w:r>
        <w:rPr>
          <w:rFonts w:hint="eastAsia"/>
        </w:rPr>
        <w:t>퀴즈 추상화</w:t>
      </w:r>
    </w:p>
    <w:p>
      <w:pPr>
        <w:ind w:leftChars="100" w:left="200"/>
        <w:autoSpaceDE/>
        <w:autoSpaceDN/>
        <w:widowControl/>
        <w:wordWrap/>
      </w:pPr>
      <w:r>
        <w:t xml:space="preserve">5)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  <w:spacing w:after="0"/>
      </w:pPr>
      <w:r>
        <w:rPr>
          <w:rFonts w:hint="eastAsia"/>
        </w:rPr>
        <w:t>1</w:t>
      </w:r>
      <w:r>
        <w:t>0.</w:t>
      </w:r>
      <w:r>
        <w:t xml:space="preserve"> </w:t>
      </w:r>
      <w:r>
        <w:rPr>
          <w:rFonts w:hint="eastAsia"/>
        </w:rPr>
        <w:t>S</w:t>
      </w:r>
      <w:r>
        <w:t>erver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 혹은 구동 방법</w:t>
      </w:r>
    </w:p>
    <w:p>
      <w:pPr>
        <w:ind w:leftChars="100" w:left="200"/>
        <w:autoSpaceDE/>
        <w:autoSpaceDN/>
        <w:widowControl/>
        <w:wordWrap/>
      </w:pPr>
      <w:r>
        <w:t xml:space="preserve">3)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>
      <w:pPr>
        <w:autoSpaceDE/>
        <w:autoSpaceDN/>
        <w:widowControl/>
        <w:wordWrap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>
      <w:pPr>
        <w:ind w:leftChars="100" w:left="200"/>
        <w:autoSpaceDE/>
        <w:autoSpaceDN/>
        <w:widowControl/>
        <w:wordWrap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>
      <w:pPr>
        <w:ind w:leftChars="100" w:left="200"/>
        <w:autoSpaceDE/>
        <w:autoSpaceDN/>
        <w:widowControl/>
        <w:wordWrap/>
      </w:pPr>
      <w:r>
        <w:br w:type="page"/>
      </w:r>
    </w:p>
    <w:tbl>
      <w:tblPr>
        <w:tblStyle w:val="afffb"/>
        <w:tblW w:w="0" w:type="auto"/>
        <w:tblLook w:val="04A0" w:firstRow="1" w:lastRow="0" w:firstColumn="1" w:lastColumn="0" w:noHBand="0" w:noVBand="1"/>
        <w:tblLayout w:type="fixed"/>
      </w:tblPr>
      <w:tblGrid>
        <w:gridCol w:w="9026"/>
      </w:tblGrid>
      <w:tr>
        <w:trPr>
          <w:trHeight w:val="426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>
        <w:trPr>
          <w:trHeight w:val="671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</w:t>
            </w:r>
            <w:r>
              <w:rPr>
                <w:rFonts w:hint="eastAsia"/>
              </w:rPr>
              <w:t xml:space="preserve"> 및 </w:t>
            </w:r>
            <w:r>
              <w:rPr>
                <w:rFonts w:hint="eastAsia"/>
              </w:rPr>
              <w:t>새터를</w:t>
            </w:r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r>
              <w:rPr>
                <w:rFonts w:hint="eastAsia"/>
              </w:rPr>
              <w:t>팀전</w:t>
            </w:r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>
        <w:trPr>
          <w:trHeight w:val="709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>
        <w:trPr>
          <w:trHeight w:val="7830" w:hRule="atLeast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>
            <w:pPr>
              <w:spacing w:before="240"/>
            </w:pPr>
          </w:p>
          <w:p/>
          <w:p/>
        </w:tc>
      </w:tr>
      <w:tr>
        <w:trPr>
          <w:trHeight w:val="567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r>
              <w:rPr>
                <w:rFonts w:hint="eastAsia"/>
                <w:noProof/>
              </w:rPr>
              <w:drawing>
                <wp:anchor distT="0" distB="0" distL="114300" distR="114300" behindDoc="0" locked="0" layoutInCell="1" simplePos="0" relativeHeight="251655168" allowOverlap="1" hidden="0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>
              <w:rPr>
                <w:rFonts w:hint="eastAsia"/>
              </w:rPr>
              <w:t xml:space="preserve">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</w:t>
            </w:r>
            <w:r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</w:t>
            </w:r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>
            <w:r>
              <w:rPr>
                <w:rFonts w:hint="eastAsia"/>
                <w:noProof/>
              </w:rPr>
              <w:drawing>
                <wp:anchor distT="0" distB="0" distL="114300" distR="114300" behindDoc="0" locked="0" layoutInCell="1" simplePos="0" relativeHeight="251656192" allowOverlap="1" hidden="0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</w:t>
            </w:r>
            <w:r>
              <w:rPr>
                <w:rFonts w:hint="eastAsia"/>
              </w:rPr>
              <w:t xml:space="preserve"> 관리자 코드를 입력하여 로그인 한다.</w:t>
            </w:r>
          </w:p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/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>
            <w:r>
              <w:rPr>
                <w:rFonts w:hint="eastAsia"/>
                <w:noProof/>
              </w:rPr>
              <w:drawing>
                <wp:anchor distT="0" distB="0" distL="114300" distR="114300" behindDoc="0" locked="0" layoutInCell="1" simplePos="0" relativeHeight="251657216" allowOverlap="1" hidden="0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</w:t>
            </w:r>
            <w:r>
              <w:rPr>
                <w:rFonts w:hint="eastAsia"/>
              </w:rPr>
              <w:t xml:space="preserve"> 코드를 오프라인으로 제공한다.</w:t>
            </w:r>
          </w:p>
          <w:p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r>
              <w:rPr>
                <w:rFonts w:hint="eastAsia"/>
              </w:rPr>
              <w:t>로드할</w:t>
            </w:r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/>
          <w:p/>
          <w:p/>
          <w:p/>
        </w:tc>
      </w:tr>
      <w:tr>
        <w:trPr>
          <w:trHeight w:val="284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>
        <w:trPr>
          <w:trHeight w:val="6652" w:hRule="atLeast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>
            <w:r>
              <w:rPr>
                <w:rFonts w:hint="eastAsia"/>
                <w:noProof/>
              </w:rPr>
              <w:t xml:space="preserve">(관련 기사 링크 </w:t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HYPERLINK "https://www.etnews.com/20190930000354" </w:instrText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Style w:val="afffa"/>
              </w:rPr>
              <w:t>https://www.etnews.com/20190930000354</w:t>
            </w:r>
            <w:r>
              <w:rPr>
                <w:rStyle w:val="afffa"/>
              </w:rPr>
              <w:fldChar w:fldCharType="end"/>
            </w:r>
            <w:r>
              <w:t>)</w:t>
            </w:r>
          </w:p>
          <w:p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r>
              <w:rPr>
                <w:rFonts w:hint="eastAsia"/>
              </w:rPr>
              <w:t>가능하도록했다</w:t>
            </w:r>
            <w:r>
              <w:rPr>
                <w:rFonts w:hint="eastAsia"/>
              </w:rPr>
              <w:t>.</w:t>
            </w:r>
          </w:p>
          <w:p>
            <w:r>
              <w:rPr>
                <w:rFonts w:hint="eastAsia"/>
              </w:rPr>
              <w:t xml:space="preserve"> 또 </w:t>
            </w:r>
            <w:r>
              <w:rPr>
                <w:rFonts w:hint="eastAsia"/>
              </w:rPr>
              <w:t>게이미피케이션</w:t>
            </w:r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f5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18399" cy="2520000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422000" cy="2520000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>
            <w:r>
              <w:rPr>
                <w:rFonts w:hint="eastAsia"/>
              </w:rPr>
              <w:t xml:space="preserve"> 이 어플의 목적은 역사 체험 및 </w:t>
            </w:r>
            <w:r>
              <w:rPr>
                <w:rFonts w:hint="eastAsia"/>
              </w:rPr>
              <w:t>알리미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>
        <w:trPr>
          <w:trHeight w:val="6663" w:hRule="atLeast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>
            <w:pPr>
              <w:rPr>
                <w:noProof/>
              </w:rPr>
            </w:pPr>
            <w:r>
              <w:fldChar w:fldCharType="begin"/>
            </w:r>
            <w:r>
              <w:instrText xml:space="preserve"> HYPERLINK "https://www.edaily.co.kr/news/read?newsId=01167686622519752&amp;mediaCodeNo=257&amp;OutLnkChk=Y" </w:instrText>
            </w:r>
            <w:r>
              <w:fldChar w:fldCharType="separate"/>
            </w:r>
            <w:r>
              <w:rPr>
                <w:rStyle w:val="afffa"/>
              </w:rPr>
              <w:t>https://www.edaily.co.kr/news/read?newsId=01167686622519752&amp;mediaCodeNo=257&amp;OutLnkChk=Y</w:t>
            </w:r>
            <w:r>
              <w:rPr>
                <w:rStyle w:val="afffa"/>
              </w:rPr>
              <w:fldChar w:fldCharType="end"/>
            </w:r>
            <w:r>
              <w:t>)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0000" cy="2520000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274400" cy="2520000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</w:tc>
      </w:tr>
      <w:tr>
        <w:trPr>
          <w:trHeight w:val="426" w:hRule="atLeast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>
        <w:trPr>
          <w:trHeight w:val="8785" w:hRule="atLeast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behindDoc="0" locked="0" layoutInCell="1" simplePos="0" relativeHeight="251658240" allowOverlap="1" hidden="0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>
              <w:rPr>
                <w:rFonts w:hint="eastAsia"/>
                <w:noProof/>
              </w:rPr>
              <w:t>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>
      <w:pPr>
        <w:rPr>
          <w:sz w:val="24"/>
          <w:szCs w:val="26"/>
        </w:rPr>
      </w:pPr>
    </w:p>
    <w:p>
      <w:pPr>
        <w:autoSpaceDE/>
        <w:autoSpaceDN/>
        <w:widowControl/>
        <w:wordWrap/>
        <w:rPr>
          <w:sz w:val="24"/>
          <w:szCs w:val="26"/>
        </w:rPr>
      </w:pPr>
      <w:r>
        <w:rPr>
          <w:sz w:val="24"/>
          <w:szCs w:val="26"/>
        </w:rPr>
        <w:br w:type="page"/>
      </w:r>
    </w:p>
    <w:p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>
      <w:pPr>
        <w:ind w:leftChars="200" w:left="400"/>
        <w:jc w:val="left"/>
      </w:pPr>
      <w:r>
        <w:t>- Player Application: Android</w:t>
      </w:r>
    </w:p>
    <w:p>
      <w:pPr>
        <w:ind w:leftChars="200" w:left="400"/>
        <w:jc w:val="left"/>
      </w:pPr>
      <w:r>
        <w:t>- Administer Application: Android</w:t>
      </w:r>
    </w:p>
    <w:p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>
        <w:rPr>
          <w:rFonts w:hint="eastAsia"/>
        </w:rPr>
        <w:t xml:space="preserve"> </w:t>
      </w:r>
    </w:p>
    <w:p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>
      <w:pPr>
        <w:jc w:val="left"/>
        <w:spacing w:after="0"/>
      </w:pPr>
    </w:p>
    <w:p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>
        <w:rPr>
          <w:rFonts w:ascii="맑은 고딕" w:eastAsia="맑은 고딕" w:hAnsi="맑은 고딕" w:cs="Courier New" w:hint="eastAsia"/>
        </w:rPr>
        <w:t>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 xml:space="preserve">R </w:t>
      </w:r>
      <w:r>
        <w:rPr>
          <w:rFonts w:ascii="맑은 고딕" w:eastAsia="맑은 고딕" w:hAnsi="맑은 고딕" w:cs="Microsoft GothicNeo Light"/>
        </w:rPr>
        <w:t>SDK</w:t>
      </w:r>
    </w:p>
    <w:p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</w:t>
      </w:r>
      <w:r>
        <w:rPr>
          <w:rFonts w:ascii="맑은 고딕" w:eastAsia="맑은 고딕" w:hAnsi="맑은 고딕" w:cs="Microsoft GothicNeo Light"/>
        </w:rPr>
        <w:t>12.unitypackage</w:t>
      </w:r>
    </w:p>
    <w:p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r>
        <w:rPr>
          <w:rFonts w:ascii="맑은 고딕" w:eastAsia="맑은 고딕" w:hAnsi="맑은 고딕" w:cs="Microsoft GothicNeo Light" w:hint="eastAsia"/>
        </w:rPr>
        <w:fldChar w:fldCharType="begin"/>
      </w:r>
      <w:r>
        <w:rPr>
          <w:rFonts w:ascii="맑은 고딕" w:eastAsia="맑은 고딕" w:hAnsi="맑은 고딕" w:cs="Microsoft GothicNeo Light" w:hint="eastAsia"/>
        </w:rPr>
        <w:instrText xml:space="preserve"> HYPERLINK "https://unity3d.com/kr/partners/google/arcore" </w:instrText>
      </w:r>
      <w:r>
        <w:rPr>
          <w:rFonts w:ascii="맑은 고딕" w:eastAsia="맑은 고딕" w:hAnsi="맑은 고딕" w:cs="Microsoft GothicNeo Light" w:hint="eastAsia"/>
        </w:rPr>
        <w:fldChar w:fldCharType="separate"/>
      </w:r>
      <w:r>
        <w:rPr>
          <w:rStyle w:val="afffa"/>
        </w:rPr>
        <w:t>https://unity3d.com/kr/partners/google/arcore</w:t>
      </w:r>
      <w:r>
        <w:rPr>
          <w:rStyle w:val="afffa"/>
        </w:rPr>
        <w:fldChar w:fldCharType="end"/>
      </w:r>
      <w:r>
        <w:t xml:space="preserve"> | </w:t>
      </w:r>
      <w:r>
        <w:fldChar w:fldCharType="begin"/>
      </w:r>
      <w:r>
        <w:instrText xml:space="preserve"> HYPERLINK "https://developers.google.com/ar/develop/unity/quickstart-android" </w:instrText>
      </w:r>
      <w:r>
        <w:fldChar w:fldCharType="separate"/>
      </w:r>
      <w:r>
        <w:rPr>
          <w:rStyle w:val="afffa"/>
        </w:rPr>
        <w:t>https://developers.google.com/ar/develop/unity/quickstart-android</w:t>
      </w:r>
      <w:r>
        <w:rPr>
          <w:rStyle w:val="afffa"/>
        </w:rPr>
        <w:fldChar w:fldCharType="end"/>
      </w:r>
    </w:p>
    <w:p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>
        <w:rPr>
          <w:rFonts w:ascii="맑은 고딕" w:eastAsia="맑은 고딕" w:hAnsi="맑은 고딕" w:cs="Microsoft GothicNeo Light" w:hint="eastAsia"/>
        </w:rPr>
        <w:t>: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Intel Core i7-7700HQ 2.80</w:t>
      </w:r>
      <w:r>
        <w:rPr>
          <w:rFonts w:ascii="맑은 고딕" w:eastAsia="맑은 고딕" w:hAnsi="맑은 고딕" w:cs="Microsoft GothicNeo Light"/>
        </w:rPr>
        <w:t>GHz /</w:t>
      </w:r>
      <w:r>
        <w:rPr>
          <w:rFonts w:ascii="맑은 고딕" w:eastAsia="맑은 고딕" w:hAnsi="맑은 고딕" w:cs="Microsoft GothicNeo Light"/>
        </w:rPr>
        <w:t xml:space="preserve">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</w:t>
      </w:r>
      <w:r>
        <w:rPr>
          <w:rFonts w:ascii="맑은 고딕" w:eastAsia="맑은 고딕" w:hAnsi="맑은 고딕" w:cs="Microsoft GothicNeo Light"/>
        </w:rPr>
        <w:t>GHz /</w:t>
      </w:r>
      <w:r>
        <w:rPr>
          <w:rFonts w:ascii="맑은 고딕" w:eastAsia="맑은 고딕" w:hAnsi="맑은 고딕" w:cs="Microsoft GothicNeo Light"/>
        </w:rPr>
        <w:t xml:space="preserve">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</w:t>
      </w:r>
      <w:r>
        <w:rPr>
          <w:rFonts w:ascii="맑은 고딕" w:eastAsia="맑은 고딕" w:hAnsi="맑은 고딕" w:cs="Microsoft GothicNeo Light" w:hint="eastAsia"/>
        </w:rPr>
        <w:t>:</w:t>
      </w:r>
      <w:r>
        <w:rPr>
          <w:rFonts w:ascii="맑은 고딕" w:eastAsia="맑은 고딕" w:hAnsi="맑은 고딕" w:cs="Microsoft GothicNeo Light"/>
        </w:rPr>
        <w:t xml:space="preserve"> Intel® Core™ i5-7200U CPU @ 2.50GHz 2.71</w:t>
      </w:r>
      <w:r>
        <w:rPr>
          <w:rFonts w:ascii="맑은 고딕" w:eastAsia="맑은 고딕" w:hAnsi="맑은 고딕" w:cs="Microsoft GothicNeo Light"/>
        </w:rPr>
        <w:t>GHz /</w:t>
      </w:r>
      <w:r>
        <w:rPr>
          <w:rFonts w:ascii="맑은 고딕" w:eastAsia="맑은 고딕" w:hAnsi="맑은 고딕" w:cs="Microsoft GothicNeo Light"/>
        </w:rPr>
        <w:t xml:space="preserve"> 8GB /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</w:t>
      </w:r>
      <w:r>
        <w:rPr>
          <w:rFonts w:ascii="맑은 고딕" w:eastAsia="맑은 고딕" w:hAnsi="맑은 고딕" w:cs="Microsoft GothicNeo Light"/>
        </w:rPr>
        <w:t>® HD Graphic 620</w:t>
      </w:r>
    </w:p>
    <w:p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>
      <w:pPr>
        <w:autoSpaceDE/>
        <w:autoSpaceDN/>
        <w:widowControl/>
        <w:wordWrap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</w:t>
      </w:r>
      <w:r>
        <w:rPr>
          <w:rFonts w:asciiTheme="minorEastAsia" w:hAnsiTheme="minorEastAsia"/>
        </w:rPr>
        <w:t xml:space="preserve"> 주최측에서 출제한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AR</w:t>
      </w:r>
      <w:r>
        <w:rPr>
          <w:rFonts w:asciiTheme="minorEastAsia" w:hAnsiTheme="minorEastAsia"/>
        </w:rPr>
        <w:t>퀴즈를 풀</w:t>
      </w:r>
      <w:r>
        <w:rPr>
          <w:rFonts w:asciiTheme="minorEastAsia" w:hAnsiTheme="minorEastAsia"/>
        </w:rPr>
        <w:t>기 위한 어플</w:t>
      </w:r>
    </w:p>
    <w:p>
      <w:pPr>
        <w:ind w:leftChars="100" w:left="2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fffb"/>
        <w:tblW w:w="0" w:type="auto"/>
        <w:tblInd w:w="195" w:type="dxa"/>
        <w:tblBorders>
          <w:top w:val="none"/>
          <w:left w:val="none"/>
          <w:bottom w:val="none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>
        <w:trPr>
          <w:trHeight w:val="434" w:hRule="atLeast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>
            <w:pPr>
              <w:ind w:leftChars="100" w:left="200"/>
              <w:autoSpaceDE/>
              <w:autoSpaceDN/>
              <w:widowControl/>
              <w:wordWrap/>
            </w:pPr>
            <w:r>
              <w:rPr>
                <w:noProof/>
              </w:rPr>
              <w:drawing>
                <wp:inline distT="0" distB="0" distL="0" distR="0">
                  <wp:extent cx="3044513" cy="2317706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9" t="4653" r="8173" b="4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513" cy="2317706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f2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lt1" w:themeFillShade="d9"/>
            <w:tcMar>
              <w:left w:w="108" w:type="dxa"/>
              <w:right w:w="10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>
        <w:trPr>
          <w:trHeight w:val="979" w:hRule="atLeast"/>
        </w:trPr>
        <w:tc>
          <w:tcPr>
            <w:tcW w:w="5192" w:type="dxa"/>
            <w:vMerge w:val="continue"/>
            <w:tcBorders>
              <w:right w:val="nil"/>
            </w:tcBorders>
            <w:tcMar>
              <w:left w:w="0" w:type="dxa"/>
              <w:right w:w="0" w:type="dxa"/>
            </w:tcMar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lt1" w:themeFillShade="d9"/>
            <w:tcMar>
              <w:left w:w="0" w:type="dxa"/>
              <w:right w:w="0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>
        <w:trPr>
          <w:trHeight w:val="1471" w:hRule="atLeast"/>
        </w:trPr>
        <w:tc>
          <w:tcPr>
            <w:tcW w:w="5192" w:type="dxa"/>
            <w:vMerge w:val="continue"/>
            <w:tcBorders>
              <w:right w:val="nil"/>
            </w:tcBorders>
            <w:tcMar>
              <w:left w:w="0" w:type="dxa"/>
              <w:right w:w="0" w:type="dxa"/>
            </w:tcMar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lt1" w:themeFillShade="d9"/>
            <w:tcMar>
              <w:left w:w="0" w:type="dxa"/>
              <w:right w:w="0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>
      <w:pPr>
        <w:ind w:leftChars="100" w:left="200"/>
        <w:autoSpaceDE/>
        <w:autoSpaceDN/>
        <w:widowControl/>
        <w:wordWrap/>
        <w:spacing w:after="0"/>
      </w:pPr>
    </w:p>
    <w:p>
      <w:pPr>
        <w:ind w:leftChars="100" w:left="200"/>
        <w:autoSpaceDE/>
        <w:autoSpaceDN/>
        <w:widowControl/>
        <w:wordWrap/>
        <w:spacing w:after="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>
      <w:pPr>
        <w:ind w:leftChars="200" w:left="400"/>
        <w:autoSpaceDE/>
        <w:autoSpaceDN/>
        <w:widowControl/>
        <w:wordWrap/>
        <w:spacing w:after="0"/>
      </w:pPr>
      <w:r>
        <w:t xml:space="preserve">① </w:t>
      </w:r>
      <w:r>
        <w:rPr>
          <w:rFonts w:hint="eastAsia"/>
        </w:rPr>
        <w:t>로그인 기능</w:t>
      </w: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hint="eastAsia"/>
        </w:rPr>
        <w:t xml:space="preserve">② </w:t>
      </w:r>
      <w:r>
        <w:rPr>
          <w:rFonts w:hint="eastAsia"/>
        </w:rPr>
        <w:t>어플 설정</w:t>
      </w: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hint="eastAsia"/>
        </w:rPr>
        <w:t xml:space="preserve">③ </w:t>
      </w:r>
      <w:r>
        <w:rPr>
          <w:rFonts w:hint="eastAsia"/>
        </w:rPr>
        <w:t>대회 리스트 보여주기</w:t>
      </w:r>
    </w:p>
    <w:p>
      <w:pPr>
        <w:ind w:leftChars="200" w:left="400"/>
        <w:autoSpaceDE/>
        <w:autoSpaceDN/>
        <w:widowControl/>
        <w:wordWrap/>
        <w:spacing w:after="0"/>
      </w:pPr>
      <w:r>
        <w:t xml:space="preserve">④ </w:t>
      </w:r>
      <w:r>
        <w:rPr>
          <w:rFonts w:hint="eastAsia"/>
        </w:rPr>
        <w:t xml:space="preserve">플레이어 </w:t>
      </w:r>
      <w:r>
        <w:rPr>
          <w:rFonts w:hint="eastAsia"/>
        </w:rPr>
        <w:t>순위 기록</w:t>
      </w: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hint="eastAsia"/>
        </w:rPr>
        <w:t xml:space="preserve">⑤ </w:t>
      </w:r>
      <w:r>
        <w:rPr>
          <w:rFonts w:hint="eastAsia"/>
        </w:rPr>
        <w:t>화면에 주관식 창 띄우기</w:t>
      </w:r>
    </w:p>
    <w:p>
      <w:pPr>
        <w:ind w:leftChars="200" w:left="400"/>
        <w:autoSpaceDE/>
        <w:autoSpaceDN/>
        <w:widowControl/>
        <w:wordWrap/>
        <w:spacing w:after="0"/>
      </w:pPr>
      <w:r>
        <w:t xml:space="preserve">⑥ </w:t>
      </w:r>
      <w:r>
        <w:t>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>
      <w:pPr>
        <w:ind w:leftChars="200" w:left="4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 xml:space="preserve">⑦ </w:t>
      </w:r>
      <w:r>
        <w:rPr>
          <w:rFonts w:hint="eastAsia"/>
        </w:rPr>
        <w:t>시간측정</w:t>
      </w:r>
    </w:p>
    <w:p>
      <w:pPr>
        <w:autoSpaceDE/>
        <w:autoSpaceDN/>
        <w:widowControl/>
        <w:wordWrap/>
        <w:spacing w:after="0" w:line="360" w:lineRule="auto"/>
      </w:pPr>
    </w:p>
    <w:p>
      <w:pPr>
        <w:autoSpaceDE/>
        <w:autoSpaceDN/>
        <w:widowControl/>
        <w:wordWrap/>
      </w:pPr>
      <w:r>
        <w:br w:type="page"/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</w:t>
      </w:r>
    </w:p>
    <w:p>
      <w:pPr>
        <w:ind w:leftChars="100" w:left="200"/>
        <w:autoSpaceDE/>
        <w:autoSpaceDN/>
        <w:widowControl/>
        <w:wordWrap/>
        <w:spacing w:after="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br w:type="page"/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3) </w:t>
      </w:r>
      <w:r>
        <w:rPr>
          <w:rFonts w:hint="eastAsia"/>
        </w:rPr>
        <w:t>화면</w:t>
      </w:r>
      <w:r>
        <w:rPr>
          <w:rFonts w:hint="eastAsia"/>
        </w:rPr>
        <w:t xml:space="preserve"> 구성</w:t>
      </w:r>
    </w:p>
    <w:p>
      <w:pPr>
        <w:ind w:leftChars="100" w:left="200"/>
        <w:autoSpaceDE/>
        <w:autoSpaceDN/>
        <w:widowControl/>
        <w:wordWrap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>
      <w:pPr>
        <w:autoSpaceDE/>
        <w:autoSpaceDN/>
        <w:widowControl/>
        <w:wordWrap/>
        <w:jc w:val="center"/>
        <w:spacing w:line="360" w:lineRule="auto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</w:t>
      </w:r>
      <w:r>
        <w:rPr>
          <w:rFonts w:hint="eastAsia"/>
        </w:rPr>
        <w:t xml:space="preserve">틀 </w:t>
      </w:r>
      <w:r>
        <w:rPr>
          <w:rFonts w:hint="eastAsia"/>
        </w:rPr>
        <w:t>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591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</w:t>
            </w:r>
            <w:r>
              <w:rPr>
                <w:rFonts w:hint="eastAsia"/>
                <w:sz w:val="18"/>
                <w:szCs w:val="20"/>
              </w:rPr>
              <w:t xml:space="preserve"> 게임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제목이 상단으로 올라가고 로그인과 회원가입</w:t>
            </w:r>
            <w:r>
              <w:rPr>
                <w:rFonts w:hint="eastAsia"/>
                <w:sz w:val="18"/>
                <w:szCs w:val="20"/>
              </w:rPr>
              <w:t xml:space="preserve"> 버튼</w:t>
            </w:r>
            <w:r>
              <w:rPr>
                <w:rFonts w:hint="eastAsia"/>
                <w:sz w:val="18"/>
                <w:szCs w:val="20"/>
              </w:rPr>
              <w:t>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>
        <w:trPr>
          <w:trHeight w:val="409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606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 xml:space="preserve">연결 </w:t>
            </w:r>
            <w:r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>
      <w:pPr>
        <w:autoSpaceDE/>
        <w:autoSpaceDN/>
        <w:widowControl/>
        <w:wordWrap/>
        <w:spacing w:after="0" w:line="360" w:lineRule="auto"/>
      </w:pPr>
    </w:p>
    <w:p>
      <w:pPr>
        <w:autoSpaceDE/>
        <w:autoSpaceDN/>
        <w:widowControl/>
        <w:wordWrap/>
        <w:spacing w:after="0" w:line="360" w:lineRule="auto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004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대회 </w:t>
            </w:r>
            <w:r>
              <w:rPr>
                <w:rFonts w:hint="eastAsia"/>
                <w:sz w:val="18"/>
                <w:szCs w:val="20"/>
              </w:rPr>
              <w:t>목록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>
        <w:trPr>
          <w:trHeight w:val="531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606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>
      <w:pPr>
        <w:autoSpaceDE/>
        <w:autoSpaceDN/>
        <w:widowControl/>
        <w:wordWrap/>
        <w:spacing w:before="240" w:line="360" w:lineRule="auto"/>
      </w:pPr>
    </w:p>
    <w:p>
      <w:pPr>
        <w:ind w:leftChars="200" w:left="400"/>
        <w:autoSpaceDE/>
        <w:autoSpaceDN/>
        <w:widowControl/>
        <w:wordWrap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004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</w:t>
            </w:r>
            <w:r>
              <w:rPr>
                <w:rFonts w:hint="eastAsia"/>
                <w:sz w:val="18"/>
                <w:szCs w:val="20"/>
              </w:rPr>
              <w:t xml:space="preserve"> 가능한</w:t>
            </w:r>
            <w:r>
              <w:rPr>
                <w:rFonts w:hint="eastAsia"/>
                <w:sz w:val="18"/>
                <w:szCs w:val="20"/>
              </w:rPr>
              <w:t xml:space="preserve"> 화</w:t>
            </w:r>
            <w:r>
              <w:rPr>
                <w:rFonts w:hint="eastAsia"/>
                <w:sz w:val="18"/>
                <w:szCs w:val="20"/>
              </w:rPr>
              <w:t xml:space="preserve">면으로 </w:t>
            </w:r>
            <w:r>
              <w:rPr>
                <w:rFonts w:hint="eastAsia"/>
                <w:sz w:val="18"/>
                <w:szCs w:val="20"/>
              </w:rPr>
              <w:t>배경음</w:t>
            </w:r>
            <w:r>
              <w:rPr>
                <w:rFonts w:hint="eastAsia"/>
                <w:sz w:val="18"/>
                <w:szCs w:val="20"/>
              </w:rPr>
              <w:t xml:space="preserve">(혹은 </w:t>
            </w:r>
            <w:r>
              <w:rPr>
                <w:rFonts w:hint="eastAsia"/>
                <w:sz w:val="18"/>
                <w:szCs w:val="20"/>
              </w:rPr>
              <w:t>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</w:t>
            </w:r>
            <w:r>
              <w:rPr>
                <w:rFonts w:hint="eastAsia"/>
                <w:sz w:val="18"/>
                <w:szCs w:val="20"/>
              </w:rPr>
              <w:t>이 존재한다.</w:t>
            </w:r>
          </w:p>
        </w:tc>
      </w:tr>
      <w:tr>
        <w:trPr>
          <w:trHeight w:val="474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606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before="240" w:line="360" w:lineRule="auto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004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>
            <w:pPr>
              <w:autoSpaceDE/>
              <w:autoSpaceDN/>
              <w:widowControl/>
              <w:wordWrap/>
            </w:pPr>
            <w:r>
              <w:rPr>
                <w:noProof/>
                <w:highlight w:val="yellow"/>
              </w:rPr>
              <w:drawing>
                <wp:inline distT="0" distB="0" distL="0" distR="0">
                  <wp:extent cx="1142036" cy="180000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highlight w:val="yellow"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</w:t>
            </w:r>
            <w:r>
              <w:rPr>
                <w:rFonts w:hint="eastAsia"/>
                <w:sz w:val="18"/>
                <w:szCs w:val="20"/>
              </w:rPr>
              <w:t xml:space="preserve">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>
        <w:trPr>
          <w:trHeight w:val="474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>
        <w:trPr>
          <w:trHeight w:val="761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>
      <w:pPr>
        <w:autoSpaceDE/>
        <w:autoSpaceDN/>
        <w:widowControl/>
        <w:wordWrap/>
      </w:pPr>
      <w:r>
        <w:br w:type="page"/>
      </w:r>
    </w:p>
    <w:p>
      <w:pPr>
        <w:ind w:leftChars="200" w:left="4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004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 xml:space="preserve">player </w:t>
            </w:r>
            <w:r>
              <w:rPr>
                <w:sz w:val="18"/>
                <w:szCs w:val="20"/>
              </w:rPr>
              <w:t>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>
        <w:trPr>
          <w:trHeight w:val="474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606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 w:line="360" w:lineRule="auto"/>
      </w:pPr>
    </w:p>
    <w:p>
      <w:pPr>
        <w:ind w:leftChars="200" w:left="400"/>
        <w:autoSpaceDE/>
        <w:autoSpaceDN/>
        <w:widowControl/>
        <w:wordWrap/>
        <w:spacing w:after="0" w:line="360" w:lineRule="auto"/>
      </w:pPr>
    </w:p>
    <w:p>
      <w:pPr>
        <w:ind w:leftChars="200" w:left="4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>
      <w:pPr>
        <w:ind w:leftChars="300" w:left="6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3799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0" w:lineRule="auto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 xml:space="preserve">R화면이 </w:t>
            </w:r>
            <w:r>
              <w:rPr>
                <w:rFonts w:hint="eastAsia"/>
                <w:sz w:val="18"/>
                <w:szCs w:val="20"/>
              </w:rPr>
              <w:t>탭으로 구분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 xml:space="preserve">탭 </w:t>
            </w:r>
            <w:r>
              <w:rPr>
                <w:rFonts w:hint="eastAsia"/>
                <w:sz w:val="18"/>
                <w:szCs w:val="20"/>
              </w:rPr>
              <w:t xml:space="preserve">터치 </w:t>
            </w:r>
            <w:r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rFonts w:hint="eastAsia"/>
                <w:sz w:val="18"/>
                <w:szCs w:val="20"/>
              </w:rPr>
              <w:t xml:space="preserve"> 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</w:t>
            </w:r>
            <w:r>
              <w:rPr>
                <w:rFonts w:hint="eastAsia"/>
                <w:sz w:val="18"/>
                <w:szCs w:val="20"/>
              </w:rPr>
              <w:t>가 팝업 됨.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</w:t>
            </w:r>
            <w:r>
              <w:rPr>
                <w:rFonts w:hint="eastAsia"/>
                <w:sz w:val="18"/>
                <w:szCs w:val="20"/>
              </w:rPr>
              <w:t>면의</w:t>
            </w:r>
            <w:r>
              <w:rPr>
                <w:rFonts w:hint="eastAsia"/>
                <w:sz w:val="18"/>
                <w:szCs w:val="20"/>
              </w:rPr>
              <w:t xml:space="preserve"> 좌측에는 설정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rFonts w:hint="eastAsia"/>
                <w:sz w:val="18"/>
                <w:szCs w:val="20"/>
              </w:rPr>
              <w:t xml:space="preserve"> 주관식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</w:t>
            </w:r>
            <w:r>
              <w:rPr>
                <w:rFonts w:hint="eastAsia"/>
                <w:sz w:val="18"/>
                <w:szCs w:val="20"/>
              </w:rPr>
              <w:t>을 배치.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rFonts w:hint="eastAsia"/>
                <w:sz w:val="18"/>
                <w:szCs w:val="20"/>
              </w:rPr>
              <w:t>터치 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 화면을 가림.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 xml:space="preserve">랭킹 버튼 </w:t>
            </w:r>
            <w:r>
              <w:rPr>
                <w:rFonts w:hint="eastAsia"/>
                <w:sz w:val="18"/>
                <w:szCs w:val="20"/>
              </w:rPr>
              <w:t>터치 시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</w:t>
            </w:r>
            <w:r>
              <w:rPr>
                <w:rFonts w:hint="eastAsia"/>
                <w:sz w:val="18"/>
                <w:szCs w:val="20"/>
              </w:rPr>
              <w:t>이 떠 화면을 가림</w:t>
            </w:r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>
        <w:trPr>
          <w:trHeight w:val="990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>
        <w:trPr>
          <w:trHeight w:val="53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 w:line="360" w:lineRule="auto"/>
      </w:pPr>
    </w:p>
    <w:p>
      <w:pPr>
        <w:autoSpaceDE/>
        <w:autoSpaceDN/>
        <w:widowControl/>
        <w:wordWrap/>
      </w:pPr>
      <w:r>
        <w:br w:type="page"/>
      </w:r>
    </w:p>
    <w:p>
      <w:pPr>
        <w:ind w:leftChars="300" w:left="600"/>
        <w:autoSpaceDE/>
        <w:autoSpaceDN/>
        <w:widowControl/>
        <w:wordWrap/>
        <w:spacing w:after="0" w:line="360" w:lineRule="auto"/>
      </w:pPr>
      <w:r>
        <w:t>② 2</w:t>
      </w:r>
      <w:r>
        <w:rPr>
          <w:rFonts w:hint="eastAsia"/>
        </w:rPr>
        <w:t>안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3799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0" w:lineRule="auto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8" name="shape104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9322" cy="1800000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팀전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</w:t>
            </w:r>
            <w:r>
              <w:rPr>
                <w:rFonts w:hint="eastAsia"/>
                <w:sz w:val="18"/>
                <w:szCs w:val="18"/>
              </w:rPr>
              <w:t>을 배치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 화면을 가림.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팀전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버튼</w:t>
            </w:r>
            <w:r>
              <w:rPr>
                <w:rFonts w:hint="eastAsia"/>
                <w:sz w:val="18"/>
                <w:szCs w:val="18"/>
              </w:rPr>
              <w:t xml:space="preserve"> 터치</w:t>
            </w:r>
            <w:r>
              <w:rPr>
                <w:rFonts w:hint="eastAsia"/>
                <w:sz w:val="18"/>
                <w:szCs w:val="18"/>
              </w:rPr>
              <w:t xml:space="preserve"> 시</w:t>
            </w:r>
            <w:r>
              <w:rPr>
                <w:rFonts w:hint="eastAsia"/>
                <w:sz w:val="18"/>
                <w:szCs w:val="18"/>
              </w:rPr>
              <w:t>,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팀전에</w:t>
            </w:r>
            <w:r>
              <w:rPr>
                <w:rFonts w:hint="eastAsia"/>
                <w:sz w:val="18"/>
                <w:szCs w:val="18"/>
              </w:rPr>
              <w:t xml:space="preserve">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</w:t>
            </w:r>
            <w:r>
              <w:rPr>
                <w:rFonts w:hint="eastAsia"/>
                <w:sz w:val="18"/>
                <w:szCs w:val="18"/>
              </w:rPr>
              <w:t xml:space="preserve"> 뜸.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>
        <w:trPr>
          <w:trHeight w:val="990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>
        <w:trPr>
          <w:trHeight w:val="53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대회 정보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>
      <w:pPr>
        <w:autoSpaceDE/>
        <w:autoSpaceDN/>
        <w:widowControl/>
        <w:wordWrap/>
        <w:spacing w:after="0" w:line="360" w:lineRule="auto"/>
      </w:pPr>
    </w:p>
    <w:p>
      <w:pPr>
        <w:autoSpaceDE/>
        <w:autoSpaceDN/>
        <w:widowControl/>
        <w:wordWrap/>
        <w:spacing w:after="0" w:line="360" w:lineRule="auto"/>
      </w:pPr>
    </w:p>
    <w:p>
      <w:pPr>
        <w:ind w:leftChars="200" w:left="4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2983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0" w:lineRule="auto"/>
            </w:pPr>
            <w:r>
              <w:rPr>
                <w:noProof/>
                <w:highlight w:val="yellow"/>
              </w:rPr>
              <w:drawing>
                <wp:inline distT="0" distB="0" distL="0" distR="0">
                  <wp:extent cx="1142037" cy="1800000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</w:t>
            </w:r>
            <w:r>
              <w:rPr>
                <w:rFonts w:hint="eastAsia"/>
                <w:sz w:val="18"/>
                <w:szCs w:val="18"/>
              </w:rPr>
              <w:t xml:space="preserve"> 문제를 </w:t>
            </w:r>
            <w:r>
              <w:rPr>
                <w:rFonts w:hint="eastAsia"/>
                <w:sz w:val="18"/>
                <w:szCs w:val="18"/>
              </w:rPr>
              <w:t xml:space="preserve">모두 </w:t>
            </w:r>
            <w:r>
              <w:rPr>
                <w:rFonts w:hint="eastAsia"/>
                <w:sz w:val="18"/>
                <w:szCs w:val="18"/>
              </w:rPr>
              <w:t>풀</w:t>
            </w:r>
            <w:r>
              <w:rPr>
                <w:rFonts w:hint="eastAsia"/>
                <w:sz w:val="18"/>
                <w:szCs w:val="18"/>
              </w:rPr>
              <w:t>기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시간초과로 대회종료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</w:t>
            </w:r>
            <w:r>
              <w:rPr>
                <w:rFonts w:hint="eastAsia"/>
                <w:sz w:val="18"/>
                <w:szCs w:val="18"/>
              </w:rPr>
              <w:t>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</w:t>
            </w:r>
            <w:r>
              <w:rPr>
                <w:rFonts w:hint="eastAsia"/>
                <w:sz w:val="18"/>
                <w:szCs w:val="18"/>
              </w:rPr>
              <w:t>와</w:t>
            </w:r>
            <w:r>
              <w:rPr>
                <w:rFonts w:hint="eastAsia"/>
                <w:sz w:val="18"/>
                <w:szCs w:val="18"/>
              </w:rPr>
              <w:t xml:space="preserve"> 클리어 </w:t>
            </w:r>
            <w:r>
              <w:rPr>
                <w:rFonts w:hint="eastAsia"/>
                <w:sz w:val="18"/>
                <w:szCs w:val="18"/>
              </w:rPr>
              <w:t>시간이 출력</w:t>
            </w:r>
            <w:r>
              <w:rPr>
                <w:rFonts w:hint="eastAsia"/>
                <w:sz w:val="18"/>
                <w:szCs w:val="18"/>
              </w:rPr>
              <w:t xml:space="preserve"> 됨.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타임</w:t>
            </w:r>
            <w:r>
              <w:rPr>
                <w:rFonts w:hint="eastAsia"/>
                <w:sz w:val="18"/>
                <w:szCs w:val="18"/>
              </w:rPr>
              <w:t>으로 등수가 정해지며 화면에 표시</w:t>
            </w:r>
            <w:r>
              <w:rPr>
                <w:rFonts w:hint="eastAsia"/>
                <w:sz w:val="18"/>
                <w:szCs w:val="18"/>
              </w:rPr>
              <w:t>됨.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획득한</w:t>
            </w:r>
            <w:r>
              <w:rPr>
                <w:rFonts w:hint="eastAsia"/>
                <w:sz w:val="18"/>
                <w:szCs w:val="18"/>
              </w:rPr>
              <w:t xml:space="preserve"> 점수로만 등수가 정해진다.</w:t>
            </w:r>
          </w:p>
        </w:tc>
      </w:tr>
      <w:tr>
        <w:trPr>
          <w:trHeight w:val="413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>
        <w:trPr>
          <w:trHeight w:val="53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lt1" w:themeFillShade="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 w:line="360" w:lineRule="auto"/>
      </w:pPr>
    </w:p>
    <w:p>
      <w:pPr>
        <w:ind w:leftChars="100" w:left="200"/>
        <w:autoSpaceDE/>
        <w:autoSpaceDN/>
        <w:widowControl/>
        <w:wordWrap/>
        <w:spacing w:after="0"/>
      </w:pPr>
      <w:r>
        <w:t xml:space="preserve">4) </w:t>
      </w:r>
      <w:r>
        <w:rPr>
          <w:rFonts w:hint="eastAsia"/>
        </w:rPr>
        <w:t xml:space="preserve">사용 </w:t>
      </w:r>
      <w:r>
        <w:rPr>
          <w:rFonts w:hint="eastAsia"/>
        </w:rPr>
        <w:t>에셋</w:t>
      </w:r>
    </w:p>
    <w:p>
      <w:pPr>
        <w:ind w:leftChars="100" w:left="200"/>
        <w:autoSpaceDE/>
        <w:autoSpaceDN/>
        <w:widowControl/>
        <w:wordWrap/>
        <w:spacing w:after="0"/>
      </w:pPr>
    </w:p>
    <w:p>
      <w:pPr>
        <w:ind w:leftChars="100" w:left="200"/>
        <w:autoSpaceDE/>
        <w:autoSpaceDN/>
        <w:widowControl/>
        <w:wordWrap/>
      </w:pPr>
      <w:r>
        <w:t xml:space="preserve">5)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>. Administer Application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정보(목표 기능 등등)</w:t>
      </w: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더 유용하게 </w:t>
      </w:r>
      <w:r>
        <w:rPr>
          <w:rFonts w:asciiTheme="minorEastAsia" w:hAnsiTheme="minorEastAsia"/>
        </w:rPr>
        <w:t>내용을 수정할 수 있게 제공하기 위함</w:t>
      </w: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>
      <w:pPr>
        <w:ind w:leftChars="300" w:left="6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>
      <w:pPr>
        <w:ind w:leftChars="300" w:left="6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팀 전 인원)</w:t>
      </w:r>
    </w:p>
    <w:p>
      <w:pPr>
        <w:ind w:leftChars="300" w:left="6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퀴즈 생성 및 제거(제한적)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및 팀 전 설정 수정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인증번호 등록</w:t>
      </w:r>
      <w:r>
        <w:rPr>
          <w:rFonts w:asciiTheme="minorEastAsia" w:hAnsiTheme="minorEastAsia"/>
        </w:rPr>
        <w:t>(제한적)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퀴즈 총점 전산(제한적)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랭킹 결과 </w:t>
      </w:r>
      <w:r>
        <w:rPr>
          <w:rFonts w:asciiTheme="minorEastAsia" w:hAnsiTheme="minorEastAsia"/>
        </w:rPr>
        <w:t>받아오기</w:t>
      </w:r>
      <w:r>
        <w:rPr>
          <w:rFonts w:asciiTheme="minorEastAsia" w:hAnsiTheme="minorEastAsia"/>
        </w:rPr>
        <w:t>(제한적)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>
      <w:pPr>
        <w:ind w:leftChars="300" w:left="600"/>
        <w:autoSpaceDE/>
        <w:autoSpaceDN/>
        <w:widowControl/>
        <w:wordWrap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 xml:space="preserve">④ </w:t>
      </w:r>
      <w:r>
        <w:rPr>
          <w:rFonts w:asciiTheme="minorEastAsia" w:hAnsiTheme="minorEastAsia"/>
        </w:rPr>
        <w:t xml:space="preserve">폐쇄 시스템(대회가 끝나면 관리자 </w:t>
      </w:r>
      <w:r>
        <w:rPr>
          <w:rFonts w:asciiTheme="minorEastAsia" w:hAnsiTheme="minorEastAsia"/>
        </w:rPr>
        <w:t>어플에서</w:t>
      </w:r>
      <w:r>
        <w:rPr>
          <w:rFonts w:asciiTheme="minorEastAsia" w:hAnsiTheme="minorEastAsia"/>
        </w:rPr>
        <w:t xml:space="preserve"> 결과확인 폐쇄 조치를 취하면 관리자 </w:t>
      </w:r>
      <w:r>
        <w:rPr>
          <w:rFonts w:asciiTheme="minorEastAsia" w:hAnsiTheme="minorEastAsia"/>
        </w:rPr>
        <w:t>어플에서</w:t>
      </w:r>
      <w:r>
        <w:rPr>
          <w:rFonts w:asciiTheme="minorEastAsia" w:hAnsiTheme="minorEastAsia"/>
        </w:rPr>
        <w:t xml:space="preserve"> 접근 불가</w:t>
      </w:r>
      <w:r>
        <w:rPr>
          <w:rFonts w:asciiTheme="minorEastAsia" w:hAnsiTheme="minorEastAsia"/>
        </w:rPr>
        <w:t>.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</w:t>
      </w:r>
    </w:p>
    <w:p>
      <w:pPr>
        <w:ind w:leftChars="100" w:left="200"/>
        <w:autoSpaceDE/>
        <w:autoSpaceDN/>
        <w:widowControl/>
        <w:wordWrap/>
        <w:spacing w:after="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3) </w:t>
      </w:r>
      <w:r>
        <w:rPr>
          <w:rFonts w:hint="eastAsia"/>
        </w:rPr>
        <w:t>화면</w:t>
      </w:r>
      <w:r>
        <w:rPr>
          <w:rFonts w:hint="eastAsia"/>
        </w:rPr>
        <w:t xml:space="preserve"> 구성</w:t>
      </w: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</w:t>
      </w:r>
      <w:r>
        <w:rPr>
          <w:rFonts w:hint="eastAsia"/>
        </w:rPr>
        <w:t xml:space="preserve">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650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</w:t>
            </w:r>
            <w:r>
              <w:rPr>
                <w:rFonts w:hint="eastAsia"/>
                <w:sz w:val="18"/>
                <w:szCs w:val="20"/>
              </w:rPr>
              <w:t>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>
        <w:trPr>
          <w:trHeight w:val="413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학교 </w:t>
            </w:r>
            <w:r>
              <w:rPr>
                <w:rFonts w:hint="eastAsia"/>
                <w:sz w:val="18"/>
                <w:szCs w:val="20"/>
              </w:rPr>
              <w:t>인증창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</w:t>
      </w:r>
      <w:r>
        <w:rPr>
          <w:rFonts w:hint="eastAsia"/>
        </w:rPr>
        <w:t xml:space="preserve">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459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3" name="shape105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우상단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>
        <w:trPr>
          <w:trHeight w:val="194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</w:t>
      </w:r>
      <w:r>
        <w:rPr>
          <w:rFonts w:hint="eastAsia"/>
        </w:rPr>
        <w:t xml:space="preserve"> 팝업 창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459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  <w:highlight w:val="yellow"/>
              </w:rPr>
              <w:drawing>
                <wp:inline distT="0" distB="0" distL="0" distR="0">
                  <wp:extent cx="1166400" cy="1800000"/>
                  <wp:effectExtent l="0" t="0" r="0" b="0"/>
                  <wp:docPr id="1054" name="shape105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>
        <w:trPr>
          <w:trHeight w:val="194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</w:t>
            </w:r>
            <w:r>
              <w:rPr>
                <w:rFonts w:hint="eastAsia"/>
                <w:sz w:val="18"/>
                <w:szCs w:val="20"/>
              </w:rPr>
              <w:t>팀전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토글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</w:t>
            </w:r>
            <w:r>
              <w:rPr>
                <w:rFonts w:hint="eastAsia"/>
                <w:sz w:val="18"/>
                <w:szCs w:val="20"/>
              </w:rPr>
              <w:t>버튼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 xml:space="preserve">대회 관리자 메뉴 </w:t>
      </w:r>
      <w:r>
        <w:rPr>
          <w:rFonts w:hint="eastAsia"/>
        </w:rPr>
        <w:t>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459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>정보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</w:t>
            </w:r>
            <w:r>
              <w:rPr>
                <w:rFonts w:hint="eastAsia"/>
                <w:sz w:val="18"/>
                <w:szCs w:val="20"/>
              </w:rPr>
              <w:t>를 설정</w:t>
            </w:r>
            <w:r>
              <w:rPr>
                <w:rFonts w:hint="eastAsia"/>
                <w:sz w:val="18"/>
                <w:szCs w:val="20"/>
              </w:rPr>
              <w:t xml:space="preserve"> 가능.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>
        <w:trPr>
          <w:trHeight w:val="194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대회 설정 </w:t>
            </w:r>
            <w:r>
              <w:rPr>
                <w:rFonts w:hint="eastAsia"/>
                <w:sz w:val="18"/>
                <w:szCs w:val="20"/>
              </w:rPr>
              <w:t>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</w:t>
      </w:r>
      <w:r>
        <w:rPr>
          <w:rFonts w:hint="eastAsia"/>
        </w:rPr>
        <w:t xml:space="preserve">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711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6" name="shape105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>
        <w:trPr>
          <w:trHeight w:val="559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</w:t>
            </w:r>
            <w:r>
              <w:rPr>
                <w:rFonts w:hint="eastAsia"/>
                <w:sz w:val="18"/>
                <w:szCs w:val="20"/>
              </w:rPr>
              <w:t xml:space="preserve"> 화면</w:t>
            </w:r>
          </w:p>
        </w:tc>
      </w:tr>
    </w:tbl>
    <w:p>
      <w:pPr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대회 설정</w:t>
      </w:r>
      <w:r>
        <w:rPr>
          <w:rFonts w:hint="eastAsia"/>
        </w:rPr>
        <w:t xml:space="preserve">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711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7" name="shape105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>
              <w:rPr>
                <w:rFonts w:hint="eastAsia"/>
                <w:sz w:val="18"/>
                <w:szCs w:val="20"/>
              </w:rPr>
              <w:t xml:space="preserve"> 설정을 관리하는 메뉴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</w:t>
            </w:r>
            <w:r>
              <w:rPr>
                <w:rFonts w:hint="eastAsia"/>
                <w:sz w:val="18"/>
                <w:szCs w:val="20"/>
              </w:rPr>
              <w:t xml:space="preserve">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</w:t>
            </w:r>
            <w:r>
              <w:rPr>
                <w:rFonts w:hint="eastAsia"/>
                <w:sz w:val="18"/>
                <w:szCs w:val="20"/>
              </w:rPr>
              <w:t>쇄의 기능을 수행한다.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>
        <w:trPr>
          <w:trHeight w:val="559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</w:t>
            </w:r>
            <w:r>
              <w:rPr>
                <w:rFonts w:hint="eastAsia"/>
                <w:sz w:val="18"/>
                <w:szCs w:val="20"/>
              </w:rPr>
              <w:t xml:space="preserve">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rPr>
          <w:rFonts w:asciiTheme="minorEastAsia" w:hAnsiTheme="minorEastAsia"/>
          <w:kern w:val="0"/>
        </w:rPr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</w:t>
      </w:r>
      <w:r>
        <w:rPr>
          <w:rFonts w:asciiTheme="minorEastAsia" w:hAnsiTheme="minorEastAsia"/>
          <w:kern w:val="0"/>
        </w:rPr>
        <w:t xml:space="preserve">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711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58" name="shape105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>
        <w:trPr>
          <w:trHeight w:val="559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  <w:kern w:val="0"/>
        </w:rPr>
      </w:pP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  <w:kern w:val="0"/>
        </w:rPr>
      </w:pP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  <w:kern w:val="0"/>
        </w:rPr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>실시간 랭킹</w:t>
      </w:r>
      <w:r>
        <w:rPr>
          <w:rFonts w:hint="eastAsia"/>
        </w:rPr>
        <w:t xml:space="preserve">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711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59" name="shape105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>
        <w:trPr>
          <w:trHeight w:val="559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 w:themeFill="lt2" w:themeFillShade="e6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</w:p>
    <w:p>
      <w:pPr>
        <w:autoSpaceDE/>
        <w:autoSpaceDN/>
        <w:widowControl/>
        <w:wordWrap/>
      </w:pPr>
      <w:r>
        <w:br w:type="page"/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4) </w:t>
      </w:r>
      <w:r>
        <w:rPr>
          <w:rFonts w:hint="eastAsia"/>
        </w:rPr>
        <w:t>퀴즈 추상화</w:t>
      </w:r>
    </w:p>
    <w:tbl>
      <w:tblPr>
        <w:tblStyle w:val="afffb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>
        <w:trPr>
          <w:trHeight w:val="142" w:hRule="atLeast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>
        <w:trPr>
          <w:trHeight w:val="405" w:hRule="atLeast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 w:themeFill="dk2" w:themeFillTint="33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2800" cy="1260000"/>
                  <wp:effectExtent l="0" t="0" r="0" b="0"/>
                  <wp:docPr id="1060" name="shape106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>
        <w:trPr>
          <w:trHeight w:val="421" w:hRule="atLeast"/>
        </w:trPr>
        <w:tc>
          <w:tcPr>
            <w:tcW w:w="1693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 w:themeFill="dk2" w:themeFillTint="33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799200" cy="1260000"/>
                  <wp:effectExtent l="0" t="0" r="0" b="0"/>
                  <wp:docPr id="1061" name="shape106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>
        <w:trPr>
          <w:trHeight w:val="421" w:hRule="atLeast"/>
        </w:trPr>
        <w:tc>
          <w:tcPr>
            <w:tcW w:w="1693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 w:themeFill="dk2" w:themeFillTint="33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2800" cy="1260000"/>
                  <wp:effectExtent l="0" t="0" r="0" b="0"/>
                  <wp:docPr id="1062" name="shape106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>
        <w:trPr>
          <w:trHeight w:val="405" w:hRule="atLeast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 w:themeFill="dk2" w:themeFillTint="33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3" name="shape106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가능한 유형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</w:tc>
      </w:tr>
      <w:tr>
        <w:trPr>
          <w:trHeight w:val="421" w:hRule="atLeast"/>
        </w:trPr>
        <w:tc>
          <w:tcPr>
            <w:tcW w:w="1693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EDA" w:themeFill="accent6" w:themeFillTint="33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4" name="shape106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</w:tc>
      </w:tr>
      <w:tr>
        <w:trPr>
          <w:trHeight w:val="421" w:hRule="atLeast"/>
        </w:trPr>
        <w:tc>
          <w:tcPr>
            <w:tcW w:w="1693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EDA" w:themeFill="accent6" w:themeFillTint="33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5" name="shape106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</w:tbl>
    <w:p>
      <w:pPr>
        <w:autoSpaceDE/>
        <w:autoSpaceDN/>
        <w:widowControl/>
        <w:wordWrap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>
      <w:pPr>
        <w:ind w:leftChars="100" w:left="200"/>
        <w:autoSpaceDE/>
        <w:autoSpaceDN/>
        <w:widowControl/>
        <w:wordWrap/>
      </w:pPr>
      <w:r>
        <w:t xml:space="preserve">5)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autoSpaceDE/>
        <w:autoSpaceDN/>
        <w:widowControl/>
        <w:wordWrap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 - </w:t>
      </w:r>
      <w:r>
        <w:rPr>
          <w:rFonts w:hint="eastAsia"/>
        </w:rPr>
        <w:t xml:space="preserve">서버 </w:t>
      </w:r>
      <w:r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>
      <w:pPr>
        <w:ind w:leftChars="100" w:left="200"/>
        <w:autoSpaceDE/>
        <w:autoSpaceDN/>
        <w:widowControl/>
        <w:wordWrap/>
        <w:spacing w:after="0"/>
        <w:rPr>
          <w:lang w:eastAsia="ko-KR"/>
          <w:rFonts w:hint="eastAsia"/>
          <w:rtl w:val="off"/>
        </w:rPr>
      </w:pPr>
      <w:r>
        <w:t xml:space="preserve">2) </w:t>
      </w:r>
      <w:r>
        <w:rPr>
          <w:rFonts w:hint="eastAsia"/>
        </w:rPr>
        <w:t>플로우 차트 혹은 구동 방법</w:t>
      </w:r>
    </w:p>
    <w:p>
      <w:pPr>
        <w:ind w:leftChars="150" w:left="300"/>
        <w:rPr>
          <w:lang w:eastAsia="ko-KR"/>
          <w:rFonts w:hint="eastAsia"/>
          <w:rtl w:val="off"/>
        </w:rPr>
      </w:pPr>
      <w:r>
        <w:rPr>
          <w:rFonts w:ascii="맑은 고딕" w:eastAsia="맑은 고딕" w:hAnsi="맑은 고딕" w:cs="Microsoft GothicNeo Light"/>
        </w:rPr>
        <w:t>•</w:t>
      </w:r>
      <w:r>
        <w:rPr>
          <w:lang w:eastAsia="ko-KR"/>
          <w:rFonts w:ascii="맑은 고딕" w:eastAsia="맑은 고딕" w:hAnsi="맑은 고딕" w:cs="Microsoft GothicNeo Light"/>
          <w:rtl w:val="off"/>
        </w:rPr>
        <w:t xml:space="preserve"> </w:t>
      </w:r>
      <w:r>
        <w:rPr>
          <w:lang w:eastAsia="ko-KR"/>
          <w:rFonts w:hint="eastAsia"/>
          <w:rtl w:val="off"/>
        </w:rPr>
        <w:t>플레이어 어플리케이션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A. 회원가입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40517" cy="2449453"/>
            <wp:effectExtent l="0" t="0" r="0" b="0"/>
            <wp:docPr id="1073" name="shape107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4494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플레이어의 정보: id, pw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B. 플레이어 로그인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4140517" cy="3012856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1864" r="2349" b="4142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0128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rPr>
          <w:lang w:eastAsia="ko-KR"/>
          <w:rFonts w:hint="eastAsia"/>
          <w:rtl w:val="off"/>
        </w:rPr>
      </w:pPr>
    </w:p>
    <w:p>
      <w:pPr>
        <w:ind w:leftChars="200" w:left="400"/>
        <w:rPr>
          <w:lang w:eastAsia="ko-KR"/>
          <w:rFonts w:hint="eastAsia"/>
          <w:rtl w:val="off"/>
        </w:rPr>
      </w:pP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C. 대회 선택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4142205" cy="2527300"/>
            <wp:effectExtent l="0" t="0" r="0" b="0"/>
            <wp:docPr id="1075" name="shape107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205" cy="252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D. 인증번호 있는 대회 들어갈때 -인증번호 확인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40517" cy="2284670"/>
            <wp:effectExtent l="0" t="0" r="0" b="0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284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E. 게임 시작 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40517" cy="2277983"/>
            <wp:effectExtent l="0" t="0" r="0" b="0"/>
            <wp:docPr id="1077" name="shape107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277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50" w:left="500"/>
        <w:rPr>
          <w:lang/>
          <w:rtl w:val="off"/>
        </w:rPr>
      </w:pP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F. 문제 정답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4140517" cy="3623171"/>
            <wp:effectExtent l="0" t="0" r="0" b="0"/>
            <wp:docPr id="1078" name="shape107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6231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객관식- O,X선택 문제, 다지선다형 문제(항목 4개 혹은 5개)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주관식- 모호한 답이 나올 수 있기 때문에 문제 제출에 대한 가이드라인 제공 예정</w:t>
      </w:r>
    </w:p>
    <w:p>
      <w:pPr>
        <w:ind w:leftChars="200" w:left="400"/>
        <w:rPr>
          <w:lang w:eastAsia="ko-KR"/>
          <w:rtl w:val="off"/>
        </w:rPr>
      </w:pPr>
      <w:r>
        <w:rPr>
          <w:lang w:eastAsia="ko-KR"/>
          <w:rtl w:val="off"/>
        </w:rPr>
        <w:t>G. 현재 랭킹-플레이어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40517" cy="2355195"/>
            <wp:effectExtent l="0" t="0" r="0" b="0"/>
            <wp:docPr id="1079" name="shape107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355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플레이어에게 등수 공개 범위: 전체 1,2,3등과 자신+자신의 앞뒤 3명씩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H. 마지막 문제 정답 확인 후 종료 -회의중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I. 대회설정/정보창 -회의중</w:t>
      </w:r>
    </w:p>
    <w:p>
      <w:pPr>
        <w:ind w:leftChars="150" w:left="300"/>
        <w:rPr>
          <w:lang w:eastAsia="ko-KR"/>
          <w:rFonts w:hint="eastAsia"/>
          <w:rtl w:val="off"/>
        </w:rPr>
      </w:pPr>
      <w:r>
        <w:rPr>
          <w:rFonts w:ascii="맑은 고딕" w:eastAsia="맑은 고딕" w:hAnsi="맑은 고딕" w:cs="Microsoft GothicNeo Light"/>
        </w:rPr>
        <w:t>•</w:t>
      </w:r>
      <w:r>
        <w:rPr>
          <w:lang w:eastAsia="ko-KR"/>
          <w:rFonts w:ascii="맑은 고딕" w:eastAsia="맑은 고딕" w:hAnsi="맑은 고딕" w:cs="Microsoft GothicNeo Light"/>
          <w:rtl w:val="off"/>
        </w:rPr>
        <w:t xml:space="preserve"> 관리자</w:t>
      </w:r>
      <w:r>
        <w:rPr>
          <w:lang w:eastAsia="ko-KR"/>
          <w:rFonts w:hint="eastAsia"/>
          <w:rtl w:val="off"/>
        </w:rPr>
        <w:t xml:space="preserve"> 어플리케이션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A. 학교 인증코드 로그인-관리자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40517" cy="3451046"/>
            <wp:effectExtent l="0" t="0" r="0" b="0"/>
            <wp:docPr id="1080" name="shape108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4510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관리자 데이터: 대회 리스트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B. 현재 랭킹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4140517" cy="2663309"/>
            <wp:effectExtent l="0" t="0" r="0" b="0"/>
            <wp:docPr id="1081" name="shape108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6633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rPr>
          <w:lang w:eastAsia="ko-KR"/>
          <w:rFonts w:hint="eastAsia"/>
          <w:rtl w:val="off"/>
        </w:rPr>
      </w:pPr>
    </w:p>
    <w:p>
      <w:pPr>
        <w:ind w:leftChars="200" w:left="400"/>
        <w:rPr>
          <w:lang w:eastAsia="ko-KR"/>
          <w:rFonts w:hint="eastAsia"/>
          <w:rtl w:val="off"/>
        </w:rPr>
      </w:pPr>
    </w:p>
    <w:p>
      <w:pPr>
        <w:ind w:leftChars="200" w:left="400"/>
        <w:rPr>
          <w:lang w:eastAsia="ko-KR"/>
          <w:rFonts w:hint="eastAsia"/>
          <w:rtl w:val="off"/>
        </w:rPr>
      </w:pP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C. 대회 ADD&amp;DELETE (13번과 연결)</w:t>
      </w:r>
    </w:p>
    <w:tbl>
      <w:tblPr>
        <w:tblStyle w:val="afffb"/>
        <w:tblInd w:w="50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4A0" w:firstRow="1" w:lastRow="0" w:firstColumn="1" w:lastColumn="0" w:noHBand="0" w:noVBand="1"/>
        <w:tblLayout w:type="autofit"/>
      </w:tblPr>
      <w:tblGrid>
        <w:gridCol w:w="1147"/>
        <w:gridCol w:w="737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  <w:tcBorders>
              <w:tl2br w:val="none"/>
              <w:tr2bl w:val="none"/>
            </w:tcBorders>
            <w:vAlign w:val="top"/>
          </w:tcPr>
          <w:p>
            <w:pPr>
              <w:ind w:leftChars="250" w:left="500" w:hanging="0" w:firstLineChars="0" w:firstLine="0"/>
              <w:spacing w:lineRule="atLeast"/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7378" w:type="dxa"/>
            <w:vMerge w:val="restart"/>
            <w:tcBorders>
              <w:tl2br w:val="none"/>
              <w:tr2bl w:val="none"/>
            </w:tcBorders>
            <w:vAlign w:val="top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250" w:left="500" w:hanging="0" w:firstLineChars="0" w:firstLine="0"/>
              <w:spacing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4140517" cy="433010"/>
                  <wp:effectExtent l="0" t="0" r="0" b="0"/>
                  <wp:docPr id="1082" name="shape108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68" b="83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4330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250" w:left="500" w:hanging="0" w:firstLineChars="0" w:firstLine="0"/>
              <w:spacing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4140517" cy="4723745"/>
                  <wp:effectExtent l="0" t="0" r="0" b="0"/>
                  <wp:docPr id="1083" name="shape108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47237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w:trHeight w:val="271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  <w:tcBorders>
              <w:tl2br w:val="none"/>
              <w:tr2bl w:val="none"/>
            </w:tcBorders>
            <w:vAlign w:val="top"/>
          </w:tcPr>
          <w:p>
            <w:pPr>
              <w:rPr>
                <w:lang w:eastAsia="ko-KR"/>
                <w:rFonts w:hint="eastAsia"/>
                <w:rtl w:val="off"/>
              </w:rPr>
            </w:pPr>
          </w:p>
          <w:tbl>
            <w:tblPr>
              <w:tblStyle w:val="afffb"/>
              <w:tblLook w:val="04A0" w:firstRow="1" w:lastRow="0" w:firstColumn="1" w:lastColumn="0" w:noHBand="0" w:noVBand="1"/>
              <w:tblLayout w:type="autofit"/>
            </w:tblPr>
            <w:tblGrid>
              <w:gridCol w:w="1004"/>
            </w:tblGrid>
            <w:tr>
              <w:trPr>
                <w:trHeight w:val="828" w:hRule="atLeast"/>
              </w:trPr>
              <w:tc>
                <w:tcPr>
                  <w:tcW w:w="1004" w:type="dxa"/>
                </w:tcPr>
                <w:p>
                  <w:pPr>
                    <w:ind w:leftChars="100" w:left="200" w:hanging="0" w:firstLineChars="0" w:firstLine="0"/>
                    <w:jc w:val="both"/>
                    <w:spacing w:lineRule="atLeast"/>
                    <w:rPr>
                      <w:lang w:eastAsia="ko-KR"/>
                      <w:rFonts w:hint="eastAsia"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rtl w:val="off"/>
                    </w:rPr>
                    <w:t>대회</w:t>
                  </w:r>
                </w:p>
                <w:p>
                  <w:pPr>
                    <w:ind w:leftChars="100" w:left="200" w:hanging="0" w:firstLineChars="0" w:firstLine="0"/>
                    <w:jc w:val="both"/>
                    <w:spacing w:lineRule="atLeast"/>
                    <w:rPr>
                      <w:lang w:eastAsia="ko-KR"/>
                      <w:rFonts w:hint="eastAsia"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rtl w:val="off"/>
                    </w:rPr>
                    <w:t>추가</w:t>
                  </w:r>
                </w:p>
              </w:tc>
            </w:tr>
          </w:tbl>
          <w:p>
            <w:pPr>
              <w:ind w:left="0" w:hanging="0" w:firstLineChars="0" w:firstLine="0"/>
              <w:jc w:val="both"/>
              <w:spacing w:lineRule="atLeast"/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7378" w:type="dxa"/>
            <w:vMerge w:val="continue"/>
            <w:tcBorders>
              <w:tl2br w:val="none"/>
              <w:tr2bl w:val="none"/>
            </w:tcBorders>
            <w:vAlign w:val="top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250" w:left="500" w:hanging="0" w:firstLineChars="0" w:firstLine="0"/>
              <w:spacing w:lineRule="atLeast"/>
              <w:rPr>
                <w:lang w:eastAsia="ko-KR"/>
                <w:rFonts w:hint="eastAsia"/>
                <w:rtl w:val="off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  <w:tcBorders>
              <w:tl2br w:val="none"/>
              <w:tr2bl w:val="none"/>
            </w:tcBorders>
            <w:vAlign w:val="top"/>
          </w:tcPr>
          <w:p>
            <w:pPr>
              <w:ind w:left="0" w:hanging="0" w:firstLineChars="0" w:firstLine="0"/>
              <w:spacing w:lineRule="atLeast"/>
              <w:rPr>
                <w:lang w:eastAsia="ko-KR"/>
                <w:rFonts w:hint="eastAsia"/>
                <w:rtl w:val="off"/>
              </w:rPr>
            </w:pPr>
          </w:p>
          <w:tbl>
            <w:tblPr>
              <w:tblStyle w:val="afffb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  <w:tblLayout w:type="autofit"/>
            </w:tblPr>
            <w:tblGrid>
              <w:gridCol w:w="1015"/>
            </w:tblGrid>
            <w:tr>
              <w:tc>
                <w:tcPr>
                  <w:tcW w:w="1015" w:type="dxa"/>
                </w:tcPr>
                <w:p>
                  <w:pPr>
                    <w:ind w:leftChars="100" w:left="200" w:hanging="0" w:firstLineChars="0" w:firstLine="0"/>
                    <w:spacing w:lineRule="atLeast"/>
                    <w:rPr>
                      <w:lang w:eastAsia="ko-KR"/>
                      <w:rFonts w:hint="eastAsia"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rtl w:val="off"/>
                    </w:rPr>
                    <w:t>대회</w:t>
                  </w:r>
                </w:p>
                <w:p>
                  <w:pPr>
                    <w:ind w:leftChars="100" w:left="200" w:hanging="0" w:firstLineChars="0" w:firstLine="0"/>
                    <w:spacing w:lineRule="atLeast"/>
                    <w:rPr>
                      <w:lang w:eastAsia="ko-KR"/>
                      <w:rFonts w:hint="eastAsia"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rtl w:val="off"/>
                    </w:rPr>
                    <w:t>삭제</w:t>
                  </w:r>
                </w:p>
              </w:tc>
            </w:tr>
          </w:tbl>
          <w:p>
            <w:pPr>
              <w:ind w:left="0" w:hanging="0" w:firstLineChars="0" w:firstLine="0"/>
              <w:spacing w:lineRule="atLeast"/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7378" w:type="dxa"/>
            <w:vMerge w:val="continue"/>
            <w:tcBorders>
              <w:left w:val="none"/>
              <w:right w:val="none"/>
              <w:tl2br w:val="none"/>
              <w:tr2bl w:val="none"/>
            </w:tcBorders>
            <w:vAlign w:val="top"/>
          </w:tcPr>
          <w:p>
            <w:pPr>
              <w:ind w:leftChars="250" w:left="500" w:hanging="0" w:firstLineChars="0" w:firstLine="0"/>
              <w:spacing w:lineRule="atLeast"/>
              <w:rPr>
                <w:lang w:eastAsia="ko-KR"/>
                <w:rFonts w:hint="eastAsia"/>
                <w:rtl w:val="off"/>
              </w:rPr>
            </w:pPr>
          </w:p>
        </w:tc>
      </w:tr>
    </w:tbl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대회 정보: 방 이름, 비밀번호, 인증번호(인증번호 없으면 인증번호 칸 비워둠)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D. 선택한 대회에 대한 관리자 로그인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3360" allowOverlap="1" hidden="0">
                <wp:simplePos x="0" y="0"/>
                <wp:positionH relativeFrom="column">
                  <wp:posOffset>835153</wp:posOffset>
                </wp:positionH>
                <wp:positionV relativeFrom="paragraph">
                  <wp:posOffset>1858565</wp:posOffset>
                </wp:positionV>
                <wp:extent cx="176388" cy="148153"/>
                <wp:effectExtent l="4076" t="23585" r="4076" b="23585"/>
                <wp:wrapNone/>
                <wp:docPr id="1089" name="shape108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063475">
                          <a:off x="0" y="0"/>
                          <a:ext cx="176388" cy="148153"/>
                        </a:xfrm>
                        <a:prstGeom prst="triangle">
                          <a:avLst xmlns="http://schemas.openxmlformats.org/drawingml/2006/main"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9" type="#_x0000_t5" o:spt="5" style="position:absolute;margin-left:65.7601pt;margin-top:146.344pt;width:13.8888pt;height:11.6656pt;mso-position-horizontal-relative:column;mso-position-vertical-relative:line;v-text-anchor:middle;mso-wrap-style:square;rotation:267.724579;z-index:251663360" coordsize="21600, 21600" o:allowincell="t" filled="t" fillcolor="#0" strokecolor="#31538f" strokeweight="1pt" adj="10800"/>
            </w:pict>
          </mc:Fallback>
        </mc:AlternateContent>
      </w:r>
      <w:r>
        <w:rPr>
          <w:lang w:eastAsia="ko-KR"/>
          <w:rFonts w:hint="eastAsia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column">
                  <wp:posOffset>2386074</wp:posOffset>
                </wp:positionH>
                <wp:positionV relativeFrom="paragraph">
                  <wp:posOffset>1500207</wp:posOffset>
                </wp:positionV>
                <wp:extent cx="176388" cy="148153"/>
                <wp:effectExtent l="4077" t="23585" r="4076" b="23585"/>
                <wp:wrapNone/>
                <wp:docPr id="1088" name="shape108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063475">
                          <a:off x="0" y="0"/>
                          <a:ext cx="176388" cy="148153"/>
                        </a:xfrm>
                        <a:prstGeom prst="triangle">
                          <a:avLst xmlns="http://schemas.openxmlformats.org/drawingml/2006/main"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8" type="#_x0000_t5" o:spt="5" style="position:absolute;margin-left:187.88pt;margin-top:118.127pt;width:13.8888pt;height:11.6656pt;mso-position-horizontal-relative:column;mso-position-vertical-relative:line;v-text-anchor:middle;mso-wrap-style:square;rotation:267.724579;z-index:251662336" coordsize="21600, 21600" o:allowincell="t" filled="t" fillcolor="#0" strokecolor="#31538f" strokeweight="1pt" adj="10800"/>
            </w:pict>
          </mc:Fallback>
        </mc:AlternateContent>
      </w:r>
      <w:r>
        <w:rPr>
          <w:lang w:eastAsia="ko-KR"/>
          <w:rFonts w:hint="eastAsia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3710846</wp:posOffset>
                </wp:positionH>
                <wp:positionV relativeFrom="paragraph">
                  <wp:posOffset>1151711</wp:posOffset>
                </wp:positionV>
                <wp:extent cx="176388" cy="148153"/>
                <wp:effectExtent l="6333" t="21683" r="6333" b="21683"/>
                <wp:wrapNone/>
                <wp:docPr id="1087" name="shape108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347527">
                          <a:off x="0" y="0"/>
                          <a:ext cx="176388" cy="148153"/>
                        </a:xfrm>
                        <a:prstGeom prst="triangle">
                          <a:avLst xmlns="http://schemas.openxmlformats.org/drawingml/2006/main"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7" type="#_x0000_t5" o:spt="5" style="position:absolute;margin-left:292.193pt;margin-top:90.6859pt;width:13.8888pt;height:11.6656pt;mso-position-horizontal-relative:column;mso-position-vertical-relative:line;v-text-anchor:middle;mso-wrap-style:square;rotation:89.125450;z-index:251661312" coordsize="21600, 21600" o:allowincell="t" filled="t" fillcolor="#0" strokecolor="#31538f" strokeweight="1pt" adj="10800"/>
            </w:pict>
          </mc:Fallback>
        </mc:AlternateContent>
      </w:r>
      <w:r>
        <w:rPr>
          <w:lang w:eastAsia="ko-KR"/>
          <w:rFonts w:hint="eastAsia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2113135</wp:posOffset>
                </wp:positionH>
                <wp:positionV relativeFrom="paragraph">
                  <wp:posOffset>764559</wp:posOffset>
                </wp:positionV>
                <wp:extent cx="176388" cy="148153"/>
                <wp:effectExtent l="6333" t="21683" r="6333" b="21683"/>
                <wp:wrapNone/>
                <wp:docPr id="1086" name="shape108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347527">
                          <a:off x="0" y="0"/>
                          <a:ext cx="176388" cy="148153"/>
                        </a:xfrm>
                        <a:prstGeom prst="triangle">
                          <a:avLst xmlns="http://schemas.openxmlformats.org/drawingml/2006/main"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6" type="#_x0000_t5" o:spt="5" style="position:absolute;margin-left:166.389pt;margin-top:60.2016pt;width:13.8888pt;height:11.6656pt;mso-position-horizontal-relative:column;mso-position-vertical-relative:line;v-text-anchor:middle;mso-wrap-style:square;rotation:89.125450;z-index:251660288" coordsize="21600, 21600" o:allowincell="t" filled="t" fillcolor="#0" strokecolor="#31538f" strokeweight="1pt" adj="10800"/>
            </w:pict>
          </mc:Fallback>
        </mc:AlternateContent>
      </w:r>
      <w:r>
        <w:rPr>
          <w:lang w:eastAsia="ko-KR"/>
          <w:rFonts w:hint="eastAsia"/>
          <w:rtl w:val="off"/>
        </w:rPr>
        <w:drawing>
          <wp:inline distT="0" distB="0" distL="0" distR="0">
            <wp:extent cx="4140517" cy="2197100"/>
            <wp:effectExtent l="0" t="0" r="0" b="0"/>
            <wp:docPr id="1084" name="shape108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19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관리자 로그인에 필요한 정보: 대회명, 관리자가 입력한 비밀번호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E. 퀴즈 ADD/DELETE -퀴즈 들어가면 게임중/아닌지 확인</w:t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-게임 진행 중</w:t>
      </w:r>
    </w:p>
    <w:p>
      <w:pPr>
        <w:ind w:leftChars="250" w:left="5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559050" cy="1504950"/>
            <wp:effectExtent l="0" t="0" r="0" b="0"/>
            <wp:docPr id="1085" name="shape108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504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-게임 진행 안함</w:t>
      </w:r>
    </w:p>
    <w:p>
      <w:pPr>
        <w:ind w:leftChars="200" w:left="400"/>
      </w:pPr>
    </w:p>
    <w:p>
      <w:pPr>
        <w:ind w:leftChars="100" w:left="200"/>
        <w:autoSpaceDE/>
        <w:autoSpaceDN/>
        <w:widowControl/>
        <w:wordWrap/>
      </w:pPr>
      <w:r>
        <w:t xml:space="preserve">3) </w:t>
      </w:r>
      <w:r>
        <w:rPr>
          <w:rFonts w:hint="eastAsia"/>
        </w:rPr>
        <w:t>기술 레퍼런스</w:t>
      </w:r>
    </w:p>
    <w:p>
      <w:pPr>
        <w:ind w:leftChars="200" w:left="400"/>
      </w:pPr>
      <w:r>
        <w:t>구글 클라우드 사용</w:t>
      </w:r>
    </w:p>
    <w:p>
      <w:pPr>
        <w:pStyle w:val="af1"/>
        <w:ind w:leftChars="0" w:left="760"/>
      </w:pPr>
      <w:r>
        <w:rPr>
          <w:rFonts w:hint="eastAsia"/>
        </w:rPr>
        <w:t>특징</w:t>
      </w:r>
    </w:p>
    <w:p>
      <w:pPr>
        <w:pStyle w:val="af1"/>
        <w:ind w:leftChars="0" w:left="760"/>
      </w:pPr>
      <w:r>
        <w:rPr>
          <w:rFonts w:hint="eastAsia"/>
        </w:rPr>
        <w:t>-원활하게 확장 가능한 데이터베이스</w:t>
      </w:r>
    </w:p>
    <w:p>
      <w:pPr>
        <w:pStyle w:val="af1"/>
        <w:ind w:leftChars="0" w:left="760"/>
      </w:pPr>
      <w:r>
        <w:t>-Google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>
      <w:pPr>
        <w:pStyle w:val="af1"/>
        <w:ind w:leftChars="0" w:left="760"/>
      </w:pPr>
      <w:r>
        <w:rPr>
          <w:rFonts w:hint="eastAsia"/>
        </w:rPr>
        <w:t>-확장성 갖춘 서버리스 데이터 분석기능 사용 가능</w:t>
      </w:r>
    </w:p>
    <w:p>
      <w:pPr>
        <w:pStyle w:val="af1"/>
        <w:ind w:leftChars="0" w:left="760"/>
      </w:pPr>
      <w:r>
        <w:rPr>
          <w:rFonts w:hint="eastAsia"/>
        </w:rPr>
        <w:t>-제공 서비스</w:t>
      </w:r>
    </w:p>
    <w:p>
      <w:pPr>
        <w:ind w:leftChars="500" w:left="1000"/>
        <w:spacing w:after="0"/>
      </w:pPr>
      <w:r>
        <w:t xml:space="preserve">Google App Engine - AWS Elastic Beanstalk와 </w:t>
      </w:r>
      <w:r>
        <w:rPr>
          <w:rFonts w:hint="eastAsia"/>
        </w:rPr>
        <w:t>유사</w:t>
      </w:r>
    </w:p>
    <w:p>
      <w:pPr>
        <w:ind w:leftChars="500" w:left="1000"/>
        <w:spacing w:after="0"/>
      </w:pPr>
      <w:r>
        <w:t xml:space="preserve">Google Compute Engine - Amazon EC2와 </w:t>
      </w:r>
      <w:r>
        <w:rPr>
          <w:rFonts w:hint="eastAsia"/>
        </w:rPr>
        <w:t>유사</w:t>
      </w:r>
    </w:p>
    <w:p>
      <w:pPr>
        <w:ind w:leftChars="500" w:left="1000"/>
        <w:spacing w:after="0"/>
      </w:pPr>
      <w:r>
        <w:t>Google Cloud Datastore</w:t>
      </w:r>
    </w:p>
    <w:p>
      <w:pPr>
        <w:ind w:leftChars="500" w:left="1000"/>
        <w:spacing w:after="0"/>
      </w:pPr>
      <w:r>
        <w:t>Google Cloud Storage</w:t>
      </w:r>
    </w:p>
    <w:p>
      <w:pPr>
        <w:ind w:leftChars="500" w:left="1000"/>
        <w:spacing w:after="0"/>
      </w:pPr>
      <w:r>
        <w:t xml:space="preserve">Google </w:t>
      </w:r>
      <w:r>
        <w:t>BigQuery</w:t>
      </w:r>
      <w:r>
        <w:t xml:space="preserve"> - Amazon Redshift와 </w:t>
      </w:r>
      <w:r>
        <w:rPr>
          <w:rFonts w:hint="eastAsia"/>
        </w:rPr>
        <w:t>유사</w:t>
      </w:r>
    </w:p>
    <w:p>
      <w:pPr>
        <w:ind w:leftChars="500" w:left="1000"/>
        <w:spacing w:after="0"/>
      </w:pPr>
      <w:r>
        <w:t xml:space="preserve">Google Cloud Functions - Amazon Lambda와 </w:t>
      </w:r>
      <w:r>
        <w:rPr>
          <w:rFonts w:hint="eastAsia"/>
        </w:rPr>
        <w:t>유사</w:t>
      </w:r>
    </w:p>
    <w:p>
      <w:pPr>
        <w:pStyle w:val="af1"/>
        <w:ind w:leftChars="500" w:left="1000"/>
        <w:spacing w:after="0"/>
      </w:pPr>
      <w:r>
        <w:t>Google Cloud SQL</w:t>
      </w:r>
    </w:p>
    <w:p>
      <w:pPr>
        <w:pStyle w:val="af1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>
      <w:pPr>
        <w:pStyle w:val="af1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>
      <w:r>
        <w:rPr>
          <w:rFonts w:hint="eastAsia"/>
        </w:rPr>
        <w:t>참고:</w:t>
      </w:r>
      <w:r>
        <w:t xml:space="preserve"> </w:t>
      </w:r>
    </w:p>
    <w:p>
      <w:pPr>
        <w:rPr>
          <w:rFonts w:ascii="맑은 고딕" w:eastAsia="맑은 고딕" w:hAnsi="맑은 고딕" w:cs="Arial"/>
        </w:rPr>
      </w:pPr>
      <w:r>
        <w:fldChar w:fldCharType="begin"/>
      </w:r>
      <w:r>
        <w:instrText xml:space="preserve"> HYPERLINK "https://cloud.google.com/solutions/gaming?hl=ko" </w:instrText>
      </w:r>
      <w:r>
        <w:fldChar w:fldCharType="separate"/>
      </w:r>
      <w:r>
        <w:rPr>
          <w:rStyle w:val="afffa"/>
          <w:rFonts w:ascii="맑은 고딕" w:eastAsia="맑은 고딕" w:hAnsi="맑은 고딕" w:cs="Arial"/>
        </w:rPr>
        <w:t>https://cloud.google.com/solutions/gaming?hl=ko</w:t>
      </w:r>
      <w:r>
        <w:rPr>
          <w:rStyle w:val="afffa"/>
          <w:rFonts w:ascii="맑은 고딕" w:eastAsia="맑은 고딕" w:hAnsi="맑은 고딕" w:cs="Arial"/>
        </w:rPr>
        <w:fldChar w:fldCharType="end"/>
      </w:r>
      <w:r>
        <w:rPr>
          <w:rFonts w:ascii="맑은 고딕" w:eastAsia="맑은 고딕" w:hAnsi="맑은 고딕" w:cs="Arial"/>
        </w:rPr>
        <w:t xml:space="preserve"> -구글</w:t>
      </w:r>
      <w:r>
        <w:rPr>
          <w:rFonts w:ascii="맑은 고딕" w:eastAsia="맑은 고딕" w:hAnsi="맑은 고딕" w:cs="Arial" w:hint="eastAsia"/>
        </w:rPr>
        <w:t xml:space="preserve"> </w:t>
      </w:r>
      <w:r>
        <w:rPr>
          <w:rFonts w:ascii="맑은 고딕" w:eastAsia="맑은 고딕" w:hAnsi="맑은 고딕" w:cs="Arial"/>
        </w:rPr>
        <w:t>클라우드 설명</w:t>
      </w:r>
    </w:p>
    <w:p>
      <w:r>
        <w:fldChar w:fldCharType="begin"/>
      </w:r>
      <w:r>
        <w:instrText xml:space="preserve"> HYPERLINK "https://wikidocs.net/30957" </w:instrText>
      </w:r>
      <w:r>
        <w:fldChar w:fldCharType="separate"/>
      </w:r>
      <w:r>
        <w:rPr>
          <w:rStyle w:val="afffa"/>
          <w:rFonts w:ascii="맑은 고딕" w:eastAsia="맑은 고딕" w:hAnsi="맑은 고딕" w:cs="Arial"/>
        </w:rPr>
        <w:t>https://wikidocs.net/30957</w:t>
      </w:r>
      <w:r>
        <w:rPr>
          <w:rStyle w:val="afffa"/>
          <w:rFonts w:ascii="맑은 고딕" w:eastAsia="맑은 고딕" w:hAnsi="맑은 고딕" w:cs="Arial"/>
        </w:rPr>
        <w:fldChar w:fldCharType="end"/>
      </w:r>
      <w:r>
        <w:t xml:space="preserve"> -구글 클라우드 서버 구축 방법</w:t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>
      <w:pPr>
        <w:ind w:leftChars="100" w:left="200"/>
        <w:autoSpaceDE/>
        <w:autoSpaceDN/>
        <w:widowControl/>
        <w:wordWrap/>
        <w:spacing w:after="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>
      <w:pPr>
        <w:autoSpaceDE/>
        <w:autoSpaceDN/>
        <w:widowControl/>
        <w:wordWrap/>
        <w:jc w:val="center"/>
        <w:spacing w:after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/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7" name="shape106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/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/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/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70" name="shape107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/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spacing w:after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71" name="shape107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/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077200" cy="1080000"/>
            <wp:effectExtent l="9525" t="9525" r="9525" b="9525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/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Microsoft GothicNeo">
    <w:family w:val="swiss"/>
    <w:charset w:val="81"/>
    <w:notTrueType w:val="false"/>
    <w:pitch w:val="variable"/>
    <w:sig w:usb0="800002BF" w:usb1="29D7A47B" w:usb2="00000010" w:usb3="00000000" w:csb0="0029009F" w:csb1="00000000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Microsoft GothicNeo Light">
    <w:family w:val="swiss"/>
    <w:charset w:val="81"/>
    <w:notTrueType w:val="false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  <w:footnote w:id="1">
    <w:p>
      <w:pPr>
        <w:pStyle w:val="af4"/>
      </w:pPr>
      <w:r>
        <w:rPr>
          <w:rStyle w:val="af5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>재미보〮상경〮쟁 등의 요소를 다른 분야에 적용하는 기법이다.</w:t>
      </w:r>
      <w:r>
        <w:rPr>
          <w:rFonts w:asciiTheme="minorEastAsia" w:hAnsiTheme="minorEastAsia"/>
          <w:sz w:val="18"/>
          <w:szCs w:val="20"/>
        </w:rPr>
        <w:t xml:space="preserve"> [</w:t>
      </w:r>
      <w:r>
        <w:rPr>
          <w:rFonts w:asciiTheme="minorEastAsia" w:hAnsiTheme="minorEastAsia"/>
          <w:sz w:val="18"/>
          <w:szCs w:val="20"/>
        </w:rPr>
        <w:t xml:space="preserve">참조 링크 </w:t>
      </w:r>
      <w:r>
        <w:rPr>
          <w:rFonts w:asciiTheme="minorEastAsia" w:hAnsiTheme="minorEastAsia"/>
          <w:sz w:val="18"/>
          <w:szCs w:val="20"/>
        </w:rPr>
        <w:t xml:space="preserve">Naver </w:t>
      </w:r>
      <w:r>
        <w:rPr>
          <w:rFonts w:asciiTheme="minorEastAsia" w:hAnsiTheme="minorEastAsia"/>
          <w:sz w:val="18"/>
          <w:szCs w:val="20"/>
        </w:rPr>
        <w:t>지식백과</w:t>
      </w:r>
      <w:r>
        <w:rPr>
          <w:rFonts w:asciiTheme="minorEastAsia" w:hAnsiTheme="minorEastAsia"/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fldChar w:fldCharType="begin"/>
      </w:r>
      <w:r>
        <w:rPr>
          <w:rFonts w:asciiTheme="minorEastAsia" w:hAnsiTheme="minorEastAsia"/>
          <w:sz w:val="18"/>
          <w:szCs w:val="20"/>
        </w:rPr>
        <w:instrText xml:space="preserve"> HYPERLINK "https://terms.naver.com/entry.nhn?docId=2070414&amp;cid=55570&amp;categoryId=55570" </w:instrText>
      </w:r>
      <w:r>
        <w:rPr>
          <w:rFonts w:asciiTheme="minorEastAsia" w:hAnsiTheme="minorEastAsia"/>
          <w:sz w:val="18"/>
          <w:szCs w:val="20"/>
        </w:rPr>
        <w:fldChar w:fldCharType="separate"/>
      </w:r>
      <w:r>
        <w:rPr>
          <w:rStyle w:val="afffa"/>
          <w:sz w:val="18"/>
          <w:szCs w:val="20"/>
        </w:rPr>
        <w:t>https://terms.naver.com/entry.nhn?docId=2070414&amp;cid=55570&amp;categoryId=55570</w:t>
      </w:r>
      <w:r>
        <w:rPr>
          <w:rStyle w:val="afffa"/>
          <w:sz w:val="18"/>
          <w:szCs w:val="20"/>
        </w:rPr>
        <w:fldChar w:fldCharType="end"/>
      </w:r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7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footnotePr>
    <w:footnote w:id="-1"/>
    <w:footnote w:id="0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customStyle="1" w:styleId="Char3">
    <w:name w:val="각주 텍스트 Char"/>
    <w:basedOn w:val="a2"/>
    <w:link w:val="footnote text"/>
    <w:semiHidden/>
  </w:style>
  <w:style w:type="paragraph" w:styleId="afe">
    <w:name w:val="header"/>
    <w:basedOn w:val="a1"/>
    <w:link w:val="머리글 Char"/>
    <w:unhideWhenUsed/>
    <w:pPr>
      <w:snapToGrid w:val="0"/>
      <w:tabs>
        <w:tab w:val="center" w:pos="4513"/>
        <w:tab w:val="right" w:pos="9026"/>
      </w:tabs>
    </w:pPr>
  </w:style>
  <w:style w:type="paragraph" w:styleId="aff8">
    <w:name w:val="footer"/>
    <w:basedOn w:val="a1"/>
    <w:link w:val="바닥글 Char"/>
    <w:unhideWhenUsed/>
    <w:pPr>
      <w:snapToGrid w:val="0"/>
      <w:tabs>
        <w:tab w:val="center" w:pos="4513"/>
        <w:tab w:val="right" w:pos="9026"/>
      </w:tabs>
    </w:pPr>
  </w:style>
  <w:style w:type="character" w:styleId="ab">
    <w:name w:val="Unresolved Mention"/>
    <w:basedOn w:val="a2"/>
    <w:semiHidden/>
    <w:unhideWhenUsed/>
    <w:rPr>
      <w:color w:val="605E5C"/>
      <w:shd w:val="clear" w:color="auto" w:fill="E1DFDD"/>
    </w:rPr>
  </w:style>
  <w:style w:type="paragraph" w:styleId="af4">
    <w:name w:val="footnote text"/>
    <w:basedOn w:val="a1"/>
    <w:link w:val="각주 텍스트 Char"/>
    <w:semiHidden/>
    <w:unhideWhenUsed/>
    <w:pPr>
      <w:snapToGrid w:val="0"/>
      <w:jc w:val="left"/>
    </w:pPr>
  </w:style>
  <w:style w:type="character" w:styleId="af5">
    <w:name w:val="footnote reference"/>
    <w:basedOn w:val="a2"/>
    <w:semiHidden/>
    <w:unhideWhenUsed/>
    <w:rPr>
      <w:vertAlign w:val="superscript"/>
    </w:rPr>
  </w:style>
  <w:style w:type="paragraph" w:styleId="af2">
    <w:name w:val="caption"/>
    <w:basedOn w:val="a1"/>
    <w:next w:val="a1"/>
    <w:qFormat/>
    <w:unhideWhenUsed/>
    <w:rPr>
      <w:b/>
      <w:bCs/>
      <w:szCs w:val="20"/>
    </w:rPr>
  </w:style>
  <w:style w:type="paragraph" w:styleId="af1">
    <w:name w:val="List Paragraph"/>
    <w:basedOn w:val="a1"/>
    <w:qFormat/>
    <w:pPr>
      <w:ind w:leftChars="400" w:left="800"/>
    </w:pPr>
  </w:style>
  <w:style w:type="character" w:customStyle="1" w:styleId="Char9">
    <w:name w:val="머리글 Char"/>
    <w:basedOn w:val="a2"/>
    <w:link w:val="header"/>
  </w:style>
  <w:style w:type="character" w:customStyle="1" w:styleId="Charf">
    <w:name w:val="바닥글 Char"/>
    <w:basedOn w:val="a2"/>
    <w:link w:val="footer"/>
  </w:style>
  <w:style w:type="character" w:styleId="afff0">
    <w:name w:val="FollowedHyperlink"/>
    <w:basedOn w:val="a2"/>
    <w:semiHidden/>
    <w:unhideWhenUsed/>
    <w:rPr>
      <w:color w:val="954F72"/>
      <w:u w:val="single" w:color="auto"/>
    </w:rPr>
  </w:style>
  <w:style w:type="character" w:styleId="afffa">
    <w:name w:val="Hyperlink"/>
    <w:basedOn w:val="a2"/>
    <w:unhideWhenUsed/>
    <w:rPr>
      <w:color w:val="0000FF"/>
      <w:u w:val="single" w:color="auto"/>
    </w:r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2">
    <w:name w:val="Default Paragraph Fon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55" Type="http://schemas.openxmlformats.org/officeDocument/2006/relationships/image" Target="media/image42.png" /><Relationship Id="rId56" Type="http://schemas.openxmlformats.org/officeDocument/2006/relationships/image" Target="media/image43.png" /><Relationship Id="rId57" Type="http://schemas.openxmlformats.org/officeDocument/2006/relationships/image" Target="media/image44.png" /><Relationship Id="rId58" Type="http://schemas.openxmlformats.org/officeDocument/2006/relationships/image" Target="media/image45.png" /><Relationship Id="rId59" Type="http://schemas.openxmlformats.org/officeDocument/2006/relationships/image" Target="media/image46.png" /><Relationship Id="rId60" Type="http://schemas.openxmlformats.org/officeDocument/2006/relationships/image" Target="media/image47.png" /><Relationship Id="rId61" Type="http://schemas.openxmlformats.org/officeDocument/2006/relationships/image" Target="media/image48.png" /><Relationship Id="rId54" Type="http://schemas.openxmlformats.org/officeDocument/2006/relationships/image" Target="media/image49.png" /><Relationship Id="rId44" Type="http://schemas.openxmlformats.org/officeDocument/2006/relationships/image" Target="media/image50.png" /><Relationship Id="rId42" Type="http://schemas.openxmlformats.org/officeDocument/2006/relationships/image" Target="media/image51.png" /><Relationship Id="rId43" Type="http://schemas.openxmlformats.org/officeDocument/2006/relationships/image" Target="media/image52.png" /><Relationship Id="rId45" Type="http://schemas.openxmlformats.org/officeDocument/2006/relationships/image" Target="media/image53.png" /><Relationship Id="rId46" Type="http://schemas.openxmlformats.org/officeDocument/2006/relationships/image" Target="media/image54.png" /><Relationship Id="rId47" Type="http://schemas.openxmlformats.org/officeDocument/2006/relationships/image" Target="media/image55.png" /><Relationship Id="rId48" Type="http://schemas.openxmlformats.org/officeDocument/2006/relationships/image" Target="media/image56.png" /><Relationship Id="rId49" Type="http://schemas.openxmlformats.org/officeDocument/2006/relationships/image" Target="media/image57.png" /><Relationship Id="rId50" Type="http://schemas.openxmlformats.org/officeDocument/2006/relationships/image" Target="media/image58.png" /><Relationship Id="rId51" Type="http://schemas.openxmlformats.org/officeDocument/2006/relationships/image" Target="media/image59.png" /><Relationship Id="rId52" Type="http://schemas.openxmlformats.org/officeDocument/2006/relationships/image" Target="media/image59.png" /><Relationship Id="rId53" Type="http://schemas.openxmlformats.org/officeDocument/2006/relationships/image" Target="media/image60.png" /><Relationship Id="rId62" Type="http://schemas.openxmlformats.org/officeDocument/2006/relationships/footnotes" Target="footnotes.xml" /><Relationship Id="rId63" Type="http://schemas.openxmlformats.org/officeDocument/2006/relationships/styles" Target="styles.xml" /><Relationship Id="rId64" Type="http://schemas.openxmlformats.org/officeDocument/2006/relationships/settings" Target="settings.xml" /><Relationship Id="rId65" Type="http://schemas.openxmlformats.org/officeDocument/2006/relationships/fontTable" Target="fontTable.xml" /><Relationship Id="rId66" Type="http://schemas.openxmlformats.org/officeDocument/2006/relationships/webSettings" Target="webSettings.xml" /><Relationship Id="rId6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2020-03-16T16:54:00Z</dcterms:created>
  <dcterms:modified xsi:type="dcterms:W3CDTF">2020-04-08T18:41:53Z</dcterms:modified>
  <cp:version>0900.0001.01</cp:version>
</cp:coreProperties>
</file>