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6F4A"/>
          <w:sz w:val="44"/>
          <w:szCs w:val="44"/>
        </w:rPr>
        <w:t xml:space="preserve">英単語パズルトレーナー</w:t>
      </w:r>
    </w:p>
    <w:p>
      <w:pPr>
        <w:spacing w:after="300"/>
        <w:jc w:val="center"/>
      </w:pPr>
      <w:r>
        <w:rPr>
          <w:color w:val="555555"/>
          <w:sz w:val="28"/>
          <w:szCs w:val="28"/>
        </w:rPr>
        <w:t xml:space="preserve">アプリ設計書（統合版）</w:t>
      </w:r>
    </w:p>
    <w:p>
      <w:pPr>
        <w:spacing w:after="60"/>
        <w:jc w:val="center"/>
      </w:pPr>
      <w:r>
        <w:rPr>
          <w:sz w:val="20"/>
          <w:szCs w:val="20"/>
        </w:rPr>
        <w:t xml:space="preserve">作成者：田中 聖和　／　チーム田中</w:t>
      </w:r>
    </w:p>
    <w:p>
      <w:pPr>
        <w:spacing w:after="60"/>
        <w:jc w:val="center"/>
      </w:pPr>
      <w:r>
        <w:rPr>
          <w:sz w:val="20"/>
          <w:szCs w:val="20"/>
        </w:rPr>
        <w:t xml:space="preserve">開発ツール（予定）：Claude Code</w:t>
      </w:r>
    </w:p>
    <w:p>
      <w:pPr>
        <w:spacing w:after="400"/>
        <w:jc w:val="center"/>
      </w:pPr>
      <w:r>
        <w:rPr>
          <w:i/>
          <w:iCs/>
          <w:color w:val="666666"/>
          <w:sz w:val="18"/>
          <w:szCs w:val="18"/>
        </w:rPr>
        <w:t xml:space="preserve">本書は「アプリ研究.docx」「アプリ設計図⑤-1（更新版／詳細版）」「Chat GPT アプリの仕様書」の資料を統合・整理したものです。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0C36D" w:sz="4"/>
              <w:left w:val="single" w:color="F0C36D" w:sz="4"/>
              <w:bottom w:val="single" w:color="F0C36D" w:sz="4"/>
              <w:right w:val="single" w:color="F0C36D" w:sz="4"/>
            </w:tcBorders>
            <w:shd w:fill="FFF6E5" w:val="clear"/>
            <w:tcMar>
              <w:top w:type="dxa" w:w="120"/>
              <w:left w:type="dxa" w:w="160"/>
              <w:bottom w:type="dxa" w:w="120"/>
              <w:right w:type="dxa" w:w="160"/>
            </w:tcMar>
          </w:tcPr>
          <w:p>
            <w:pPr>
              <w:spacing w:after="60"/>
            </w:pPr>
            <w:r>
              <w:rPr>
                <w:b/>
                <w:bCs/>
                <w:color w:val="8A5A00"/>
                <w:sz w:val="21"/>
                <w:szCs w:val="21"/>
              </w:rPr>
              <w:t xml:space="preserve">この設計書について</w:t>
            </w:r>
          </w:p>
          <w:p>
            <w:pPr>
              <w:spacing w:after="40"/>
            </w:pPr>
            <w:r>
              <w:rPr>
                <w:color w:val="5A4400"/>
                <w:sz w:val="20"/>
                <w:szCs w:val="20"/>
              </w:rPr>
              <w:t xml:space="preserve">・複数資料に記載内容の重複・食い違いがあったため、最新の考え方（アプリ研究.docx／設計図⑤-1 詳細版）を優先して統合しています。</w:t>
            </w:r>
          </w:p>
          <w:p>
            <w:pPr>
              <w:spacing w:after="40"/>
            </w:pPr>
            <w:r>
              <w:rPr>
                <w:color w:val="5A4400"/>
                <w:sz w:val="20"/>
                <w:szCs w:val="20"/>
              </w:rPr>
              <w:t xml:space="preserve">・旧仕様書（Chat GPT アプリの仕様書）にあった「単語並べ替え（文章の語順）」方式は、最新の設計図にある「接頭辞・語幹・接尾辞のジグソーパズル」方式に更新されています。</w:t>
            </w:r>
          </w:p>
          <w:p>
            <w:pPr>
              <w:spacing w:after="40"/>
            </w:pPr>
            <w:r>
              <w:rPr>
                <w:color w:val="5A4400"/>
                <w:sz w:val="20"/>
                <w:szCs w:val="20"/>
              </w:rPr>
              <w:t xml:space="preserve">・設計図⑤-1の詳細版（全67枚のスライド資料）には、パズルピースのデザイン比較検討や、正解・不正解時の演出メッセージなど、更新版PDFにはなかった情報が含まれていたため、本版で反映しています。</w:t>
            </w:r>
          </w:p>
          <w:p>
            <w:pPr>
              <w:spacing w:after="40"/>
            </w:pPr>
            <w:r>
              <w:rPr>
                <w:color w:val="5A4400"/>
                <w:sz w:val="20"/>
                <w:szCs w:val="20"/>
              </w:rPr>
              <w:t xml:space="preserve">・詳細版の資料から抽出した画像素材（背景・キャラクター・パズルピースなど）は、別途「画像素材」フォルダとしてまとめています。Claude Codeへの引き継ぎ時は、本設計書とあわせてご利用ください。</w:t>
            </w:r>
          </w:p>
          <w:p>
            <w:pPr>
              <w:spacing w:after="40"/>
            </w:pPr>
            <w:r>
              <w:rPr>
                <w:color w:val="5A4400"/>
                <w:sz w:val="20"/>
                <w:szCs w:val="20"/>
              </w:rPr>
              <w:t xml:space="preserve">・開発環境は旧仕様書ではMonaca(HTML/CSS/JS)が想定されていましたが、今回はClaude Codeを用いてFlutterで開発する方針に決定しました。詳細は「8. 技術仕様」を参照してください。</w:t>
            </w:r>
          </w:p>
        </w:tc>
      </w:tr>
    </w:tbl>
    <w:p>
      <w:r>
        <w:br w:type="page"/>
      </w:r>
    </w:p>
    <w:p>
      <w:pPr>
        <w:pStyle w:val="Heading1"/>
        <w:pBdr>
          <w:bottom w:val="single" w:color="1F6F4A" w:sz="6" w:space="4"/>
        </w:pBdr>
        <w:spacing w:after="200" w:before="400"/>
      </w:pPr>
      <w:r>
        <w:rPr>
          <w:b/>
          <w:bCs/>
          <w:color w:val="1F6F4A"/>
          <w:sz w:val="30"/>
          <w:szCs w:val="30"/>
        </w:rPr>
        <w:t xml:space="preserve">1. アプリ概要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
        <w:gridCol w:w="65"/>
      </w:tblGrid>
      <w:tr>
        <w:trPr>
          <w:tblHeader/>
        </w:trPr>
        <w:tc>
          <w:tcPr>
            <w:tcW w:type="pct" w:w="0.28%"/>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項目</w:t>
            </w:r>
          </w:p>
        </w:tc>
        <w:tc>
          <w:tcPr>
            <w:tcW w:type="pct" w:w="0.72%"/>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内容</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アプリ名（仮）</w:t>
            </w:r>
          </w:p>
        </w:tc>
        <w:tc>
          <w:tcPr>
            <w:tcW w:type="pct" w:w="0.7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英単語パズルトレーナー</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コンセプト</w:t>
            </w:r>
          </w:p>
        </w:tc>
        <w:tc>
          <w:tcPr>
            <w:tcW w:type="pct" w:w="0.7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接頭辞・語幹・接尾辞のジグソーパズルを組み合わせて英単語を完成させ、楽しみながら語彙力を身につける学習アプリ</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対象ユーザー</w:t>
            </w:r>
          </w:p>
        </w:tc>
        <w:tc>
          <w:tcPr>
            <w:tcW w:type="pct" w:w="0.7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小学生～中高生、英語初級～中級者（英検3級～2級程度の語彙を想定）</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開発ツール（予定）</w:t>
            </w:r>
          </w:p>
        </w:tc>
        <w:tc>
          <w:tcPr>
            <w:tcW w:type="pct" w:w="0.7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Claude Code（Flutter / Dartで実装）</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キャラクター</w:t>
            </w:r>
          </w:p>
        </w:tc>
        <w:tc>
          <w:tcPr>
            <w:tcW w:type="pct" w:w="0.7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案内役の羊のキャラクター（博士風）。タップすると音声や吹き出しメッセージが表示される</w:t>
            </w:r>
          </w:p>
        </w:tc>
      </w:tr>
    </w:tbl>
    <w:p>
      <w:pPr>
        <w:pStyle w:val="Heading2"/>
        <w:spacing w:after="140" w:before="280"/>
      </w:pPr>
      <w:r>
        <w:rPr>
          <w:b/>
          <w:bCs/>
          <w:color w:val="2E2E2E"/>
          <w:sz w:val="24"/>
          <w:szCs w:val="24"/>
        </w:rPr>
        <w:t xml:space="preserve">1.1 開発の目的</w:t>
      </w:r>
    </w:p>
    <w:p>
      <w:pPr>
        <w:spacing w:after="140" w:line="300"/>
      </w:pPr>
      <w:r>
        <w:rPr>
          <w:sz w:val="21"/>
          <w:szCs w:val="21"/>
        </w:rPr>
        <w:t xml:space="preserve">本アプリ開発の出発点は、「1つのアプリで、ある程度の学習を完遂できること」である。従来の英語学習アプリは、特定の検定に特化した問題集型か、4技能のうち1～2技能のみを対象にしたものが多く、学習者が「自分がどのような学びをしたいか」を軸に設計されたアプリは少ない。本アプリでは、以下の理想像を軸に開発を進める。</w:t>
      </w:r>
    </w:p>
    <w:p>
      <w:pPr>
        <w:pStyle w:val="ListParagraph"/>
        <w:numPr>
          <w:ilvl w:val="0"/>
          <w:numId w:val="2"/>
        </w:numPr>
        <w:spacing w:after="60"/>
      </w:pPr>
      <w:r>
        <w:rPr>
          <w:sz w:val="21"/>
          <w:szCs w:val="21"/>
        </w:rPr>
        <w:t xml:space="preserve">詳しい解説が表示される（文法事項や単語の意味・関連語が一目で分かる）</w:t>
      </w:r>
    </w:p>
    <w:p>
      <w:pPr>
        <w:pStyle w:val="ListParagraph"/>
        <w:numPr>
          <w:ilvl w:val="0"/>
          <w:numId w:val="2"/>
        </w:numPr>
        <w:spacing w:after="60"/>
      </w:pPr>
      <w:r>
        <w:rPr>
          <w:sz w:val="21"/>
          <w:szCs w:val="21"/>
        </w:rPr>
        <w:t xml:space="preserve">自分で設定できる学習タイマー機能</w:t>
      </w:r>
    </w:p>
    <w:p>
      <w:pPr>
        <w:pStyle w:val="ListParagraph"/>
        <w:numPr>
          <w:ilvl w:val="0"/>
          <w:numId w:val="2"/>
        </w:numPr>
        <w:spacing w:after="60"/>
      </w:pPr>
      <w:r>
        <w:rPr>
          <w:sz w:val="21"/>
          <w:szCs w:val="21"/>
        </w:rPr>
        <w:t xml:space="preserve">レベル別に分かれており、学習到達度が分かりやすい</w:t>
      </w:r>
    </w:p>
    <w:p>
      <w:pPr>
        <w:pStyle w:val="ListParagraph"/>
        <w:numPr>
          <w:ilvl w:val="0"/>
          <w:numId w:val="2"/>
        </w:numPr>
        <w:spacing w:after="60"/>
      </w:pPr>
      <w:r>
        <w:rPr>
          <w:sz w:val="21"/>
          <w:szCs w:val="21"/>
        </w:rPr>
        <w:t xml:space="preserve">知っている単語／知らない単語を仕分けでき、「知らない単語」から優先的に学習できる</w:t>
      </w:r>
    </w:p>
    <w:p>
      <w:pPr>
        <w:pStyle w:val="ListParagraph"/>
        <w:numPr>
          <w:ilvl w:val="0"/>
          <w:numId w:val="2"/>
        </w:numPr>
        <w:spacing w:after="60"/>
      </w:pPr>
      <w:r>
        <w:rPr>
          <w:sz w:val="21"/>
          <w:szCs w:val="21"/>
        </w:rPr>
        <w:t xml:space="preserve">間違えた問題を一定期間後に再出題する反復学習機能</w:t>
      </w:r>
    </w:p>
    <w:p>
      <w:pPr>
        <w:pStyle w:val="ListParagraph"/>
        <w:numPr>
          <w:ilvl w:val="0"/>
          <w:numId w:val="2"/>
        </w:numPr>
        <w:spacing w:after="60"/>
      </w:pPr>
      <w:r>
        <w:rPr>
          <w:sz w:val="21"/>
          <w:szCs w:val="21"/>
        </w:rPr>
        <w:t xml:space="preserve">学習内容（単語など）の一覧表示機能</w:t>
      </w:r>
    </w:p>
    <w:p>
      <w:pPr>
        <w:pStyle w:val="Heading1"/>
        <w:pBdr>
          <w:bottom w:val="single" w:color="1F6F4A" w:sz="6" w:space="4"/>
        </w:pBdr>
        <w:spacing w:after="200" w:before="400"/>
      </w:pPr>
      <w:r>
        <w:rPr>
          <w:b/>
          <w:bCs/>
          <w:color w:val="1F6F4A"/>
          <w:sz w:val="30"/>
          <w:szCs w:val="30"/>
        </w:rPr>
        <w:t xml:space="preserve">2. 既存アプリの比較研究</w:t>
      </w:r>
    </w:p>
    <w:p>
      <w:pPr>
        <w:spacing w:after="140" w:line="300"/>
      </w:pPr>
      <w:r>
        <w:rPr>
          <w:sz w:val="21"/>
          <w:szCs w:val="21"/>
        </w:rPr>
        <w:t xml:space="preserve">開発の参考とするため、これまで使用した英語学習アプリ5点について長所・短所を比較した（内容は著作権保護の観点から、公開レビューではなく実際の使用経験に基づく主観的考察）。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
        <w:gridCol w:w="20"/>
        <w:gridCol w:w="32"/>
        <w:gridCol w:w="32"/>
      </w:tblGrid>
      <w:tr>
        <w:trPr>
          <w:tblHeader/>
        </w:trPr>
        <w:tc>
          <w:tcPr>
            <w:tcW w:type="pct" w:w="0.06%"/>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No</w:t>
            </w:r>
          </w:p>
        </w:tc>
        <w:tc>
          <w:tcPr>
            <w:tcW w:type="pct" w:w="0.22%"/>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アプリ名（開発会社）</w:t>
            </w:r>
          </w:p>
        </w:tc>
        <w:tc>
          <w:tcPr>
            <w:tcW w:type="pct" w:w="0.36%"/>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長所</w:t>
            </w:r>
          </w:p>
        </w:tc>
        <w:tc>
          <w:tcPr>
            <w:tcW w:type="pct" w:w="0.36%"/>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短所</w:t>
            </w:r>
          </w:p>
        </w:tc>
      </w:tr>
      <w:tr>
        <w:tc>
          <w:tcPr>
            <w:tcW w:type="pct" w:w="0.0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1</w:t>
            </w:r>
          </w:p>
        </w:tc>
        <w:tc>
          <w:tcPr>
            <w:tcW w:type="pct" w:w="0.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Santaアルク（Riiid）</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AIによるTOEICスコア分析・予測。パート／レベル別出題。リスニング・適語補充・長文など全パート演習可能。</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目標スコアに応じた出題のため、段階的にレベルを上げる学習には不向き。長文問題の画面がやや見づらい。</w:t>
            </w:r>
          </w:p>
        </w:tc>
      </w:tr>
      <w:tr>
        <w:tc>
          <w:tcPr>
            <w:tcW w:type="pct" w:w="0.0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w:t>
            </w:r>
          </w:p>
        </w:tc>
        <w:tc>
          <w:tcPr>
            <w:tcW w:type="pct" w:w="0.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英検トレーニング（Study Switch, Inc.）</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レベル別・パート別、5問ずつの小問で手軽。シンプルで見やすいレイアウト。学習到達度が一目で分かる。1問ごとに例文と詳しい解説。</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絵や画像が少なく、レイアウトの色のバリエーションが乏しい。</w:t>
            </w:r>
          </w:p>
        </w:tc>
      </w:tr>
      <w:tr>
        <w:tc>
          <w:tcPr>
            <w:tcW w:type="pct" w:w="0.0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3</w:t>
            </w:r>
          </w:p>
        </w:tc>
        <w:tc>
          <w:tcPr>
            <w:tcW w:type="pct" w:w="0.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英単語ブラクストンシリーズ（Ryota.K）</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全単語に例文・音声付き。苦手単語のみのリスニング集中学習モードあり。</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レベルや分野別に分かれていない。</w:t>
            </w:r>
          </w:p>
        </w:tc>
      </w:tr>
      <w:tr>
        <w:tc>
          <w:tcPr>
            <w:tcW w:type="pct" w:w="0.0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4</w:t>
            </w:r>
          </w:p>
        </w:tc>
        <w:tc>
          <w:tcPr>
            <w:tcW w:type="pct" w:w="0.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ぜったい覚える！英検 単語帳シリーズ（B.Walker）</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紙の単語帳のような表裏フラッシュカード形式。付箋機能・単語ごとのメモ機能あり。</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学習到達度が分かりにくく、例文や解説がない。付箋単語の仕分けができず、途中から学習を再開できない。</w:t>
            </w:r>
          </w:p>
        </w:tc>
      </w:tr>
      <w:tr>
        <w:tc>
          <w:tcPr>
            <w:tcW w:type="pct" w:w="0.0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5</w:t>
            </w:r>
          </w:p>
        </w:tc>
        <w:tc>
          <w:tcPr>
            <w:tcW w:type="pct" w:w="0.2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Lingo Cards（LETS Limited）</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単語・表現を絵や写真などのイメージとともに記憶できる。全単語に発音付き。</w:t>
            </w:r>
          </w:p>
        </w:tc>
        <w:tc>
          <w:tcPr>
            <w:tcW w:type="pct" w:w="0.3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具体的な活用形や例文が付いていない。</w:t>
            </w:r>
          </w:p>
        </w:tc>
      </w:tr>
    </w:tbl>
    <w:p>
      <w:pPr>
        <w:pStyle w:val="Heading2"/>
        <w:spacing w:after="140" w:before="280"/>
      </w:pPr>
      <w:r>
        <w:rPr>
          <w:b/>
          <w:bCs/>
          <w:color w:val="2E2E2E"/>
          <w:sz w:val="24"/>
          <w:szCs w:val="24"/>
        </w:rPr>
        <w:t xml:space="preserve">2.1 学習効果の理論的根拠</w:t>
      </w:r>
    </w:p>
    <w:p>
      <w:pPr>
        <w:spacing w:after="140" w:line="300"/>
      </w:pPr>
      <w:r>
        <w:rPr>
          <w:sz w:val="21"/>
          <w:szCs w:val="21"/>
        </w:rPr>
        <w:t xml:space="preserve">津田塾大学・稲垣教授の研究によれば、効果的な英語学習法は「イメージや絵を使うこと」「組織化すること」「繰り返すこと」の3点であるとされる（出典：plum garden「第二言語習得の研究者に聞いた、効果的な英語学習法」2024年11月15日）。この観点から、Lingo Cardsの「絵によるイメージ付けで覚える」操作は特に効率的な学習法であると考えられる。</w:t>
      </w:r>
    </w:p>
    <w:p>
      <w:pPr>
        <w:spacing w:after="140" w:line="300"/>
      </w:pPr>
      <w:r>
        <w:rPr>
          <w:sz w:val="21"/>
          <w:szCs w:val="21"/>
        </w:rPr>
        <w:t xml:space="preserve">本アプリでは、この3つの観点（イメージ化・組織化・反復）を軸に、既存アプリの長所を取り入れながら独自の設計を行う。</w:t>
      </w:r>
    </w:p>
    <w:p>
      <w:pPr>
        <w:pStyle w:val="Heading1"/>
        <w:pBdr>
          <w:bottom w:val="single" w:color="1F6F4A" w:sz="6" w:space="4"/>
        </w:pBdr>
        <w:spacing w:after="200" w:before="400"/>
      </w:pPr>
      <w:r>
        <w:rPr>
          <w:b/>
          <w:bCs/>
          <w:color w:val="1F6F4A"/>
          <w:sz w:val="30"/>
          <w:szCs w:val="30"/>
        </w:rPr>
        <w:t xml:space="preserve">3. 画面設計</w:t>
      </w:r>
    </w:p>
    <w:p>
      <w:pPr>
        <w:spacing w:after="140" w:line="300"/>
      </w:pPr>
      <w:r>
        <w:rPr>
          <w:sz w:val="21"/>
          <w:szCs w:val="21"/>
        </w:rPr>
        <w:t xml:space="preserve">「アプリ設計図⑤-1（更新版）」で示された画面フローを正式な画面設計として採用する。</w:t>
      </w:r>
    </w:p>
    <w:p>
      <w:pPr>
        <w:pStyle w:val="Heading2"/>
        <w:spacing w:after="140" w:before="280"/>
      </w:pPr>
      <w:r>
        <w:rPr>
          <w:b/>
          <w:bCs/>
          <w:color w:val="2E2E2E"/>
          <w:sz w:val="24"/>
          <w:szCs w:val="24"/>
        </w:rPr>
        <w:t xml:space="preserve">3.1 ホーム画面</w:t>
      </w:r>
    </w:p>
    <w:p>
      <w:pPr>
        <w:pStyle w:val="ListParagraph"/>
        <w:numPr>
          <w:ilvl w:val="0"/>
          <w:numId w:val="2"/>
        </w:numPr>
        <w:spacing w:after="60"/>
      </w:pPr>
      <w:r>
        <w:rPr>
          <w:sz w:val="21"/>
          <w:szCs w:val="21"/>
        </w:rPr>
        <w:t xml:space="preserve">アプリタイトル「英単語パズルトレーナー」を上部に表示</w:t>
      </w:r>
    </w:p>
    <w:p>
      <w:pPr>
        <w:pStyle w:val="ListParagraph"/>
        <w:numPr>
          <w:ilvl w:val="0"/>
          <w:numId w:val="2"/>
        </w:numPr>
        <w:spacing w:after="60"/>
      </w:pPr>
      <w:r>
        <w:rPr>
          <w:sz w:val="21"/>
          <w:szCs w:val="21"/>
        </w:rPr>
        <w:t xml:space="preserve">メニューボタン：START／HISTORY／WORD BOOK／ENCYCLOPEDIA</w:t>
      </w:r>
    </w:p>
    <w:p>
      <w:pPr>
        <w:pStyle w:val="ListParagraph"/>
        <w:numPr>
          <w:ilvl w:val="0"/>
          <w:numId w:val="2"/>
        </w:numPr>
        <w:spacing w:after="60"/>
      </w:pPr>
      <w:r>
        <w:rPr>
          <w:sz w:val="21"/>
          <w:szCs w:val="21"/>
        </w:rPr>
        <w:t xml:space="preserve">案内役の羊キャラクターを画面右下に配置</w:t>
      </w:r>
    </w:p>
    <w:p>
      <w:pPr>
        <w:pStyle w:val="ListParagraph"/>
        <w:numPr>
          <w:ilvl w:val="0"/>
          <w:numId w:val="2"/>
        </w:numPr>
        <w:spacing w:after="60"/>
      </w:pPr>
      <w:r>
        <w:rPr>
          <w:sz w:val="21"/>
          <w:szCs w:val="21"/>
        </w:rPr>
        <w:t xml:space="preserve">キャラクターをタップすると吹き出しでメッセージが表示される（チャットAI導入は要検討事項）</w:t>
      </w:r>
    </w:p>
    <w:p>
      <w:pPr>
        <w:pStyle w:val="Heading2"/>
        <w:spacing w:after="140" w:before="280"/>
      </w:pPr>
      <w:r>
        <w:rPr>
          <w:b/>
          <w:bCs/>
          <w:color w:val="2E2E2E"/>
          <w:sz w:val="24"/>
          <w:szCs w:val="24"/>
        </w:rPr>
        <w:t xml:space="preserve">3.2 レベル選択画面</w:t>
      </w:r>
    </w:p>
    <w:p>
      <w:pPr>
        <w:spacing w:after="140" w:line="300"/>
      </w:pPr>
      <w:r>
        <w:rPr>
          <w:sz w:val="21"/>
          <w:szCs w:val="21"/>
        </w:rPr>
        <w:t xml:space="preserve">STARTボタン押下でレベル選択画面（Level 1／Level 2／Level 3）を表示する。</w:t>
      </w:r>
    </w:p>
    <w:p>
      <w:pPr>
        <w:pStyle w:val="Heading2"/>
        <w:spacing w:after="140" w:before="280"/>
      </w:pPr>
      <w:r>
        <w:rPr>
          <w:b/>
          <w:bCs/>
          <w:color w:val="2E2E2E"/>
          <w:sz w:val="24"/>
          <w:szCs w:val="24"/>
        </w:rPr>
        <w:t xml:space="preserve">3.3 ゲーム画面（パズル画面）</w:t>
      </w:r>
    </w:p>
    <w:p>
      <w:pPr>
        <w:pStyle w:val="ListParagraph"/>
        <w:numPr>
          <w:ilvl w:val="0"/>
          <w:numId w:val="2"/>
        </w:numPr>
        <w:spacing w:after="60"/>
      </w:pPr>
      <w:r>
        <w:rPr>
          <w:sz w:val="21"/>
          <w:szCs w:val="21"/>
        </w:rPr>
        <w:t xml:space="preserve">画面上部：単語の完成形を表示する枠（最初は空欄）</w:t>
      </w:r>
    </w:p>
    <w:p>
      <w:pPr>
        <w:pStyle w:val="ListParagraph"/>
        <w:numPr>
          <w:ilvl w:val="0"/>
          <w:numId w:val="2"/>
        </w:numPr>
        <w:spacing w:after="60"/>
      </w:pPr>
      <w:r>
        <w:rPr>
          <w:sz w:val="21"/>
          <w:szCs w:val="21"/>
        </w:rPr>
        <w:t xml:space="preserve">画面中央：接頭辞・語幹・接尾辞に分割されたジグソーピースを配置（ピースの大きさは統一）</w:t>
      </w:r>
    </w:p>
    <w:p>
      <w:pPr>
        <w:pStyle w:val="ListParagraph"/>
        <w:numPr>
          <w:ilvl w:val="0"/>
          <w:numId w:val="2"/>
        </w:numPr>
        <w:spacing w:after="60"/>
      </w:pPr>
      <w:r>
        <w:rPr>
          <w:sz w:val="21"/>
          <w:szCs w:val="21"/>
        </w:rPr>
        <w:t xml:space="preserve">ピースは色分けされており、はまる位置の組み合わせが視覚的に分かる</w:t>
      </w:r>
    </w:p>
    <w:p>
      <w:pPr>
        <w:pStyle w:val="ListParagraph"/>
        <w:numPr>
          <w:ilvl w:val="0"/>
          <w:numId w:val="2"/>
        </w:numPr>
        <w:spacing w:after="60"/>
      </w:pPr>
      <w:r>
        <w:rPr>
          <w:sz w:val="21"/>
          <w:szCs w:val="21"/>
        </w:rPr>
        <w:t xml:space="preserve">ピースが正しくはまるとカチッという効果音が鳴る</w:t>
      </w:r>
    </w:p>
    <w:p>
      <w:pPr>
        <w:pStyle w:val="ListParagraph"/>
        <w:numPr>
          <w:ilvl w:val="0"/>
          <w:numId w:val="2"/>
        </w:numPr>
        <w:spacing w:after="60"/>
      </w:pPr>
      <w:r>
        <w:rPr>
          <w:sz w:val="21"/>
          <w:szCs w:val="21"/>
        </w:rPr>
        <w:t xml:space="preserve">下部ボタン：「?」（ヒント）／「Answer!」（解答）／「Menu」（メニューに戻る）</w:t>
      </w:r>
    </w:p>
    <w:p>
      <w:pPr>
        <w:pStyle w:val="ListParagraph"/>
        <w:numPr>
          <w:ilvl w:val="0"/>
          <w:numId w:val="2"/>
        </w:numPr>
        <w:spacing w:after="60"/>
      </w:pPr>
      <w:r>
        <w:rPr>
          <w:sz w:val="21"/>
          <w:szCs w:val="21"/>
        </w:rPr>
        <w:t xml:space="preserve">「Answer!」押下後、単語が浮かび上がるアニメーションを追加予定（正解・不正解どちらの場合も表示）</w:t>
      </w:r>
    </w:p>
    <w:p>
      <w:pPr>
        <w:pStyle w:val="Heading3"/>
        <w:spacing w:after="100" w:before="200"/>
      </w:pPr>
      <w:r>
        <w:rPr>
          <w:b/>
          <w:bCs/>
          <w:color w:val="444444"/>
          <w:sz w:val="22"/>
          <w:szCs w:val="22"/>
        </w:rPr>
        <w:t xml:space="preserve">3.3.1 パズルピースのデザイン比較・採用案</w:t>
      </w:r>
    </w:p>
    <w:p>
      <w:pPr>
        <w:spacing w:after="140" w:line="300"/>
      </w:pPr>
      <w:r>
        <w:rPr>
          <w:sz w:val="21"/>
          <w:szCs w:val="21"/>
        </w:rPr>
        <w:t xml:space="preserve">詳細版の設計図では、パズルピースの見せ方について複数パターンが比較検討された。結論として、ピース同士が直接つながるデザイン（パターン①）が採用されている。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
        <w:gridCol w:w="40"/>
        <w:gridCol w:w="25"/>
      </w:tblGrid>
      <w:tr>
        <w:trPr>
          <w:tblHeader/>
        </w:trPr>
        <w:tc>
          <w:tcPr>
            <w:tcW w:type="pct" w:w="0.28%"/>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検討パターン</w:t>
            </w:r>
          </w:p>
        </w:tc>
        <w:tc>
          <w:tcPr>
            <w:tcW w:type="pct" w:w="0.44%"/>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内容</w:t>
            </w:r>
          </w:p>
        </w:tc>
        <w:tc>
          <w:tcPr>
            <w:tcW w:type="pct" w:w="0.28%"/>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採否</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パターン①</w:t>
            </w:r>
          </w:p>
        </w:tc>
        <w:tc>
          <w:tcPr>
            <w:tcW w:type="pct" w:w="0.4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ピース同士が直接つながるタイプ</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採用（「よりジグソーパズル的楽しさがある」と評価）</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パターン②</w:t>
            </w:r>
          </w:p>
        </w:tc>
        <w:tc>
          <w:tcPr>
            <w:tcW w:type="pct" w:w="0.4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ピースとの間に仕切りがあるタイプ</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不採用</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パターン③／⑤</w:t>
            </w:r>
          </w:p>
        </w:tc>
        <w:tc>
          <w:tcPr>
            <w:tcW w:type="pct" w:w="0.4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ピースに透明度をつけたタイプ</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検討中（透明度15%が候補）</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パターン④／⑥</w:t>
            </w:r>
          </w:p>
        </w:tc>
        <w:tc>
          <w:tcPr>
            <w:tcW w:type="pct" w:w="0.4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ピースに透明度をつけないタイプ</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参考案として保持</w:t>
            </w:r>
          </w:p>
        </w:tc>
      </w:tr>
      <w:tr>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試作品パターン</w:t>
            </w:r>
          </w:p>
        </w:tc>
        <w:tc>
          <w:tcPr>
            <w:tcW w:type="pct" w:w="0.4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簡易プロトタイプ（同じピースが複数配置される簡易版）</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初期検証用。正式仕様には含めない</w:t>
            </w:r>
          </w:p>
        </w:tc>
      </w:tr>
    </w:tbl>
    <w:p>
      <w:pPr>
        <w:spacing w:after="140" w:line="300"/>
      </w:pPr>
      <w:r>
        <w:rPr>
          <w:sz w:val="21"/>
          <w:szCs w:val="21"/>
        </w:rPr>
        <w:t xml:space="preserve">※ピースの透明度（15%程度）は素材集で複数回使われているが、最終決定として明記されてはいないため、実装時に見た目を確認しながら微調整することを推奨する。</w:t>
      </w:r>
    </w:p>
    <w:p>
      <w:pPr>
        <w:pStyle w:val="Heading2"/>
        <w:spacing w:after="140" w:before="280"/>
      </w:pPr>
      <w:r>
        <w:rPr>
          <w:b/>
          <w:bCs/>
          <w:color w:val="2E2E2E"/>
          <w:sz w:val="24"/>
          <w:szCs w:val="24"/>
        </w:rPr>
        <w:t xml:space="preserve">3.4 正解／不正解の結果画面</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
        <w:gridCol w:w="72"/>
      </w:tblGrid>
      <w:tr>
        <w:trPr>
          <w:tblHeader/>
        </w:trPr>
        <w:tc>
          <w:tcPr>
            <w:tcW w:type="pct" w:w="0.2%"/>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状態</w:t>
            </w:r>
          </w:p>
        </w:tc>
        <w:tc>
          <w:tcPr>
            <w:tcW w:type="pct" w:w="0.8%"/>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表示内容</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正解時</w:t>
            </w:r>
          </w:p>
        </w:tc>
        <w:tc>
          <w:tcPr>
            <w:tcW w:type="pct" w:w="0.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「Correct!」の表示＋青い丸のエフェクト。単語の意味・例文（日本語訳付き）が吹き出しで表示される。「Good job!」など励ましの一言を添える。羊キャラクターをタップすると例文の音声が流れる（実装予定）。</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不正解時</w:t>
            </w:r>
          </w:p>
        </w:tc>
        <w:tc>
          <w:tcPr>
            <w:tcW w:type="pct" w:w="0.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「Incorrect!」の表示＋赤いバツ印のエフェクト。正解時と同様に、単語の意味・例文と音声再生機能を表示する。「Keep going!」など前向きな一言を添え、間違えても学習を続けたくなる演出にする。</w:t>
            </w:r>
          </w:p>
        </w:tc>
      </w:tr>
    </w:tbl>
    <w:p>
      <w:pPr>
        <w:spacing w:after="140" w:line="300"/>
      </w:pPr>
      <w:r>
        <w:rPr>
          <w:sz w:val="21"/>
          <w:szCs w:val="21"/>
        </w:rPr>
        <w:t xml:space="preserve">※詳細版の設計図では、正解・不正解それぞれの画面レイアウトについて3パターン（①②③）が試作されているが、表示内容自体に大きな差はなく、レイアウトの微調整段階のものと判断される。実装時にどのレイアウトが最も見やすいかを確認しながら決定する。</w:t>
      </w:r>
    </w:p>
    <w:p>
      <w:pPr>
        <w:pStyle w:val="Heading2"/>
        <w:spacing w:after="140" w:before="280"/>
      </w:pPr>
      <w:r>
        <w:rPr>
          <w:b/>
          <w:bCs/>
          <w:color w:val="2E2E2E"/>
          <w:sz w:val="24"/>
          <w:szCs w:val="24"/>
        </w:rPr>
        <w:t xml:space="preserve">3.5 進行演出（背景アニメーション）</w:t>
      </w:r>
    </w:p>
    <w:p>
      <w:pPr>
        <w:pStyle w:val="ListParagraph"/>
        <w:numPr>
          <w:ilvl w:val="0"/>
          <w:numId w:val="2"/>
        </w:numPr>
        <w:spacing w:after="60"/>
      </w:pPr>
      <w:r>
        <w:rPr>
          <w:sz w:val="21"/>
          <w:szCs w:val="21"/>
        </w:rPr>
        <w:t xml:space="preserve">問題に1問正解するごとに、背景の風景パズルが少しずつ完成していく演出を入れる</w:t>
      </w:r>
    </w:p>
    <w:p>
      <w:pPr>
        <w:pStyle w:val="ListParagraph"/>
        <w:numPr>
          <w:ilvl w:val="0"/>
          <w:numId w:val="2"/>
        </w:numPr>
        <w:spacing w:after="60"/>
      </w:pPr>
      <w:r>
        <w:rPr>
          <w:sz w:val="21"/>
          <w:szCs w:val="21"/>
        </w:rPr>
        <w:t xml:space="preserve">そのレベルの全問題（例：5問）に正解すると、背景パズルが完成する</w:t>
      </w:r>
    </w:p>
    <w:p>
      <w:pPr>
        <w:pStyle w:val="Heading2"/>
        <w:spacing w:after="140" w:before="280"/>
      </w:pPr>
      <w:r>
        <w:rPr>
          <w:b/>
          <w:bCs/>
          <w:color w:val="2E2E2E"/>
          <w:sz w:val="24"/>
          <w:szCs w:val="24"/>
        </w:rPr>
        <w:t xml:space="preserve">3.5.1 使用アセット（素材）について</w:t>
      </w:r>
    </w:p>
    <w:p>
      <w:pPr>
        <w:spacing w:after="140" w:line="300"/>
      </w:pPr>
      <w:r>
        <w:rPr>
          <w:sz w:val="21"/>
          <w:szCs w:val="21"/>
        </w:rPr>
        <w:t xml:space="preserve">詳細版の設計図には、背景イラスト・キャラクター（羊のキャラクター各表情）・パズルピースなどのデザイン素材集（全67枚中、後半約30枚）が含まれている。実装時にはこれらの素材をそのまま、または参考として活用できる想定である。</w:t>
      </w:r>
    </w:p>
    <w:p>
      <w:pPr>
        <w:pStyle w:val="Heading2"/>
        <w:spacing w:after="140" w:before="280"/>
      </w:pPr>
      <w:r>
        <w:rPr>
          <w:b/>
          <w:bCs/>
          <w:color w:val="2E2E2E"/>
          <w:sz w:val="24"/>
          <w:szCs w:val="24"/>
        </w:rPr>
        <w:t xml:space="preserve">3.6 その他の画面</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
        <w:gridCol w:w="68"/>
      </w:tblGrid>
      <w:tr>
        <w:trPr>
          <w:tblHeader/>
        </w:trPr>
        <w:tc>
          <w:tcPr>
            <w:tcW w:type="pct" w:w="0.25%"/>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画面名</w:t>
            </w:r>
          </w:p>
        </w:tc>
        <w:tc>
          <w:tcPr>
            <w:tcW w:type="pct" w:w="0.75%"/>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役割（今後詳細設計予定）</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HISTORY</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これまでの学習履歴・正答率などを確認する画面</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WORD BOOK</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学習済み・未学習の単語を一覧表示する画面（「知っている／知らない」の仕分け表示を含む想定）</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ENCYCLOPEDIA</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接頭辞・接尾辞の意味や成り立ちを辞書的に閲覧できる画面</w:t>
            </w:r>
          </w:p>
        </w:tc>
      </w:tr>
    </w:tbl>
    <w:p>
      <w:pPr>
        <w:pStyle w:val="Heading1"/>
        <w:pBdr>
          <w:bottom w:val="single" w:color="1F6F4A" w:sz="6" w:space="4"/>
        </w:pBdr>
        <w:spacing w:after="200" w:before="400"/>
      </w:pPr>
      <w:r>
        <w:rPr>
          <w:b/>
          <w:bCs/>
          <w:color w:val="1F6F4A"/>
          <w:sz w:val="30"/>
          <w:szCs w:val="30"/>
        </w:rPr>
        <w:t xml:space="preserve">4. ゲームロジック仕様</w:t>
      </w:r>
    </w:p>
    <w:p>
      <w:pPr>
        <w:pStyle w:val="Heading2"/>
        <w:spacing w:after="140" w:before="280"/>
      </w:pPr>
      <w:r>
        <w:rPr>
          <w:b/>
          <w:bCs/>
          <w:color w:val="2E2E2E"/>
          <w:sz w:val="24"/>
          <w:szCs w:val="24"/>
        </w:rPr>
        <w:t xml:space="preserve">4.1 出題方式【正式決定】</w:t>
      </w:r>
    </w:p>
    <w:p>
      <w:pPr>
        <w:spacing w:after="140" w:line="300"/>
      </w:pPr>
      <w:r>
        <w:rPr>
          <w:sz w:val="21"/>
          <w:szCs w:val="21"/>
        </w:rPr>
        <w:t xml:space="preserve">出題形式は、1つの英単語を「接頭辞（例：dis-）」「語幹（例：bina）」「接尾辞（例：-tion）」の3ピースに分解し、ジグソーパズルのピースとしてシャッフル表示する方式に正式決定した（例：combination → com + bina + tion）。ユーザーはピースをタップ／ドラッグして正しい位置にはめ込み、単語を完成させる。</w:t>
      </w:r>
    </w:p>
    <w:p>
      <w:pPr>
        <w:spacing w:after="140" w:line="300"/>
      </w:pPr>
      <w:r>
        <w:rPr>
          <w:sz w:val="21"/>
          <w:szCs w:val="21"/>
        </w:rPr>
        <w:t xml:space="preserve">※旧仕様書にあった「英文の単語並べ替え（語順パズル）」方式は不採用とし、接頭辞・語幹・接尾辞の組み合わせ方式に一本化する。</w:t>
      </w:r>
    </w:p>
    <w:p>
      <w:pPr>
        <w:pStyle w:val="Heading2"/>
        <w:spacing w:after="140" w:before="280"/>
      </w:pPr>
      <w:r>
        <w:rPr>
          <w:b/>
          <w:bCs/>
          <w:color w:val="2E2E2E"/>
          <w:sz w:val="24"/>
          <w:szCs w:val="24"/>
        </w:rPr>
        <w:t xml:space="preserve">4.2 判定・フィードバック</w:t>
      </w:r>
    </w:p>
    <w:p>
      <w:pPr>
        <w:pStyle w:val="ListParagraph"/>
        <w:numPr>
          <w:ilvl w:val="0"/>
          <w:numId w:val="2"/>
        </w:numPr>
        <w:spacing w:after="60"/>
      </w:pPr>
      <w:r>
        <w:rPr>
          <w:sz w:val="21"/>
          <w:szCs w:val="21"/>
        </w:rPr>
        <w:t xml:space="preserve">「Answer!」ボタン押下時に、組み立てた単語と正解を照合する</w:t>
      </w:r>
    </w:p>
    <w:p>
      <w:pPr>
        <w:pStyle w:val="ListParagraph"/>
        <w:numPr>
          <w:ilvl w:val="0"/>
          <w:numId w:val="2"/>
        </w:numPr>
        <w:spacing w:after="60"/>
      </w:pPr>
      <w:r>
        <w:rPr>
          <w:sz w:val="21"/>
          <w:szCs w:val="21"/>
        </w:rPr>
        <w:t xml:space="preserve">正解・不正解いずれの場合も、単語の意味・例文・（可能であれば）音声を表示してフィードバックする</w:t>
      </w:r>
    </w:p>
    <w:p>
      <w:pPr>
        <w:pStyle w:val="ListParagraph"/>
        <w:numPr>
          <w:ilvl w:val="0"/>
          <w:numId w:val="2"/>
        </w:numPr>
        <w:spacing w:after="60"/>
      </w:pPr>
      <w:r>
        <w:rPr>
          <w:sz w:val="21"/>
          <w:szCs w:val="21"/>
        </w:rPr>
        <w:t xml:space="preserve">誤答した単語は、一定期間を空けて再出題する「反復学習」機能を実装する（間隔反復方式の詳細は要設計）</w:t>
      </w:r>
    </w:p>
    <w:p>
      <w:pPr>
        <w:pStyle w:val="Heading2"/>
        <w:spacing w:after="140" w:before="280"/>
      </w:pPr>
      <w:r>
        <w:rPr>
          <w:b/>
          <w:bCs/>
          <w:color w:val="2E2E2E"/>
          <w:sz w:val="24"/>
          <w:szCs w:val="24"/>
        </w:rPr>
        <w:t xml:space="preserve">4.3 ヒント機能</w:t>
      </w:r>
    </w:p>
    <w:p>
      <w:pPr>
        <w:spacing w:after="140" w:line="300"/>
      </w:pPr>
      <w:r>
        <w:rPr>
          <w:sz w:val="21"/>
          <w:szCs w:val="21"/>
        </w:rPr>
        <w:t xml:space="preserve">「?」ボタン押下時のヒント内容（例：意味の一部表示、ピースの一部ハイライトなど）は今後の詳細設計で決定する。</w:t>
      </w:r>
    </w:p>
    <w:p>
      <w:pPr>
        <w:pStyle w:val="Heading1"/>
        <w:pBdr>
          <w:bottom w:val="single" w:color="1F6F4A" w:sz="6" w:space="4"/>
        </w:pBdr>
        <w:spacing w:after="200" w:before="400"/>
      </w:pPr>
      <w:r>
        <w:rPr>
          <w:b/>
          <w:bCs/>
          <w:color w:val="1F6F4A"/>
          <w:sz w:val="30"/>
          <w:szCs w:val="30"/>
        </w:rPr>
        <w:t xml:space="preserve">5. 単語データ設計</w:t>
      </w:r>
    </w:p>
    <w:p>
      <w:pPr>
        <w:spacing w:after="140" w:line="300"/>
      </w:pPr>
      <w:r>
        <w:rPr>
          <w:sz w:val="21"/>
          <w:szCs w:val="21"/>
        </w:rPr>
        <w:t xml:space="preserve">「Chat GPT アプリの仕様書」に記載の単語リストを、接頭辞・接尾辞・意味・レベル目安とともにデータの土台として採用する。JSON形式でのデータ管理を想定する。</w:t>
      </w:r>
    </w:p>
    <w:p>
      <w:pPr>
        <w:pStyle w:val="Heading2"/>
        <w:spacing w:after="140" w:before="280"/>
      </w:pPr>
      <w:r>
        <w:rPr>
          <w:b/>
          <w:bCs/>
          <w:color w:val="2E2E2E"/>
          <w:sz w:val="24"/>
          <w:szCs w:val="24"/>
        </w:rPr>
        <w:t xml:space="preserve">5.1 単語データ構造（例）</w:t>
      </w:r>
    </w:p>
    <w:p>
      <w:pPr>
        <w:spacing w:after="140" w:line="300"/>
      </w:pPr>
      <w:r>
        <w:rPr>
          <w:sz w:val="21"/>
          <w:szCs w:val="21"/>
        </w:rPr>
        <w:t xml:space="preserve">1単語につき、以下の項目を持たせる想定：単語ID／接頭辞・語幹・接尾辞（パズルピース分割）／意味（日本語）／レベル目安（英検級など）／例文（英語・日本語訳）／音声ファイル（任意）</w:t>
      </w:r>
    </w:p>
    <w:p>
      <w:pPr>
        <w:pStyle w:val="Heading2"/>
        <w:spacing w:after="140" w:before="280"/>
      </w:pPr>
      <w:r>
        <w:rPr>
          <w:b/>
          <w:bCs/>
          <w:color w:val="2E2E2E"/>
          <w:sz w:val="24"/>
          <w:szCs w:val="24"/>
        </w:rPr>
        <w:t xml:space="preserve">5.2 単語サンプル一覧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
        <w:gridCol w:w="22"/>
        <w:gridCol w:w="25"/>
        <w:gridCol w:w="22"/>
      </w:tblGrid>
      <w:tr>
        <w:trPr>
          <w:tblHeader/>
        </w:trPr>
        <w:tc>
          <w:tcPr>
            <w:tcW w:type="pct" w:w="0.24%"/>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単語</w:t>
            </w:r>
          </w:p>
        </w:tc>
        <w:tc>
          <w:tcPr>
            <w:tcW w:type="pct" w:w="0.24%"/>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接頭辞／接尾辞</w:t>
            </w:r>
          </w:p>
        </w:tc>
        <w:tc>
          <w:tcPr>
            <w:tcW w:type="pct" w:w="0.28%"/>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意味</w:t>
            </w:r>
          </w:p>
        </w:tc>
        <w:tc>
          <w:tcPr>
            <w:tcW w:type="pct" w:w="0.24%"/>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レベル目安</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unhappy</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不幸な</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3級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rewrite</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re-（接頭辞）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書き直す</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3級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helpful</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-ful（接尾辞）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役に立つ</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3級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careless</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-less（接尾辞）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不注意な</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3級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prepaid</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pre-（接頭辞）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前払いの</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準2級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unusual</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普通でない</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準2級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misunderstand</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mis-（接頭辞）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誤解する</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準2級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beautiful</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-ful（接尾辞）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美しい</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準2級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national</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-al（接尾辞）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国の</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準2級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pollution</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-ion（接尾辞）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汚染</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disagree</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同意しない</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employee</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-ee（接尾辞）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従業員</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impossible</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im-（接頭辞）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不可能な</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illegal</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il-（接頭辞）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違法の</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successfully</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-ly（接尾辞）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成功して</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independent</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in-（接頭辞）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独立した</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development</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-ment（接尾辞）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発展</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environmental</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-al（接尾辞）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環境の</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preview</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pre-（接頭辞）</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予告、試写</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uncomfortable</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 / -able</w:t>
            </w:r>
          </w:p>
        </w:tc>
        <w:tc>
          <w:tcPr>
            <w:tcW w:type="pct" w:w="0.2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不快な</w:t>
            </w:r>
          </w:p>
        </w:tc>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bl>
    <w:p>
      <w:pPr>
        <w:pStyle w:val="Heading2"/>
        <w:spacing w:after="140" w:before="280"/>
      </w:pPr>
      <w:r>
        <w:rPr>
          <w:b/>
          <w:bCs/>
          <w:color w:val="2E2E2E"/>
          <w:sz w:val="24"/>
          <w:szCs w:val="24"/>
        </w:rPr>
        <w:t xml:space="preserve">5.3 応用単語（複合パズル向け）</w:t>
      </w:r>
    </w:p>
    <w:p>
      <w:pPr>
        <w:spacing w:after="140" w:line="300"/>
      </w:pPr>
      <w:r>
        <w:rPr>
          <w:sz w:val="21"/>
          <w:szCs w:val="21"/>
        </w:rPr>
        <w:t xml:space="preserve">接頭辞・語幹・接尾辞の3ピース構成をより明確に示す応用単語群。ジグソーパズル方式の出題データとして活用する。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
        <w:gridCol w:w="29"/>
        <w:gridCol w:w="23"/>
        <w:gridCol w:w="16"/>
      </w:tblGrid>
      <w:tr>
        <w:trPr>
          <w:tblHeader/>
        </w:trPr>
        <w:tc>
          <w:tcPr>
            <w:tcW w:type="pct" w:w="0.24%"/>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単語</w:t>
            </w:r>
          </w:p>
        </w:tc>
        <w:tc>
          <w:tcPr>
            <w:tcW w:type="pct" w:w="0.32%"/>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構成</w:t>
            </w:r>
          </w:p>
        </w:tc>
        <w:tc>
          <w:tcPr>
            <w:tcW w:type="pct" w:w="0.26%"/>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意味</w:t>
            </w:r>
          </w:p>
        </w:tc>
        <w:tc>
          <w:tcPr>
            <w:tcW w:type="pct" w:w="0.18%"/>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レベル目安</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uncomfortable</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 + comfort + -able</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不快な、心地よくない</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disagreement</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 + agree + -ment</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不一致、意見の相違</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misunderstanding</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mis- + understand + -ing</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誤解</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impossible</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im- + possible</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不可能な</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undependable</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 + depend + -able</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頼りにならない</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unbelievable</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 + believe + -able</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信じられない</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unhappiness</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 + happy + -ness</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不幸、不満足</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準2級～2級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reappearance</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re- + appear + -ance</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再出現、再登場</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disrespectful</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 + respect + -ful</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無礼な</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unfortunately</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 + fortunate + -ly</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不運にも、残念ながら</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independently</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in- + dependent + -ly</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独立して</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unintentionally</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 + intentional + -ly</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意図せずに</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reconsideration</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re- + consider + -ation</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再考</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disorganization</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 + organize + -ation</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混乱、無秩序</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r>
        <w:tc>
          <w:tcPr>
            <w:tcW w:type="pct" w:w="0.24%"/>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unproductively</w:t>
            </w:r>
          </w:p>
        </w:tc>
        <w:tc>
          <w:tcPr>
            <w:tcW w:type="pct" w:w="0.3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 + productive + -ly</w:t>
            </w:r>
          </w:p>
        </w:tc>
        <w:tc>
          <w:tcPr>
            <w:tcW w:type="pct" w:w="0.26%"/>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非生産的に</w:t>
            </w:r>
          </w:p>
        </w:tc>
        <w:tc>
          <w:tcPr>
            <w:tcW w:type="pct" w:w="0.18%"/>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2級</w:t>
            </w:r>
          </w:p>
        </w:tc>
      </w:tr>
    </w:tbl>
    <w:p>
      <w:pPr>
        <w:pStyle w:val="Heading2"/>
        <w:spacing w:after="140" w:before="280"/>
      </w:pPr>
      <w:r>
        <w:rPr>
          <w:b/>
          <w:bCs/>
          <w:color w:val="2E2E2E"/>
          <w:sz w:val="24"/>
          <w:szCs w:val="24"/>
        </w:rPr>
        <w:t xml:space="preserve">5.4 接頭辞・接尾辞一覧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
        <w:gridCol w:w="27"/>
        <w:gridCol w:w="45"/>
      </w:tblGrid>
      <w:tr>
        <w:trPr>
          <w:tblHeader/>
        </w:trPr>
        <w:tc>
          <w:tcPr>
            <w:tcW w:type="pct" w:w="0.2%"/>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接頭辞</w:t>
            </w:r>
          </w:p>
        </w:tc>
        <w:tc>
          <w:tcPr>
            <w:tcW w:type="pct" w:w="0.3%"/>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意味</w:t>
            </w:r>
          </w:p>
        </w:tc>
        <w:tc>
          <w:tcPr>
            <w:tcW w:type="pct" w:w="0.5%"/>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例</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否定</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unhappy, unclear</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re-</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再び</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rewrite, replay</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pre-</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前もって</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prepaid, preview</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否定・反対</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disagree, disappear</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mis-</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誤った</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misunderstand, misuse</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in-/im-/il-/ir-</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否定</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independent, impossible, illegal, irregular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
        <w:gridCol w:w="27"/>
        <w:gridCol w:w="45"/>
      </w:tblGrid>
      <w:tr>
        <w:trPr>
          <w:tblHeader/>
        </w:trPr>
        <w:tc>
          <w:tcPr>
            <w:tcW w:type="pct" w:w="0.2%"/>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接尾辞</w:t>
            </w:r>
          </w:p>
        </w:tc>
        <w:tc>
          <w:tcPr>
            <w:tcW w:type="pct" w:w="0.3%"/>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意味</w:t>
            </w:r>
          </w:p>
        </w:tc>
        <w:tc>
          <w:tcPr>
            <w:tcW w:type="pct" w:w="0.5%"/>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例</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-ful</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〜に満ちた</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helpful, beautiful</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-less</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〜のない</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careless, helpless</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-able / -ible</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〜できる</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comfortable, possible</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-ment</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名詞化（動作・結果）</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development, improvement</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-ion</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名詞化</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pollution, decision</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-al</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形容詞・名詞化</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natural, national</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-ly</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副詞化（〜に）</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quickly, successfully</w:t>
            </w:r>
          </w:p>
        </w:tc>
      </w:tr>
      <w:tr>
        <w:tc>
          <w:tcPr>
            <w:tcW w:type="pct" w:w="0.2%"/>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-ee</w:t>
            </w:r>
          </w:p>
        </w:tc>
        <w:tc>
          <w:tcPr>
            <w:tcW w:type="pct" w:w="0.3%"/>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〜される人</w:t>
            </w:r>
          </w:p>
        </w:tc>
        <w:tc>
          <w:tcPr>
            <w:tcW w:type="pct" w:w="0.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employee, trainee</w:t>
            </w:r>
          </w:p>
        </w:tc>
      </w:tr>
    </w:tbl>
    <w:p>
      <w:pPr>
        <w:pStyle w:val="Heading1"/>
        <w:pBdr>
          <w:bottom w:val="single" w:color="1F6F4A" w:sz="6" w:space="4"/>
        </w:pBdr>
        <w:spacing w:after="200" w:before="400"/>
      </w:pPr>
      <w:r>
        <w:rPr>
          <w:b/>
          <w:bCs/>
          <w:color w:val="1F6F4A"/>
          <w:sz w:val="30"/>
          <w:szCs w:val="30"/>
        </w:rPr>
        <w:t xml:space="preserve">6. データ保存・DB設計【方針決定】</w:t>
      </w:r>
    </w:p>
    <w:p>
      <w:pPr>
        <w:spacing w:after="140" w:line="300"/>
      </w:pPr>
      <w:r>
        <w:rPr>
          <w:sz w:val="21"/>
          <w:szCs w:val="21"/>
        </w:rPr>
        <w:t xml:space="preserve">出題英単語データと学習履歴データは性質が異なるため、それぞれ別の方式で管理する。運用負荷とプライバシー保護（利用者に未成年を含むため）を考慮し、サーバー側でユーザーデータを預からない「ローカルファースト」の方針とする。</w:t>
      </w:r>
    </w:p>
    <w:p>
      <w:pPr>
        <w:pStyle w:val="Heading2"/>
        <w:spacing w:after="140" w:before="280"/>
      </w:pPr>
      <w:r>
        <w:rPr>
          <w:b/>
          <w:bCs/>
          <w:color w:val="2E2E2E"/>
          <w:sz w:val="24"/>
          <w:szCs w:val="24"/>
        </w:rPr>
        <w:t xml:space="preserve">6.1 出題英単語データ</w:t>
      </w:r>
    </w:p>
    <w:p>
      <w:pPr>
        <w:pStyle w:val="ListParagraph"/>
        <w:numPr>
          <w:ilvl w:val="0"/>
          <w:numId w:val="2"/>
        </w:numPr>
        <w:spacing w:after="60"/>
      </w:pPr>
      <w:r>
        <w:rPr>
          <w:sz w:val="21"/>
          <w:szCs w:val="21"/>
        </w:rPr>
        <w:t xml:space="preserve">アプリ本体に同梱するコンテンツファイルとして管理する（JSONまたはSQLiteファイル）</w:t>
      </w:r>
    </w:p>
    <w:p>
      <w:pPr>
        <w:pStyle w:val="ListParagraph"/>
        <w:numPr>
          <w:ilvl w:val="0"/>
          <w:numId w:val="2"/>
        </w:numPr>
        <w:spacing w:after="60"/>
      </w:pPr>
      <w:r>
        <w:rPr>
          <w:sz w:val="21"/>
          <w:szCs w:val="21"/>
        </w:rPr>
        <w:t xml:space="preserve">最大2,000語を想定。テキストデータのみであれば数百KB〜1MB程度で、アプリの容量として問題にならない</w:t>
      </w:r>
    </w:p>
    <w:p>
      <w:pPr>
        <w:pStyle w:val="ListParagraph"/>
        <w:numPr>
          <w:ilvl w:val="0"/>
          <w:numId w:val="2"/>
        </w:numPr>
        <w:spacing w:after="60"/>
      </w:pPr>
      <w:r>
        <w:rPr>
          <w:sz w:val="21"/>
          <w:szCs w:val="21"/>
        </w:rPr>
        <w:t xml:space="preserve">初期リリースは100語からスタートし、2,000語まで段階的に拡充する。単語データの追加・更新は、アプリのアップデート（ストア審査を経た新バージョン配信）で対応する</w:t>
      </w:r>
    </w:p>
    <w:p>
      <w:pPr>
        <w:pStyle w:val="ListParagraph"/>
        <w:numPr>
          <w:ilvl w:val="0"/>
          <w:numId w:val="2"/>
        </w:numPr>
        <w:spacing w:after="60"/>
      </w:pPr>
      <w:r>
        <w:rPr>
          <w:sz w:val="21"/>
          <w:szCs w:val="21"/>
        </w:rPr>
        <w:t xml:space="preserve">ネイティブ発音の音声ファイルを同梱する場合はデータ量が大きくなるため、基本は端末OS標準の読み上げ機能（TTS）を使用し、必要に応じて主要単語のみ音声ファイルを同梱する方式とする</w:t>
      </w:r>
    </w:p>
    <w:p>
      <w:pPr>
        <w:pStyle w:val="Heading2"/>
        <w:spacing w:after="140" w:before="280"/>
      </w:pPr>
      <w:r>
        <w:rPr>
          <w:b/>
          <w:bCs/>
          <w:color w:val="2E2E2E"/>
          <w:sz w:val="24"/>
          <w:szCs w:val="24"/>
        </w:rPr>
        <w:t xml:space="preserve">6.2 学習履歴データ</w:t>
      </w:r>
    </w:p>
    <w:p>
      <w:pPr>
        <w:pStyle w:val="ListParagraph"/>
        <w:numPr>
          <w:ilvl w:val="0"/>
          <w:numId w:val="2"/>
        </w:numPr>
        <w:spacing w:after="60"/>
      </w:pPr>
      <w:r>
        <w:rPr>
          <w:sz w:val="21"/>
          <w:szCs w:val="21"/>
        </w:rPr>
        <w:t xml:space="preserve">正答率、進捗状況、反復学習の出題履歴など、ユーザーごとに変化する個人データは、端末内のローカルデータベース（SQLite等）に保存する</w:t>
      </w:r>
    </w:p>
    <w:p>
      <w:pPr>
        <w:pStyle w:val="ListParagraph"/>
        <w:numPr>
          <w:ilvl w:val="0"/>
          <w:numId w:val="2"/>
        </w:numPr>
        <w:spacing w:after="60"/>
      </w:pPr>
      <w:r>
        <w:rPr>
          <w:sz w:val="21"/>
          <w:szCs w:val="21"/>
        </w:rPr>
        <w:t xml:space="preserve">開発側でサーバーを構築・運用しない。ユーザーデータを外部に預からないことで、運用コストと個人情報保護の負担を抑える</w:t>
      </w:r>
    </w:p>
    <w:p>
      <w:pPr>
        <w:pStyle w:val="ListParagraph"/>
        <w:numPr>
          <w:ilvl w:val="0"/>
          <w:numId w:val="2"/>
        </w:numPr>
        <w:spacing w:after="60"/>
      </w:pPr>
      <w:r>
        <w:rPr>
          <w:sz w:val="21"/>
          <w:szCs w:val="21"/>
        </w:rPr>
        <w:t xml:space="preserve">クラウド連携（機種変更時の引き継ぎなど）は、独自サーバーではなく、端末OSが標準で備えるバックアップ機能（iPhoneならiCloud、AndroidならGoogleのバックアップ機能）を活用する。ユーザーが手動でクラウドの保存先を設定する必要がなく、一般利用者にも扱いやすい</w:t>
      </w:r>
    </w:p>
    <w:p>
      <w:pPr>
        <w:pStyle w:val="ListParagraph"/>
        <w:numPr>
          <w:ilvl w:val="0"/>
          <w:numId w:val="2"/>
        </w:numPr>
        <w:spacing w:after="60"/>
      </w:pPr>
      <w:r>
        <w:rPr>
          <w:sz w:val="21"/>
          <w:szCs w:val="21"/>
        </w:rPr>
        <w:t xml:space="preserve">将来的にランキング機能や複数端末同時利用など、サーバーが必須となる機能を追加する場合は、その時点で軽量なBaaS（Firebase、Supabase等）の部分的な導入を検討する</w:t>
      </w:r>
    </w:p>
    <w:p>
      <w:pPr>
        <w:pStyle w:val="Heading1"/>
        <w:pBdr>
          <w:bottom w:val="single" w:color="1F6F4A" w:sz="6" w:space="4"/>
        </w:pBdr>
        <w:spacing w:after="200" w:before="400"/>
      </w:pPr>
      <w:r>
        <w:rPr>
          <w:b/>
          <w:bCs/>
          <w:color w:val="1F6F4A"/>
          <w:sz w:val="30"/>
          <w:szCs w:val="30"/>
        </w:rPr>
        <w:t xml:space="preserve">7. 今後の拡張機能</w:t>
      </w:r>
    </w:p>
    <w:p>
      <w:pPr>
        <w:pStyle w:val="ListParagraph"/>
        <w:numPr>
          <w:ilvl w:val="0"/>
          <w:numId w:val="2"/>
        </w:numPr>
        <w:spacing w:after="60"/>
      </w:pPr>
      <w:r>
        <w:rPr>
          <w:sz w:val="21"/>
          <w:szCs w:val="21"/>
        </w:rPr>
        <w:t xml:space="preserve">学習タイマー機能（制限時間・自分で設定できるタイマー）</w:t>
      </w:r>
    </w:p>
    <w:p>
      <w:pPr>
        <w:pStyle w:val="ListParagraph"/>
        <w:numPr>
          <w:ilvl w:val="0"/>
          <w:numId w:val="2"/>
        </w:numPr>
        <w:spacing w:after="60"/>
      </w:pPr>
      <w:r>
        <w:rPr>
          <w:sz w:val="21"/>
          <w:szCs w:val="21"/>
        </w:rPr>
        <w:t xml:space="preserve">レベル設定の拡充（初級・中級・上級、または級別のさらなる細分化）</w:t>
      </w:r>
    </w:p>
    <w:p>
      <w:pPr>
        <w:pStyle w:val="ListParagraph"/>
        <w:numPr>
          <w:ilvl w:val="0"/>
          <w:numId w:val="2"/>
        </w:numPr>
        <w:spacing w:after="60"/>
      </w:pPr>
      <w:r>
        <w:rPr>
          <w:sz w:val="21"/>
          <w:szCs w:val="21"/>
        </w:rPr>
        <w:t xml:space="preserve">知っている単語／知らない単語の仕分け機能と、「知らない単語」優先出題</w:t>
      </w:r>
    </w:p>
    <w:p>
      <w:pPr>
        <w:pStyle w:val="ListParagraph"/>
        <w:numPr>
          <w:ilvl w:val="0"/>
          <w:numId w:val="2"/>
        </w:numPr>
        <w:spacing w:after="60"/>
      </w:pPr>
      <w:r>
        <w:rPr>
          <w:sz w:val="21"/>
          <w:szCs w:val="21"/>
        </w:rPr>
        <w:t xml:space="preserve">反復学習（間隔反復）機能の詳細アルゴリズム設計</w:t>
      </w:r>
    </w:p>
    <w:p>
      <w:pPr>
        <w:pStyle w:val="ListParagraph"/>
        <w:numPr>
          <w:ilvl w:val="0"/>
          <w:numId w:val="2"/>
        </w:numPr>
        <w:spacing w:after="60"/>
      </w:pPr>
      <w:r>
        <w:rPr>
          <w:sz w:val="21"/>
          <w:szCs w:val="21"/>
        </w:rPr>
        <w:t xml:space="preserve">学習履歴・スコア管理（正解数、学習時間の記録）</w:t>
      </w:r>
    </w:p>
    <w:p>
      <w:pPr>
        <w:pStyle w:val="ListParagraph"/>
        <w:numPr>
          <w:ilvl w:val="0"/>
          <w:numId w:val="2"/>
        </w:numPr>
        <w:spacing w:after="60"/>
      </w:pPr>
      <w:r>
        <w:rPr>
          <w:sz w:val="21"/>
          <w:szCs w:val="21"/>
        </w:rPr>
        <w:t xml:space="preserve">単語一覧表示機能（WORD BOOK画面の詳細設計）</w:t>
      </w:r>
    </w:p>
    <w:p>
      <w:pPr>
        <w:pStyle w:val="ListParagraph"/>
        <w:numPr>
          <w:ilvl w:val="0"/>
          <w:numId w:val="2"/>
        </w:numPr>
        <w:spacing w:after="60"/>
      </w:pPr>
      <w:r>
        <w:rPr>
          <w:sz w:val="21"/>
          <w:szCs w:val="21"/>
        </w:rPr>
        <w:t xml:space="preserve">問題データの追加・管理画面（教師・保護者向け）</w:t>
      </w:r>
    </w:p>
    <w:p>
      <w:pPr>
        <w:pStyle w:val="ListParagraph"/>
        <w:numPr>
          <w:ilvl w:val="0"/>
          <w:numId w:val="2"/>
        </w:numPr>
        <w:spacing w:after="60"/>
      </w:pPr>
      <w:r>
        <w:rPr>
          <w:sz w:val="21"/>
          <w:szCs w:val="21"/>
        </w:rPr>
        <w:t xml:space="preserve">オンラインランキングやクラウド同期（将来、サーバーが必要になった場合）</w:t>
      </w:r>
    </w:p>
    <w:p>
      <w:pPr>
        <w:pStyle w:val="ListParagraph"/>
        <w:numPr>
          <w:ilvl w:val="0"/>
          <w:numId w:val="2"/>
        </w:numPr>
        <w:spacing w:after="60"/>
      </w:pPr>
      <w:r>
        <w:rPr>
          <w:sz w:val="21"/>
          <w:szCs w:val="21"/>
        </w:rPr>
        <w:t xml:space="preserve">キャラクターとの本格的なチャットAI機能（まずは簡易版で導入し、段階的に拡張）</w:t>
      </w:r>
    </w:p>
    <w:p>
      <w:pPr>
        <w:pStyle w:val="ListParagraph"/>
        <w:numPr>
          <w:ilvl w:val="0"/>
          <w:numId w:val="2"/>
        </w:numPr>
        <w:spacing w:after="60"/>
      </w:pPr>
      <w:r>
        <w:rPr>
          <w:sz w:val="21"/>
          <w:szCs w:val="21"/>
        </w:rPr>
        <w:t xml:space="preserve">音声再生機能（ネイティブ発音の再生、TTSの活用を含む）</w:t>
      </w:r>
    </w:p>
    <w:p>
      <w:pPr>
        <w:pStyle w:val="Heading1"/>
        <w:pBdr>
          <w:bottom w:val="single" w:color="1F6F4A" w:sz="6" w:space="4"/>
        </w:pBdr>
        <w:spacing w:after="200" w:before="400"/>
      </w:pPr>
      <w:r>
        <w:rPr>
          <w:b/>
          <w:bCs/>
          <w:color w:val="1F6F4A"/>
          <w:sz w:val="30"/>
          <w:szCs w:val="30"/>
        </w:rPr>
        <w:t xml:space="preserve">8. 技術仕様（確定事項・暫定事項）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0C36D" w:sz="4"/>
              <w:left w:val="single" w:color="F0C36D" w:sz="4"/>
              <w:bottom w:val="single" w:color="F0C36D" w:sz="4"/>
              <w:right w:val="single" w:color="F0C36D" w:sz="4"/>
            </w:tcBorders>
            <w:shd w:fill="FFF6E5" w:val="clear"/>
            <w:tcMar>
              <w:top w:type="dxa" w:w="120"/>
              <w:left w:type="dxa" w:w="160"/>
              <w:bottom w:type="dxa" w:w="120"/>
              <w:right w:type="dxa" w:w="160"/>
            </w:tcMar>
          </w:tcPr>
          <w:p>
            <w:pPr>
              <w:spacing w:after="60"/>
            </w:pPr>
            <w:r>
              <w:rPr>
                <w:b/>
                <w:bCs/>
                <w:color w:val="8A5A00"/>
                <w:sz w:val="21"/>
                <w:szCs w:val="21"/>
              </w:rPr>
              <w:t xml:space="preserve">確定事項</w:t>
            </w:r>
          </w:p>
          <w:p>
            <w:pPr>
              <w:spacing w:after="40"/>
            </w:pPr>
            <w:r>
              <w:rPr>
                <w:color w:val="5A4400"/>
                <w:sz w:val="20"/>
                <w:szCs w:val="20"/>
              </w:rPr>
              <w:t xml:space="preserve">・クロスプラットフォームのフレームワークは Flutter（Google製、Dart言語）を採用する。第一弾はスマートフォンアプリ（iOS/Android）として開発し、将来的にはFlutterが公式に対応するWeb版への展開も見据える。</w:t>
            </w:r>
          </w:p>
          <w:p>
            <w:pPr>
              <w:spacing w:after="40"/>
            </w:pPr>
            <w:r>
              <w:rPr>
                <w:color w:val="5A4400"/>
                <w:sz w:val="20"/>
                <w:szCs w:val="20"/>
              </w:rPr>
              <w:t xml:space="preserve">・採用理由：パズルのピースが「はまる」「浮かび上がる」といったアニメーション演出が多いアプリの性質上、Flutter独自の描画エンジンによる滑らかな表現が適していること。また、Web・デスクトップも含めた6プラットフォームへの公式対応があり、将来の展開のしやすさでも優位なこと。</w:t>
            </w:r>
          </w:p>
          <w:p>
            <w:pPr>
              <w:spacing w:after="40"/>
            </w:pPr>
            <w:r>
              <w:rPr>
                <w:color w:val="5A4400"/>
                <w:sz w:val="20"/>
                <w:szCs w:val="20"/>
              </w:rPr>
              <w:t xml:space="preserve">・単語データはアプリ本体に同梱するローカルコンテンツとして管理する（詳細は「6. データ保存・DB設計」を参照）。</w:t>
            </w:r>
          </w:p>
          <w:p>
            <w:pPr>
              <w:spacing w:after="40"/>
            </w:pPr>
            <w:r>
              <w:rPr>
                <w:color w:val="5A4400"/>
                <w:sz w:val="20"/>
                <w:szCs w:val="20"/>
              </w:rPr>
              <w:t xml:space="preserve">・学習履歴データは端末内のローカルDB（SQLite等）に保存し、開発側でユーザーデータのサーバー管理は行わない。クラウド連携は端末OS標準のバックアップ機能を利用する。</w:t>
            </w:r>
          </w:p>
          <w:p>
            <w:pPr>
              <w:spacing w:after="40"/>
            </w:pPr>
            <w:r>
              <w:rPr>
                <w:color w:val="5A4400"/>
                <w:sz w:val="20"/>
                <w:szCs w:val="20"/>
              </w:rPr>
              <w:t xml:space="preserve">・ドラッグ＆ドロップ操作は、Flutter標準の Draggable／DragTarget ウィジェットで実装可能。ピースが正しい位置にはまった際の効果音・スナップ動作・浮かび上がるアニメーションも、Flutterのアニメーション機構（AnimationController等）で実現できる。ただし操作感の作り込みには実機での調整を要する。</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
        <w:gridCol w:w="68"/>
      </w:tblGrid>
      <w:tr>
        <w:trPr>
          <w:tblHeader/>
        </w:trPr>
        <w:tc>
          <w:tcPr>
            <w:tcW w:type="pct" w:w="0.25%"/>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区分</w:t>
            </w:r>
          </w:p>
        </w:tc>
        <w:tc>
          <w:tcPr>
            <w:tcW w:type="pct" w:w="0.75%"/>
            <w:tcBorders>
              <w:top w:val="single" w:color="BBBBBB" w:sz="4"/>
              <w:left w:val="single" w:color="BBBBBB" w:sz="4"/>
              <w:bottom w:val="single" w:color="BBBBBB" w:sz="4"/>
              <w:right w:val="single" w:color="BBBBBB" w:sz="4"/>
            </w:tcBorders>
            <w:shd w:fill="2E4B3A" w:val="clear"/>
            <w:tcMar>
              <w:top w:type="dxa" w:w="80"/>
              <w:left w:type="dxa" w:w="100"/>
              <w:bottom w:type="dxa" w:w="80"/>
              <w:right w:type="dxa" w:w="100"/>
            </w:tcMar>
          </w:tcPr>
          <w:p>
            <w:pPr>
              <w:spacing w:after="0"/>
            </w:pPr>
            <w:r>
              <w:rPr>
                <w:b/>
                <w:bCs/>
                <w:color w:val="FFFFFF"/>
                <w:sz w:val="19"/>
                <w:szCs w:val="19"/>
              </w:rPr>
              <w:t xml:space="preserve">内容</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想定プラットフォーム</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スマートフォンアプリ（iOS/Android）を Flutter で開発。将来的にFlutter Webでのブラウザ版展開も視野に入れる</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開発言語</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Dart</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出題データ管理</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アプリ本体に同梱（JSON/SQLite）。最大2,000語、初期は100語からスタート</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学習履歴データ管理</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端末内ローカルDB（SQLite等。Flutterでは sqflite 等のパッケージを想定）＋端末OS標準のクラウドバックアップ</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音声再生</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基本は端末OS標準のTTS。必要に応じて主要単語のみ音声ファイルを同梱（要検討）</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チャットAI</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初期リリースでは決まった台詞のみ（ルールベース）で実装。本格導入は運用実績を見て段階的に検討</w:t>
            </w:r>
          </w:p>
        </w:tc>
      </w:tr>
      <w:tr>
        <w:tc>
          <w:tcPr>
            <w:tcW w:type="pct" w:w="0.2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ロジック</w:t>
            </w:r>
          </w:p>
        </w:tc>
        <w:tc>
          <w:tcPr>
            <w:tcW w:type="pct" w:w="0.75%"/>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19"/>
                <w:szCs w:val="19"/>
              </w:rPr>
              <w:t xml:space="preserve">パズルの正誤判定、反復学習の出題ロジックなど</w:t>
            </w:r>
          </w:p>
        </w:tc>
      </w:tr>
    </w:tbl>
    <w:p>
      <w:pPr>
        <w:pStyle w:val="Heading2"/>
        <w:spacing w:after="140" w:before="280"/>
      </w:pPr>
      <w:r>
        <w:rPr>
          <w:b/>
          <w:bCs/>
          <w:color w:val="2E2E2E"/>
          <w:sz w:val="24"/>
          <w:szCs w:val="24"/>
        </w:rPr>
        <w:t xml:space="preserve">8.1 チャットAI導入に関する留意事項</w:t>
      </w:r>
    </w:p>
    <w:p>
      <w:pPr>
        <w:spacing w:after="140" w:line="300"/>
      </w:pPr>
      <w:r>
        <w:rPr>
          <w:sz w:val="21"/>
          <w:szCs w:val="21"/>
        </w:rPr>
        <w:t xml:space="preserve">技術的にはAPI連携で実現できるが、以下の理由から段階的な導入が望ましい。</w:t>
      </w:r>
    </w:p>
    <w:p>
      <w:pPr>
        <w:pStyle w:val="ListParagraph"/>
        <w:numPr>
          <w:ilvl w:val="0"/>
          <w:numId w:val="2"/>
        </w:numPr>
        <w:spacing w:after="60"/>
      </w:pPr>
      <w:r>
        <w:rPr>
          <w:sz w:val="21"/>
          <w:szCs w:val="21"/>
        </w:rPr>
        <w:t xml:space="preserve">運用コスト：利用のたびにAPI利用料が発生し、利用者数の増加に比例して費用が増える</w:t>
      </w:r>
    </w:p>
    <w:p>
      <w:pPr>
        <w:pStyle w:val="ListParagraph"/>
        <w:numPr>
          <w:ilvl w:val="0"/>
          <w:numId w:val="2"/>
        </w:numPr>
        <w:spacing w:after="60"/>
      </w:pPr>
      <w:r>
        <w:rPr>
          <w:sz w:val="21"/>
          <w:szCs w:val="21"/>
        </w:rPr>
        <w:t xml:space="preserve">通信要件：チャットAIの利用にはネットワーク接続が必須となり、ローカルファースト設計の思想とは別軸の考慮が必要になる</w:t>
      </w:r>
    </w:p>
    <w:p>
      <w:pPr>
        <w:pStyle w:val="ListParagraph"/>
        <w:numPr>
          <w:ilvl w:val="0"/>
          <w:numId w:val="2"/>
        </w:numPr>
        <w:spacing w:after="60"/>
      </w:pPr>
      <w:r>
        <w:rPr>
          <w:sz w:val="21"/>
          <w:szCs w:val="21"/>
        </w:rPr>
        <w:t xml:space="preserve">未成年利用者への配慮：小学生〜中高生が利用対象に含まれるため、発言内容の安全性確保や、利用規約・プライバシーポリシーの整備が必要</w:t>
      </w:r>
    </w:p>
    <w:p>
      <w:pPr>
        <w:pStyle w:val="Heading1"/>
        <w:pBdr>
          <w:bottom w:val="single" w:color="1F6F4A" w:sz="6" w:space="4"/>
        </w:pBdr>
        <w:spacing w:after="200" w:before="400"/>
      </w:pPr>
      <w:r>
        <w:rPr>
          <w:b/>
          <w:bCs/>
          <w:color w:val="1F6F4A"/>
          <w:sz w:val="30"/>
          <w:szCs w:val="30"/>
        </w:rPr>
        <w:t xml:space="preserve">9. 未確定・要検討事項 一覧</w:t>
      </w:r>
    </w:p>
    <w:p>
      <w:pPr>
        <w:spacing w:after="140" w:line="300"/>
      </w:pPr>
      <w:r>
        <w:rPr>
          <w:sz w:val="21"/>
          <w:szCs w:val="21"/>
        </w:rPr>
        <w:t xml:space="preserve">開発を進めるにあたり、まだ結論が出ていない点を以下にまとめる。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0C36D" w:sz="4"/>
              <w:left w:val="single" w:color="F0C36D" w:sz="4"/>
              <w:bottom w:val="single" w:color="F0C36D" w:sz="4"/>
              <w:right w:val="single" w:color="F0C36D" w:sz="4"/>
            </w:tcBorders>
            <w:shd w:fill="FFF6E5" w:val="clear"/>
            <w:tcMar>
              <w:top w:type="dxa" w:w="120"/>
              <w:left w:type="dxa" w:w="160"/>
              <w:bottom w:type="dxa" w:w="120"/>
              <w:right w:type="dxa" w:w="160"/>
            </w:tcMar>
          </w:tcPr>
          <w:p>
            <w:pPr>
              <w:spacing w:after="60"/>
            </w:pPr>
            <w:r>
              <w:rPr>
                <w:b/>
                <w:bCs/>
                <w:color w:val="8A5A00"/>
                <w:sz w:val="21"/>
                <w:szCs w:val="21"/>
              </w:rPr>
              <w:t xml:space="preserve">このやり取りで新たに決定した項目（参考）</w:t>
            </w:r>
          </w:p>
          <w:p>
            <w:pPr>
              <w:spacing w:after="40"/>
            </w:pPr>
            <w:r>
              <w:rPr>
                <w:color w:val="5A4400"/>
                <w:sz w:val="20"/>
                <w:szCs w:val="20"/>
              </w:rPr>
              <w:t xml:space="preserve">・出題方式：接頭辞・語幹・接尾辞方式に正式決定</w:t>
            </w:r>
          </w:p>
          <w:p>
            <w:pPr>
              <w:spacing w:after="40"/>
            </w:pPr>
            <w:r>
              <w:rPr>
                <w:color w:val="5A4400"/>
                <w:sz w:val="20"/>
                <w:szCs w:val="20"/>
              </w:rPr>
              <w:t xml:space="preserve">・データ保存方式：出題データはアプリ同梱、学習履歴はローカルDB＋OS標準クラウドバックアップ</w:t>
            </w:r>
          </w:p>
          <w:p>
            <w:pPr>
              <w:spacing w:after="40"/>
            </w:pPr>
            <w:r>
              <w:rPr>
                <w:color w:val="5A4400"/>
                <w:sz w:val="20"/>
                <w:szCs w:val="20"/>
              </w:rPr>
              <w:t xml:space="preserve">・開発プラットフォーム：Flutterを採用し、第一弾はスマホアプリ（将来Web版にも展開）</w:t>
            </w:r>
          </w:p>
          <w:p>
            <w:pPr>
              <w:spacing w:after="40"/>
            </w:pPr>
            <w:r>
              <w:rPr>
                <w:color w:val="5A4400"/>
                <w:sz w:val="20"/>
                <w:szCs w:val="20"/>
              </w:rPr>
              <w:t xml:space="preserve">・チャットAI：初期は簡易版（決まった台詞のみ）で導入し、本格導入は段階的に検討</w:t>
            </w:r>
          </w:p>
        </w:tc>
      </w:tr>
    </w:tbl>
    <w:p>
      <w:pPr>
        <w:pStyle w:val="ListParagraph"/>
        <w:numPr>
          <w:ilvl w:val="0"/>
          <w:numId w:val="2"/>
        </w:numPr>
        <w:spacing w:after="60"/>
      </w:pPr>
      <w:r>
        <w:rPr>
          <w:sz w:val="21"/>
          <w:szCs w:val="21"/>
        </w:rPr>
        <w:t xml:space="preserve">ヒント（「?」ボタン）機能の具体的な内容</w:t>
      </w:r>
    </w:p>
    <w:p>
      <w:pPr>
        <w:pStyle w:val="ListParagraph"/>
        <w:numPr>
          <w:ilvl w:val="0"/>
          <w:numId w:val="2"/>
        </w:numPr>
        <w:spacing w:after="60"/>
      </w:pPr>
      <w:r>
        <w:rPr>
          <w:sz w:val="21"/>
          <w:szCs w:val="21"/>
        </w:rPr>
        <w:t xml:space="preserve">反復学習の間隔・アルゴリズムの詳細</w:t>
      </w:r>
    </w:p>
    <w:p>
      <w:pPr>
        <w:pStyle w:val="ListParagraph"/>
        <w:numPr>
          <w:ilvl w:val="0"/>
          <w:numId w:val="2"/>
        </w:numPr>
        <w:spacing w:after="60"/>
      </w:pPr>
      <w:r>
        <w:rPr>
          <w:sz w:val="21"/>
          <w:szCs w:val="21"/>
        </w:rPr>
        <w:t xml:space="preserve">音声再生の実装方法：どの単語まで音声ファイルを同梱し、どこからTTSにするか</w:t>
      </w:r>
    </w:p>
    <w:p>
      <w:pPr>
        <w:pStyle w:val="ListParagraph"/>
        <w:numPr>
          <w:ilvl w:val="0"/>
          <w:numId w:val="2"/>
        </w:numPr>
        <w:spacing w:after="60"/>
      </w:pPr>
      <w:r>
        <w:rPr>
          <w:sz w:val="21"/>
          <w:szCs w:val="21"/>
        </w:rPr>
        <w:t xml:space="preserve">パズルピースの透明度：15％にするか、透明度なしにするか</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2026-07-16T04:05:56.139Z</dcterms:created>
  <dcterms:modified xsi:type="dcterms:W3CDTF">2026-07-16T04:05:56.154Z</dcterms:modified>
</cp:coreProperties>
</file>

<file path=docProps/custom.xml><?xml version="1.0" encoding="utf-8"?>
<Properties xmlns="http://schemas.openxmlformats.org/officeDocument/2006/custom-properties" xmlns:vt="http://schemas.openxmlformats.org/officeDocument/2006/docPropsVTypes"/>
</file>