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21C0" w:rsidRPr="00FC21C0" w:rsidRDefault="00FC21C0" w:rsidP="00FC21C0">
      <w:pPr>
        <w:spacing w:after="75" w:line="240" w:lineRule="atLeast"/>
        <w:outlineLvl w:val="1"/>
        <w:rPr>
          <w:rFonts w:ascii="Times New Roman" w:eastAsia="Times New Roman" w:hAnsi="Times New Roman" w:cs="Times New Roman"/>
          <w:color w:val="3A3A3A"/>
          <w:sz w:val="42"/>
          <w:szCs w:val="42"/>
        </w:rPr>
      </w:pPr>
      <w:r w:rsidRPr="00FC21C0">
        <w:rPr>
          <w:rFonts w:ascii="Times New Roman" w:eastAsia="Times New Roman" w:hAnsi="Times New Roman" w:cs="Times New Roman"/>
          <w:color w:val="3A3A3A"/>
          <w:sz w:val="42"/>
          <w:szCs w:val="42"/>
        </w:rPr>
        <w:t>CI/CD with Databricks and Azure DevOps</w:t>
      </w:r>
    </w:p>
    <w:p w:rsidR="00FC21C0" w:rsidRPr="00FC21C0" w:rsidRDefault="00FC21C0" w:rsidP="00FC21C0">
      <w:pPr>
        <w:shd w:val="clear" w:color="auto" w:fill="FFFFFF"/>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fldChar w:fldCharType="begin"/>
      </w:r>
      <w:r w:rsidRPr="00FC21C0">
        <w:rPr>
          <w:rFonts w:ascii="Arial" w:eastAsia="Times New Roman" w:hAnsi="Arial" w:cs="Times New Roman"/>
          <w:color w:val="636161"/>
          <w:sz w:val="21"/>
          <w:szCs w:val="21"/>
        </w:rPr>
        <w:instrText xml:space="preserve"> INCLUDEPICTURE "https://thedataguy.blog/wp-content/uploads/2019/01/AzureDatabricks_DevOps.png" \* MERGEFORMATINET </w:instrText>
      </w:r>
      <w:r w:rsidRPr="00FC21C0">
        <w:rPr>
          <w:rFonts w:ascii="Arial" w:eastAsia="Times New Roman" w:hAnsi="Arial" w:cs="Times New Roman"/>
          <w:color w:val="636161"/>
          <w:sz w:val="21"/>
          <w:szCs w:val="21"/>
        </w:rPr>
        <w:fldChar w:fldCharType="separate"/>
      </w:r>
      <w:r w:rsidRPr="00FC21C0">
        <w:rPr>
          <w:rFonts w:ascii="Arial" w:eastAsia="Times New Roman" w:hAnsi="Arial" w:cs="Times New Roman"/>
          <w:noProof/>
          <w:color w:val="636161"/>
          <w:sz w:val="21"/>
          <w:szCs w:val="21"/>
        </w:rPr>
        <w:drawing>
          <wp:inline distT="0" distB="0" distL="0" distR="0">
            <wp:extent cx="5727700" cy="2517140"/>
            <wp:effectExtent l="0" t="0" r="0" b="0"/>
            <wp:docPr id="24" name="Picture 24" descr="https://thedataguy.blog/wp-content/uploads/2019/01/AzureDatabricks_Dev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hedataguy.blog/wp-content/uploads/2019/01/AzureDatabricks_DevOp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2517140"/>
                    </a:xfrm>
                    <a:prstGeom prst="rect">
                      <a:avLst/>
                    </a:prstGeom>
                    <a:noFill/>
                    <a:ln>
                      <a:noFill/>
                    </a:ln>
                  </pic:spPr>
                </pic:pic>
              </a:graphicData>
            </a:graphic>
          </wp:inline>
        </w:drawing>
      </w:r>
      <w:r w:rsidRPr="00FC21C0">
        <w:rPr>
          <w:rFonts w:ascii="Arial" w:eastAsia="Times New Roman" w:hAnsi="Arial" w:cs="Times New Roman"/>
          <w:color w:val="636161"/>
          <w:sz w:val="21"/>
          <w:szCs w:val="21"/>
        </w:rPr>
        <w:fldChar w:fldCharType="end"/>
      </w:r>
    </w:p>
    <w:p w:rsidR="00FC21C0" w:rsidRPr="00FC21C0" w:rsidRDefault="00FC21C0" w:rsidP="00FC21C0">
      <w:pPr>
        <w:shd w:val="clear" w:color="auto" w:fill="FFFFFF"/>
        <w:spacing w:after="300"/>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t>So you’ve created notebooks in your Databricks workspace, collaborated with your peers and now you’re ready to operationalize your work. This is a simple process if you only need to copy to another folder within the same workspace. But what if you needed to separate your DEV and PROD?</w:t>
      </w:r>
    </w:p>
    <w:p w:rsidR="00FC21C0" w:rsidRPr="00FC21C0" w:rsidRDefault="00FC21C0" w:rsidP="00FC21C0">
      <w:pPr>
        <w:shd w:val="clear" w:color="auto" w:fill="FFFFFF"/>
        <w:spacing w:after="300"/>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t>Things get a little more complicated when it comes to automating code deployment; hence CI/CD.</w:t>
      </w:r>
    </w:p>
    <w:p w:rsidR="00FC21C0" w:rsidRPr="00FC21C0" w:rsidRDefault="00FC21C0" w:rsidP="00FC21C0">
      <w:pPr>
        <w:shd w:val="clear" w:color="auto" w:fill="FFFFFF"/>
        <w:spacing w:after="156" w:line="360" w:lineRule="atLeast"/>
        <w:outlineLvl w:val="1"/>
        <w:rPr>
          <w:rFonts w:ascii="Times New Roman" w:eastAsia="Times New Roman" w:hAnsi="Times New Roman" w:cs="Times New Roman"/>
          <w:color w:val="3A3A3A"/>
          <w:sz w:val="42"/>
          <w:szCs w:val="42"/>
        </w:rPr>
      </w:pPr>
      <w:r w:rsidRPr="00FC21C0">
        <w:rPr>
          <w:rFonts w:ascii="Times New Roman" w:eastAsia="Times New Roman" w:hAnsi="Times New Roman" w:cs="Times New Roman"/>
          <w:color w:val="3A3A3A"/>
          <w:sz w:val="42"/>
          <w:szCs w:val="42"/>
        </w:rPr>
        <w:t>What is CI/CD?</w:t>
      </w:r>
    </w:p>
    <w:p w:rsidR="00FC21C0" w:rsidRPr="00FC21C0" w:rsidRDefault="00FC21C0" w:rsidP="00FC21C0">
      <w:pPr>
        <w:shd w:val="clear" w:color="auto" w:fill="FFFFFF"/>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fldChar w:fldCharType="begin"/>
      </w:r>
      <w:r w:rsidRPr="00FC21C0">
        <w:rPr>
          <w:rFonts w:ascii="Arial" w:eastAsia="Times New Roman" w:hAnsi="Arial" w:cs="Times New Roman"/>
          <w:color w:val="636161"/>
          <w:sz w:val="21"/>
          <w:szCs w:val="21"/>
        </w:rPr>
        <w:instrText xml:space="preserve"> INCLUDEPICTURE "https://thedataguy.blog/wp-content/uploads/2019/01/CI-CD-BLOG4@2x-1024x211-1024x211.png" \* MERGEFORMATINET </w:instrText>
      </w:r>
      <w:r w:rsidRPr="00FC21C0">
        <w:rPr>
          <w:rFonts w:ascii="Arial" w:eastAsia="Times New Roman" w:hAnsi="Arial" w:cs="Times New Roman"/>
          <w:color w:val="636161"/>
          <w:sz w:val="21"/>
          <w:szCs w:val="21"/>
        </w:rPr>
        <w:fldChar w:fldCharType="separate"/>
      </w:r>
      <w:r w:rsidRPr="00FC21C0">
        <w:rPr>
          <w:rFonts w:ascii="Arial" w:eastAsia="Times New Roman" w:hAnsi="Arial" w:cs="Times New Roman"/>
          <w:noProof/>
          <w:color w:val="636161"/>
          <w:sz w:val="21"/>
          <w:szCs w:val="21"/>
        </w:rPr>
        <w:drawing>
          <wp:inline distT="0" distB="0" distL="0" distR="0">
            <wp:extent cx="5727700" cy="1180465"/>
            <wp:effectExtent l="0" t="0" r="0" b="0"/>
            <wp:docPr id="23" name="Picture 23" descr="https://thedataguy.blog/wp-content/uploads/2019/01/CI-CD-BLOG4@2x-1024x211-1024x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hedataguy.blog/wp-content/uploads/2019/01/CI-CD-BLOG4@2x-1024x211-1024x21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1180465"/>
                    </a:xfrm>
                    <a:prstGeom prst="rect">
                      <a:avLst/>
                    </a:prstGeom>
                    <a:noFill/>
                    <a:ln>
                      <a:noFill/>
                    </a:ln>
                  </pic:spPr>
                </pic:pic>
              </a:graphicData>
            </a:graphic>
          </wp:inline>
        </w:drawing>
      </w:r>
      <w:r w:rsidRPr="00FC21C0">
        <w:rPr>
          <w:rFonts w:ascii="Arial" w:eastAsia="Times New Roman" w:hAnsi="Arial" w:cs="Times New Roman"/>
          <w:color w:val="636161"/>
          <w:sz w:val="21"/>
          <w:szCs w:val="21"/>
        </w:rPr>
        <w:fldChar w:fldCharType="end"/>
      </w:r>
      <w:r w:rsidRPr="00FC21C0">
        <w:rPr>
          <w:rFonts w:ascii="Arial" w:eastAsia="Times New Roman" w:hAnsi="Arial" w:cs="Times New Roman"/>
          <w:i/>
          <w:iCs/>
          <w:color w:val="636161"/>
          <w:sz w:val="21"/>
          <w:szCs w:val="21"/>
        </w:rPr>
        <w:t>A CI/CD pipeline.</w:t>
      </w:r>
    </w:p>
    <w:p w:rsidR="00FC21C0" w:rsidRPr="00FC21C0" w:rsidRDefault="00FC21C0" w:rsidP="00FC21C0">
      <w:pPr>
        <w:shd w:val="clear" w:color="auto" w:fill="FFFFFF"/>
        <w:spacing w:after="300"/>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t xml:space="preserve">Continuous integration (CI) and continuous delivery (CD) embody a culture, set of operating principles, and collection of practices that enable application development teams to deliver code changes more frequently and reliably. The implementation is also known as the CI/CD pipeline and is one of the best practices for </w:t>
      </w:r>
      <w:proofErr w:type="spellStart"/>
      <w:r w:rsidRPr="00FC21C0">
        <w:rPr>
          <w:rFonts w:ascii="Arial" w:eastAsia="Times New Roman" w:hAnsi="Arial" w:cs="Times New Roman"/>
          <w:color w:val="636161"/>
          <w:sz w:val="21"/>
          <w:szCs w:val="21"/>
        </w:rPr>
        <w:t>devops</w:t>
      </w:r>
      <w:proofErr w:type="spellEnd"/>
      <w:r w:rsidRPr="00FC21C0">
        <w:rPr>
          <w:rFonts w:ascii="Arial" w:eastAsia="Times New Roman" w:hAnsi="Arial" w:cs="Times New Roman"/>
          <w:color w:val="636161"/>
          <w:sz w:val="21"/>
          <w:szCs w:val="21"/>
        </w:rPr>
        <w:t xml:space="preserve"> teams to implement.</w:t>
      </w:r>
    </w:p>
    <w:p w:rsidR="00FC21C0" w:rsidRDefault="00FC21C0" w:rsidP="00FC21C0">
      <w:pPr>
        <w:shd w:val="clear" w:color="auto" w:fill="FFFFFF"/>
        <w:spacing w:after="156" w:line="360" w:lineRule="atLeast"/>
        <w:outlineLvl w:val="1"/>
        <w:rPr>
          <w:rFonts w:ascii="Times New Roman" w:eastAsia="Times New Roman" w:hAnsi="Times New Roman" w:cs="Times New Roman"/>
          <w:color w:val="3A3A3A"/>
          <w:sz w:val="42"/>
          <w:szCs w:val="42"/>
        </w:rPr>
      </w:pPr>
    </w:p>
    <w:p w:rsidR="00FC21C0" w:rsidRDefault="00FC21C0" w:rsidP="00FC21C0">
      <w:pPr>
        <w:shd w:val="clear" w:color="auto" w:fill="FFFFFF"/>
        <w:spacing w:after="156" w:line="360" w:lineRule="atLeast"/>
        <w:outlineLvl w:val="1"/>
        <w:rPr>
          <w:rFonts w:ascii="Times New Roman" w:eastAsia="Times New Roman" w:hAnsi="Times New Roman" w:cs="Times New Roman"/>
          <w:color w:val="3A3A3A"/>
          <w:sz w:val="42"/>
          <w:szCs w:val="42"/>
        </w:rPr>
      </w:pPr>
    </w:p>
    <w:p w:rsidR="00FC21C0" w:rsidRDefault="00FC21C0" w:rsidP="00FC21C0">
      <w:pPr>
        <w:shd w:val="clear" w:color="auto" w:fill="FFFFFF"/>
        <w:spacing w:after="156" w:line="360" w:lineRule="atLeast"/>
        <w:outlineLvl w:val="1"/>
        <w:rPr>
          <w:rFonts w:ascii="Times New Roman" w:eastAsia="Times New Roman" w:hAnsi="Times New Roman" w:cs="Times New Roman"/>
          <w:color w:val="3A3A3A"/>
          <w:sz w:val="42"/>
          <w:szCs w:val="42"/>
        </w:rPr>
      </w:pPr>
    </w:p>
    <w:p w:rsidR="00FC21C0" w:rsidRDefault="00FC21C0" w:rsidP="00FC21C0">
      <w:pPr>
        <w:shd w:val="clear" w:color="auto" w:fill="FFFFFF"/>
        <w:spacing w:after="156" w:line="360" w:lineRule="atLeast"/>
        <w:outlineLvl w:val="1"/>
        <w:rPr>
          <w:rFonts w:ascii="Times New Roman" w:eastAsia="Times New Roman" w:hAnsi="Times New Roman" w:cs="Times New Roman"/>
          <w:color w:val="3A3A3A"/>
          <w:sz w:val="42"/>
          <w:szCs w:val="42"/>
        </w:rPr>
      </w:pPr>
    </w:p>
    <w:p w:rsidR="00FC21C0" w:rsidRDefault="00FC21C0" w:rsidP="00FC21C0">
      <w:pPr>
        <w:shd w:val="clear" w:color="auto" w:fill="FFFFFF"/>
        <w:spacing w:after="156" w:line="360" w:lineRule="atLeast"/>
        <w:outlineLvl w:val="1"/>
        <w:rPr>
          <w:rFonts w:ascii="Times New Roman" w:eastAsia="Times New Roman" w:hAnsi="Times New Roman" w:cs="Times New Roman"/>
          <w:color w:val="3A3A3A"/>
          <w:sz w:val="42"/>
          <w:szCs w:val="42"/>
        </w:rPr>
      </w:pPr>
    </w:p>
    <w:p w:rsidR="00FC21C0" w:rsidRPr="00FC21C0" w:rsidRDefault="00FC21C0" w:rsidP="00FC21C0">
      <w:pPr>
        <w:shd w:val="clear" w:color="auto" w:fill="FFFFFF"/>
        <w:spacing w:after="156" w:line="360" w:lineRule="atLeast"/>
        <w:outlineLvl w:val="1"/>
        <w:rPr>
          <w:rFonts w:ascii="Times New Roman" w:eastAsia="Times New Roman" w:hAnsi="Times New Roman" w:cs="Times New Roman"/>
          <w:color w:val="3A3A3A"/>
          <w:sz w:val="42"/>
          <w:szCs w:val="42"/>
        </w:rPr>
      </w:pPr>
      <w:r w:rsidRPr="00FC21C0">
        <w:rPr>
          <w:rFonts w:ascii="Times New Roman" w:eastAsia="Times New Roman" w:hAnsi="Times New Roman" w:cs="Times New Roman"/>
          <w:color w:val="3A3A3A"/>
          <w:sz w:val="42"/>
          <w:szCs w:val="42"/>
        </w:rPr>
        <w:lastRenderedPageBreak/>
        <w:t>Implementing CI/CD in Azure Databricks</w:t>
      </w:r>
    </w:p>
    <w:p w:rsidR="00FC21C0" w:rsidRPr="00FC21C0" w:rsidRDefault="00FC21C0" w:rsidP="00FC21C0">
      <w:pPr>
        <w:shd w:val="clear" w:color="auto" w:fill="FFFFFF"/>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fldChar w:fldCharType="begin"/>
      </w:r>
      <w:r w:rsidRPr="00FC21C0">
        <w:rPr>
          <w:rFonts w:ascii="Arial" w:eastAsia="Times New Roman" w:hAnsi="Arial" w:cs="Times New Roman"/>
          <w:color w:val="636161"/>
          <w:sz w:val="21"/>
          <w:szCs w:val="21"/>
        </w:rPr>
        <w:instrText xml:space="preserve"> INCLUDEPICTURE "https://thedataguy.blog/wp-content/uploads/2019/01/CI-CD-BLOG1@2x-1024x346-1024x346.png" \* MERGEFORMATINET </w:instrText>
      </w:r>
      <w:r w:rsidRPr="00FC21C0">
        <w:rPr>
          <w:rFonts w:ascii="Arial" w:eastAsia="Times New Roman" w:hAnsi="Arial" w:cs="Times New Roman"/>
          <w:color w:val="636161"/>
          <w:sz w:val="21"/>
          <w:szCs w:val="21"/>
        </w:rPr>
        <w:fldChar w:fldCharType="separate"/>
      </w:r>
      <w:r w:rsidRPr="00FC21C0">
        <w:rPr>
          <w:rFonts w:ascii="Arial" w:eastAsia="Times New Roman" w:hAnsi="Arial" w:cs="Times New Roman"/>
          <w:noProof/>
          <w:color w:val="636161"/>
          <w:sz w:val="21"/>
          <w:szCs w:val="21"/>
        </w:rPr>
        <w:drawing>
          <wp:inline distT="0" distB="0" distL="0" distR="0">
            <wp:extent cx="5727700" cy="1935480"/>
            <wp:effectExtent l="0" t="0" r="0" b="0"/>
            <wp:docPr id="22" name="Picture 22" descr="https://thedataguy.blog/wp-content/uploads/2019/01/CI-CD-BLOG1@2x-1024x346-1024x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hedataguy.blog/wp-content/uploads/2019/01/CI-CD-BLOG1@2x-1024x346-1024x34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1935480"/>
                    </a:xfrm>
                    <a:prstGeom prst="rect">
                      <a:avLst/>
                    </a:prstGeom>
                    <a:noFill/>
                    <a:ln>
                      <a:noFill/>
                    </a:ln>
                  </pic:spPr>
                </pic:pic>
              </a:graphicData>
            </a:graphic>
          </wp:inline>
        </w:drawing>
      </w:r>
      <w:r w:rsidRPr="00FC21C0">
        <w:rPr>
          <w:rFonts w:ascii="Arial" w:eastAsia="Times New Roman" w:hAnsi="Arial" w:cs="Times New Roman"/>
          <w:color w:val="636161"/>
          <w:sz w:val="21"/>
          <w:szCs w:val="21"/>
        </w:rPr>
        <w:fldChar w:fldCharType="end"/>
      </w:r>
      <w:r w:rsidRPr="00FC21C0">
        <w:rPr>
          <w:rFonts w:ascii="Arial" w:eastAsia="Times New Roman" w:hAnsi="Arial" w:cs="Times New Roman"/>
          <w:color w:val="636161"/>
          <w:sz w:val="21"/>
          <w:szCs w:val="21"/>
        </w:rPr>
        <w:t>Example of continuous integration and delivery</w:t>
      </w:r>
    </w:p>
    <w:p w:rsidR="00FC21C0" w:rsidRPr="00FC21C0" w:rsidRDefault="00FC21C0" w:rsidP="00FC21C0">
      <w:pPr>
        <w:shd w:val="clear" w:color="auto" w:fill="FFFFFF"/>
        <w:spacing w:after="300"/>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t>The flow is simple:</w:t>
      </w:r>
    </w:p>
    <w:p w:rsidR="00FC21C0" w:rsidRPr="00FC21C0" w:rsidRDefault="00FC21C0" w:rsidP="00FC21C0">
      <w:pPr>
        <w:numPr>
          <w:ilvl w:val="0"/>
          <w:numId w:val="1"/>
        </w:numPr>
        <w:shd w:val="clear" w:color="auto" w:fill="FFFFFF"/>
        <w:spacing w:before="100" w:beforeAutospacing="1" w:after="100" w:afterAutospacing="1"/>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t>A developer develops</w:t>
      </w:r>
    </w:p>
    <w:p w:rsidR="00FC21C0" w:rsidRPr="00FC21C0" w:rsidRDefault="00FC21C0" w:rsidP="00FC21C0">
      <w:pPr>
        <w:numPr>
          <w:ilvl w:val="0"/>
          <w:numId w:val="1"/>
        </w:numPr>
        <w:shd w:val="clear" w:color="auto" w:fill="FFFFFF"/>
        <w:spacing w:before="100" w:beforeAutospacing="1" w:after="100" w:afterAutospacing="1"/>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t>Then he checks in his code into source control</w:t>
      </w:r>
    </w:p>
    <w:p w:rsidR="00FC21C0" w:rsidRPr="00FC21C0" w:rsidRDefault="00FC21C0" w:rsidP="00FC21C0">
      <w:pPr>
        <w:numPr>
          <w:ilvl w:val="0"/>
          <w:numId w:val="1"/>
        </w:numPr>
        <w:shd w:val="clear" w:color="auto" w:fill="FFFFFF"/>
        <w:spacing w:before="100" w:beforeAutospacing="1" w:after="100" w:afterAutospacing="1"/>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t>The developer branch is then pushed to the master branch</w:t>
      </w:r>
    </w:p>
    <w:p w:rsidR="00FC21C0" w:rsidRPr="00FC21C0" w:rsidRDefault="00FC21C0" w:rsidP="00FC21C0">
      <w:pPr>
        <w:numPr>
          <w:ilvl w:val="0"/>
          <w:numId w:val="1"/>
        </w:numPr>
        <w:shd w:val="clear" w:color="auto" w:fill="FFFFFF"/>
        <w:spacing w:before="100" w:beforeAutospacing="1" w:after="100" w:afterAutospacing="1"/>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t>The code is then pushed to various environment; DEV; TEST; PROD</w:t>
      </w:r>
    </w:p>
    <w:p w:rsidR="00FC21C0" w:rsidRPr="00FC21C0" w:rsidRDefault="00FC21C0" w:rsidP="00FC21C0">
      <w:pPr>
        <w:shd w:val="clear" w:color="auto" w:fill="FFFFFF"/>
        <w:spacing w:after="300"/>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t>For the purpose of this blog, I will demonstrate how a notebook committed to Azure DevOps can be automatically pushed to another branch (folder) of the same workspace.</w:t>
      </w:r>
    </w:p>
    <w:p w:rsidR="00FC21C0" w:rsidRPr="00FC21C0" w:rsidRDefault="00FC21C0" w:rsidP="00FC21C0">
      <w:pPr>
        <w:shd w:val="clear" w:color="auto" w:fill="FFFF66"/>
        <w:rPr>
          <w:rFonts w:ascii="Arial" w:eastAsia="Times New Roman" w:hAnsi="Arial" w:cs="Times New Roman"/>
          <w:color w:val="333333"/>
          <w:sz w:val="21"/>
          <w:szCs w:val="21"/>
        </w:rPr>
      </w:pPr>
      <w:r w:rsidRPr="00FC21C0">
        <w:rPr>
          <w:rFonts w:ascii="Arial" w:eastAsia="Times New Roman" w:hAnsi="Arial" w:cs="Times New Roman"/>
          <w:color w:val="333333"/>
          <w:sz w:val="21"/>
          <w:szCs w:val="21"/>
        </w:rPr>
        <w:t>Note, the target workspace can be another Databricks environment. But to simplify the explanation, I used the same one</w:t>
      </w:r>
    </w:p>
    <w:p w:rsidR="00FC21C0" w:rsidRPr="00FC21C0" w:rsidRDefault="00FC21C0" w:rsidP="00FC21C0">
      <w:pPr>
        <w:shd w:val="clear" w:color="auto" w:fill="FFFFFF"/>
        <w:spacing w:after="156" w:line="360" w:lineRule="atLeast"/>
        <w:outlineLvl w:val="1"/>
        <w:rPr>
          <w:rFonts w:ascii="Times New Roman" w:eastAsia="Times New Roman" w:hAnsi="Times New Roman" w:cs="Times New Roman"/>
          <w:color w:val="3A3A3A"/>
          <w:sz w:val="42"/>
          <w:szCs w:val="42"/>
        </w:rPr>
      </w:pPr>
      <w:r w:rsidRPr="00FC21C0">
        <w:rPr>
          <w:rFonts w:ascii="Times New Roman" w:eastAsia="Times New Roman" w:hAnsi="Times New Roman" w:cs="Times New Roman"/>
          <w:color w:val="3A3A3A"/>
          <w:sz w:val="42"/>
          <w:szCs w:val="42"/>
        </w:rPr>
        <w:t>Prerequisites</w:t>
      </w:r>
    </w:p>
    <w:p w:rsidR="00FC21C0" w:rsidRPr="00FC21C0" w:rsidRDefault="00FC21C0" w:rsidP="00FC21C0">
      <w:pPr>
        <w:shd w:val="clear" w:color="auto" w:fill="FFFFFF"/>
        <w:spacing w:after="300"/>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t>Make you have the following :</w:t>
      </w:r>
    </w:p>
    <w:tbl>
      <w:tblPr>
        <w:tblW w:w="11850" w:type="dxa"/>
        <w:tblCellSpacing w:w="15" w:type="dxa"/>
        <w:tblBorders>
          <w:bottom w:val="single" w:sz="6" w:space="0" w:color="F3F4F5"/>
        </w:tblBorders>
        <w:tblCellMar>
          <w:top w:w="15" w:type="dxa"/>
          <w:left w:w="15" w:type="dxa"/>
          <w:bottom w:w="15" w:type="dxa"/>
          <w:right w:w="15" w:type="dxa"/>
        </w:tblCellMar>
        <w:tblLook w:val="04A0" w:firstRow="1" w:lastRow="0" w:firstColumn="1" w:lastColumn="0" w:noHBand="0" w:noVBand="1"/>
      </w:tblPr>
      <w:tblGrid>
        <w:gridCol w:w="5293"/>
        <w:gridCol w:w="6557"/>
      </w:tblGrid>
      <w:tr w:rsidR="00FC21C0" w:rsidRPr="00FC21C0" w:rsidTr="00FC21C0">
        <w:trPr>
          <w:tblCellSpacing w:w="15" w:type="dxa"/>
        </w:trPr>
        <w:tc>
          <w:tcPr>
            <w:tcW w:w="0" w:type="auto"/>
            <w:shd w:val="clear" w:color="auto" w:fill="F3F4F5"/>
            <w:tcMar>
              <w:top w:w="0" w:type="dxa"/>
              <w:left w:w="0" w:type="dxa"/>
              <w:bottom w:w="0" w:type="dxa"/>
              <w:right w:w="0" w:type="dxa"/>
            </w:tcMar>
            <w:vAlign w:val="center"/>
            <w:hideMark/>
          </w:tcPr>
          <w:p w:rsidR="00FC21C0" w:rsidRPr="00FC21C0" w:rsidRDefault="00FC21C0" w:rsidP="00FC21C0">
            <w:pPr>
              <w:spacing w:after="360"/>
              <w:rPr>
                <w:rFonts w:ascii="Times New Roman" w:eastAsia="Times New Roman" w:hAnsi="Times New Roman" w:cs="Times New Roman"/>
              </w:rPr>
            </w:pPr>
            <w:r w:rsidRPr="00FC21C0">
              <w:rPr>
                <w:rFonts w:ascii="Times New Roman" w:eastAsia="Times New Roman" w:hAnsi="Times New Roman" w:cs="Times New Roman"/>
                <w:b/>
                <w:bCs/>
              </w:rPr>
              <w:t>A Databricks workspace</w:t>
            </w:r>
          </w:p>
        </w:tc>
        <w:tc>
          <w:tcPr>
            <w:tcW w:w="0" w:type="auto"/>
            <w:shd w:val="clear" w:color="auto" w:fill="F3F4F5"/>
            <w:tcMar>
              <w:top w:w="0" w:type="dxa"/>
              <w:left w:w="0" w:type="dxa"/>
              <w:bottom w:w="0" w:type="dxa"/>
              <w:right w:w="0" w:type="dxa"/>
            </w:tcMar>
            <w:vAlign w:val="center"/>
            <w:hideMark/>
          </w:tcPr>
          <w:p w:rsidR="00FC21C0" w:rsidRPr="00FC21C0" w:rsidRDefault="00FC21C0" w:rsidP="00FC21C0">
            <w:pPr>
              <w:spacing w:after="360"/>
              <w:rPr>
                <w:rFonts w:ascii="Times New Roman" w:eastAsia="Times New Roman" w:hAnsi="Times New Roman" w:cs="Times New Roman"/>
              </w:rPr>
            </w:pPr>
            <w:r w:rsidRPr="00FC21C0">
              <w:rPr>
                <w:rFonts w:ascii="Times New Roman" w:eastAsia="Times New Roman" w:hAnsi="Times New Roman" w:cs="Times New Roman"/>
              </w:rPr>
              <w:t>You can follow </w:t>
            </w:r>
            <w:hyperlink r:id="rId8" w:tgtFrame="_blank" w:history="1">
              <w:r w:rsidRPr="00FC21C0">
                <w:rPr>
                  <w:rFonts w:ascii="Times New Roman" w:eastAsia="Times New Roman" w:hAnsi="Times New Roman" w:cs="Times New Roman"/>
                  <w:b/>
                  <w:bCs/>
                  <w:color w:val="0D49B7"/>
                </w:rPr>
                <w:t>these </w:t>
              </w:r>
            </w:hyperlink>
            <w:r w:rsidRPr="00FC21C0">
              <w:rPr>
                <w:rFonts w:ascii="Times New Roman" w:eastAsia="Times New Roman" w:hAnsi="Times New Roman" w:cs="Times New Roman"/>
              </w:rPr>
              <w:t>instructions if you need to create one.</w:t>
            </w:r>
          </w:p>
        </w:tc>
      </w:tr>
      <w:tr w:rsidR="00FC21C0" w:rsidRPr="00FC21C0" w:rsidTr="00FC21C0">
        <w:trPr>
          <w:tblCellSpacing w:w="15" w:type="dxa"/>
        </w:trPr>
        <w:tc>
          <w:tcPr>
            <w:tcW w:w="0" w:type="auto"/>
            <w:shd w:val="clear" w:color="auto" w:fill="auto"/>
            <w:tcMar>
              <w:top w:w="0" w:type="dxa"/>
              <w:left w:w="0" w:type="dxa"/>
              <w:bottom w:w="0" w:type="dxa"/>
              <w:right w:w="0" w:type="dxa"/>
            </w:tcMar>
            <w:vAlign w:val="center"/>
            <w:hideMark/>
          </w:tcPr>
          <w:p w:rsidR="00FC21C0" w:rsidRPr="00FC21C0" w:rsidRDefault="00FC21C0" w:rsidP="00FC21C0">
            <w:pPr>
              <w:spacing w:after="360"/>
              <w:rPr>
                <w:rFonts w:ascii="Times New Roman" w:eastAsia="Times New Roman" w:hAnsi="Times New Roman" w:cs="Times New Roman"/>
              </w:rPr>
            </w:pPr>
            <w:r w:rsidRPr="00FC21C0">
              <w:rPr>
                <w:rFonts w:ascii="Times New Roman" w:eastAsia="Times New Roman" w:hAnsi="Times New Roman" w:cs="Times New Roman"/>
                <w:b/>
                <w:bCs/>
              </w:rPr>
              <w:t>An Azure DevOps project / Repo</w:t>
            </w:r>
          </w:p>
        </w:tc>
        <w:tc>
          <w:tcPr>
            <w:tcW w:w="0" w:type="auto"/>
            <w:shd w:val="clear" w:color="auto" w:fill="auto"/>
            <w:tcMar>
              <w:top w:w="0" w:type="dxa"/>
              <w:left w:w="0" w:type="dxa"/>
              <w:bottom w:w="0" w:type="dxa"/>
              <w:right w:w="0" w:type="dxa"/>
            </w:tcMar>
            <w:vAlign w:val="center"/>
            <w:hideMark/>
          </w:tcPr>
          <w:p w:rsidR="00FC21C0" w:rsidRPr="00FC21C0" w:rsidRDefault="00FC21C0" w:rsidP="00FC21C0">
            <w:pPr>
              <w:spacing w:after="360"/>
              <w:rPr>
                <w:rFonts w:ascii="Times New Roman" w:eastAsia="Times New Roman" w:hAnsi="Times New Roman" w:cs="Times New Roman"/>
              </w:rPr>
            </w:pPr>
            <w:r w:rsidRPr="00FC21C0">
              <w:rPr>
                <w:rFonts w:ascii="Times New Roman" w:eastAsia="Times New Roman" w:hAnsi="Times New Roman" w:cs="Times New Roman"/>
              </w:rPr>
              <w:t>See </w:t>
            </w:r>
            <w:hyperlink r:id="rId9" w:tgtFrame="_blank" w:history="1">
              <w:r w:rsidRPr="00FC21C0">
                <w:rPr>
                  <w:rFonts w:ascii="Times New Roman" w:eastAsia="Times New Roman" w:hAnsi="Times New Roman" w:cs="Times New Roman"/>
                  <w:b/>
                  <w:bCs/>
                  <w:color w:val="0D49B7"/>
                </w:rPr>
                <w:t>here </w:t>
              </w:r>
            </w:hyperlink>
            <w:r w:rsidRPr="00FC21C0">
              <w:rPr>
                <w:rFonts w:ascii="Times New Roman" w:eastAsia="Times New Roman" w:hAnsi="Times New Roman" w:cs="Times New Roman"/>
              </w:rPr>
              <w:t>on how to create a new Azure DevOps project and repository.</w:t>
            </w:r>
          </w:p>
        </w:tc>
      </w:tr>
      <w:tr w:rsidR="00FC21C0" w:rsidRPr="00FC21C0" w:rsidTr="00FC21C0">
        <w:trPr>
          <w:tblCellSpacing w:w="15" w:type="dxa"/>
        </w:trPr>
        <w:tc>
          <w:tcPr>
            <w:tcW w:w="0" w:type="auto"/>
            <w:shd w:val="clear" w:color="auto" w:fill="F3F4F5"/>
            <w:tcMar>
              <w:top w:w="0" w:type="dxa"/>
              <w:left w:w="0" w:type="dxa"/>
              <w:bottom w:w="0" w:type="dxa"/>
              <w:right w:w="0" w:type="dxa"/>
            </w:tcMar>
            <w:vAlign w:val="center"/>
            <w:hideMark/>
          </w:tcPr>
          <w:p w:rsidR="00FC21C0" w:rsidRPr="00FC21C0" w:rsidRDefault="00FC21C0" w:rsidP="00FC21C0">
            <w:pPr>
              <w:spacing w:after="360"/>
              <w:rPr>
                <w:rFonts w:ascii="Times New Roman" w:eastAsia="Times New Roman" w:hAnsi="Times New Roman" w:cs="Times New Roman"/>
              </w:rPr>
            </w:pPr>
            <w:r w:rsidRPr="00FC21C0">
              <w:rPr>
                <w:rFonts w:ascii="Times New Roman" w:eastAsia="Times New Roman" w:hAnsi="Times New Roman" w:cs="Times New Roman"/>
                <w:b/>
                <w:bCs/>
              </w:rPr>
              <w:t>A Sample notebook we can use for our CI/CD example</w:t>
            </w:r>
          </w:p>
        </w:tc>
        <w:tc>
          <w:tcPr>
            <w:tcW w:w="0" w:type="auto"/>
            <w:shd w:val="clear" w:color="auto" w:fill="F3F4F5"/>
            <w:tcMar>
              <w:top w:w="0" w:type="dxa"/>
              <w:left w:w="0" w:type="dxa"/>
              <w:bottom w:w="0" w:type="dxa"/>
              <w:right w:w="0" w:type="dxa"/>
            </w:tcMar>
            <w:vAlign w:val="center"/>
            <w:hideMark/>
          </w:tcPr>
          <w:p w:rsidR="00FC21C0" w:rsidRPr="00FC21C0" w:rsidRDefault="00FC21C0" w:rsidP="00FC21C0">
            <w:pPr>
              <w:spacing w:after="360"/>
              <w:rPr>
                <w:rFonts w:ascii="Times New Roman" w:eastAsia="Times New Roman" w:hAnsi="Times New Roman" w:cs="Times New Roman"/>
              </w:rPr>
            </w:pPr>
            <w:hyperlink r:id="rId10" w:tgtFrame="_blank" w:history="1">
              <w:r w:rsidRPr="00FC21C0">
                <w:rPr>
                  <w:rFonts w:ascii="Times New Roman" w:eastAsia="Times New Roman" w:hAnsi="Times New Roman" w:cs="Times New Roman"/>
                  <w:b/>
                  <w:bCs/>
                  <w:color w:val="0D49B7"/>
                </w:rPr>
                <w:t>This </w:t>
              </w:r>
            </w:hyperlink>
            <w:r w:rsidRPr="00FC21C0">
              <w:rPr>
                <w:rFonts w:ascii="Times New Roman" w:eastAsia="Times New Roman" w:hAnsi="Times New Roman" w:cs="Times New Roman"/>
              </w:rPr>
              <w:t>tutorial will guide you through creating a </w:t>
            </w:r>
            <w:r w:rsidRPr="00FC21C0">
              <w:rPr>
                <w:rFonts w:ascii="Times New Roman" w:eastAsia="Times New Roman" w:hAnsi="Times New Roman" w:cs="Times New Roman"/>
              </w:rPr>
              <w:br/>
              <w:t>sample notebook if you need.</w:t>
            </w:r>
          </w:p>
        </w:tc>
      </w:tr>
    </w:tbl>
    <w:p w:rsidR="00FC21C0" w:rsidRDefault="00FC21C0" w:rsidP="00FC21C0">
      <w:pPr>
        <w:shd w:val="clear" w:color="auto" w:fill="FFFFFF"/>
        <w:spacing w:after="156" w:line="360" w:lineRule="atLeast"/>
        <w:outlineLvl w:val="1"/>
        <w:rPr>
          <w:rFonts w:ascii="Times New Roman" w:eastAsia="Times New Roman" w:hAnsi="Times New Roman" w:cs="Times New Roman"/>
          <w:color w:val="3A3A3A"/>
          <w:sz w:val="42"/>
          <w:szCs w:val="42"/>
        </w:rPr>
      </w:pPr>
    </w:p>
    <w:p w:rsidR="00FC21C0" w:rsidRDefault="00FC21C0" w:rsidP="00FC21C0">
      <w:pPr>
        <w:shd w:val="clear" w:color="auto" w:fill="FFFFFF"/>
        <w:spacing w:after="156" w:line="360" w:lineRule="atLeast"/>
        <w:outlineLvl w:val="1"/>
        <w:rPr>
          <w:rFonts w:ascii="Times New Roman" w:eastAsia="Times New Roman" w:hAnsi="Times New Roman" w:cs="Times New Roman"/>
          <w:color w:val="3A3A3A"/>
          <w:sz w:val="42"/>
          <w:szCs w:val="42"/>
        </w:rPr>
      </w:pPr>
      <w:r>
        <w:rPr>
          <w:rFonts w:ascii="Times New Roman" w:eastAsia="Times New Roman" w:hAnsi="Times New Roman" w:cs="Times New Roman"/>
          <w:color w:val="3A3A3A"/>
          <w:sz w:val="42"/>
          <w:szCs w:val="42"/>
        </w:rPr>
        <w:t>Create a DevOps Project/Repo</w:t>
      </w:r>
    </w:p>
    <w:p w:rsidR="00FC21C0" w:rsidRPr="00FC21C0" w:rsidRDefault="00FC21C0" w:rsidP="00FC21C0">
      <w:pPr>
        <w:numPr>
          <w:ilvl w:val="0"/>
          <w:numId w:val="2"/>
        </w:numPr>
        <w:shd w:val="clear" w:color="auto" w:fill="FFFFFF"/>
        <w:spacing w:before="100" w:beforeAutospacing="1" w:after="100" w:afterAutospacing="1"/>
        <w:rPr>
          <w:rFonts w:ascii="Arial" w:eastAsia="Times New Roman" w:hAnsi="Arial" w:cs="Times New Roman"/>
          <w:color w:val="636161"/>
          <w:sz w:val="21"/>
          <w:szCs w:val="21"/>
        </w:rPr>
      </w:pPr>
      <w:proofErr w:type="spellStart"/>
      <w:r w:rsidRPr="00FC21C0">
        <w:rPr>
          <w:rFonts w:ascii="Arial" w:eastAsia="Times New Roman" w:hAnsi="Arial" w:cs="Times New Roman"/>
          <w:color w:val="636161"/>
          <w:sz w:val="21"/>
          <w:szCs w:val="21"/>
        </w:rPr>
        <w:t>Goto</w:t>
      </w:r>
      <w:proofErr w:type="spellEnd"/>
      <w:r w:rsidRPr="00FC21C0">
        <w:rPr>
          <w:rFonts w:ascii="Arial" w:eastAsia="Times New Roman" w:hAnsi="Arial" w:cs="Times New Roman"/>
          <w:color w:val="636161"/>
          <w:sz w:val="21"/>
          <w:szCs w:val="21"/>
        </w:rPr>
        <w:t xml:space="preserve"> </w:t>
      </w:r>
      <w:proofErr w:type="spellStart"/>
      <w:r w:rsidRPr="00FC21C0">
        <w:rPr>
          <w:rFonts w:ascii="Arial" w:eastAsia="Times New Roman" w:hAnsi="Arial" w:cs="Times New Roman"/>
          <w:color w:val="636161"/>
          <w:sz w:val="21"/>
          <w:szCs w:val="21"/>
        </w:rPr>
        <w:t>Devops</w:t>
      </w:r>
      <w:proofErr w:type="spellEnd"/>
      <w:r w:rsidRPr="00FC21C0">
        <w:rPr>
          <w:rFonts w:ascii="Arial" w:eastAsia="Times New Roman" w:hAnsi="Arial" w:cs="Times New Roman"/>
          <w:color w:val="636161"/>
          <w:sz w:val="21"/>
          <w:szCs w:val="21"/>
        </w:rPr>
        <w:t xml:space="preserve"> organizations https://dev.azure.com</w:t>
      </w:r>
    </w:p>
    <w:p w:rsidR="00FC21C0" w:rsidRPr="00FC21C0" w:rsidRDefault="00FC21C0" w:rsidP="00FC21C0">
      <w:pPr>
        <w:numPr>
          <w:ilvl w:val="0"/>
          <w:numId w:val="2"/>
        </w:numPr>
        <w:shd w:val="clear" w:color="auto" w:fill="FFFFFF"/>
        <w:spacing w:before="100" w:beforeAutospacing="1" w:after="100" w:afterAutospacing="1"/>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t>Create an organization</w:t>
      </w:r>
    </w:p>
    <w:p w:rsidR="00FC21C0" w:rsidRPr="00FC21C0" w:rsidRDefault="00FC21C0" w:rsidP="00FC21C0">
      <w:pPr>
        <w:numPr>
          <w:ilvl w:val="0"/>
          <w:numId w:val="2"/>
        </w:numPr>
        <w:shd w:val="clear" w:color="auto" w:fill="FFFFFF"/>
        <w:spacing w:before="100" w:beforeAutospacing="1" w:after="100" w:afterAutospacing="1"/>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t>Create a project, private using git</w:t>
      </w:r>
    </w:p>
    <w:p w:rsidR="00FC21C0" w:rsidRDefault="00FC21C0" w:rsidP="00FC21C0">
      <w:pPr>
        <w:numPr>
          <w:ilvl w:val="0"/>
          <w:numId w:val="2"/>
        </w:numPr>
        <w:shd w:val="clear" w:color="auto" w:fill="FFFFFF"/>
        <w:spacing w:before="100" w:beforeAutospacing="1" w:after="100" w:afterAutospacing="1"/>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t>Initialize the repo</w:t>
      </w:r>
    </w:p>
    <w:p w:rsidR="00FC21C0" w:rsidRPr="00FC21C0" w:rsidRDefault="00FC21C0" w:rsidP="00FC21C0">
      <w:pPr>
        <w:shd w:val="clear" w:color="auto" w:fill="FFFFFF"/>
        <w:spacing w:before="100" w:beforeAutospacing="1" w:after="100" w:afterAutospacing="1"/>
        <w:ind w:left="720"/>
        <w:rPr>
          <w:rFonts w:ascii="Arial" w:eastAsia="Times New Roman" w:hAnsi="Arial" w:cs="Times New Roman"/>
          <w:color w:val="636161"/>
          <w:sz w:val="21"/>
          <w:szCs w:val="21"/>
        </w:rPr>
      </w:pPr>
    </w:p>
    <w:p w:rsidR="00FC21C0" w:rsidRPr="00FC21C0" w:rsidRDefault="00FC21C0" w:rsidP="00FC21C0">
      <w:pPr>
        <w:shd w:val="clear" w:color="auto" w:fill="FFFFFF"/>
        <w:spacing w:after="156" w:line="360" w:lineRule="atLeast"/>
        <w:outlineLvl w:val="1"/>
        <w:rPr>
          <w:rFonts w:ascii="Times New Roman" w:eastAsia="Times New Roman" w:hAnsi="Times New Roman" w:cs="Times New Roman"/>
          <w:color w:val="3A3A3A"/>
          <w:sz w:val="42"/>
          <w:szCs w:val="42"/>
        </w:rPr>
      </w:pPr>
      <w:r w:rsidRPr="00FC21C0">
        <w:rPr>
          <w:rFonts w:ascii="Times New Roman" w:eastAsia="Times New Roman" w:hAnsi="Times New Roman" w:cs="Times New Roman"/>
          <w:color w:val="3A3A3A"/>
          <w:sz w:val="42"/>
          <w:szCs w:val="42"/>
        </w:rPr>
        <w:lastRenderedPageBreak/>
        <w:t>Binding your DevOps Project</w:t>
      </w:r>
    </w:p>
    <w:p w:rsidR="00FC21C0" w:rsidRDefault="00FC21C0" w:rsidP="00FC21C0">
      <w:pPr>
        <w:shd w:val="clear" w:color="auto" w:fill="FFFFFF"/>
        <w:spacing w:after="300"/>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t>Next, you will need to configure your Azure Databricks workspace to use Azure DevOps which is explained </w:t>
      </w:r>
      <w:hyperlink r:id="rId11" w:tgtFrame="_blank" w:history="1">
        <w:r w:rsidRPr="00FC21C0">
          <w:rPr>
            <w:rFonts w:ascii="Arial" w:eastAsia="Times New Roman" w:hAnsi="Arial" w:cs="Times New Roman"/>
            <w:b/>
            <w:bCs/>
            <w:color w:val="0D49B7"/>
            <w:sz w:val="21"/>
            <w:szCs w:val="21"/>
          </w:rPr>
          <w:t>here</w:t>
        </w:r>
      </w:hyperlink>
      <w:r w:rsidRPr="00FC21C0">
        <w:rPr>
          <w:rFonts w:ascii="Arial" w:eastAsia="Times New Roman" w:hAnsi="Arial" w:cs="Times New Roman"/>
          <w:color w:val="636161"/>
          <w:sz w:val="21"/>
          <w:szCs w:val="21"/>
        </w:rPr>
        <w:t>.</w:t>
      </w:r>
    </w:p>
    <w:p w:rsidR="00FC21C0" w:rsidRPr="00FC21C0" w:rsidRDefault="00FC21C0" w:rsidP="00FC21C0">
      <w:pPr>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t xml:space="preserve">From </w:t>
      </w:r>
      <w:proofErr w:type="spellStart"/>
      <w:r>
        <w:rPr>
          <w:rFonts w:ascii="Arial" w:eastAsia="Times New Roman" w:hAnsi="Arial" w:cs="Times New Roman"/>
          <w:color w:val="636161"/>
          <w:sz w:val="21"/>
          <w:szCs w:val="21"/>
        </w:rPr>
        <w:t>D</w:t>
      </w:r>
      <w:r w:rsidRPr="00FC21C0">
        <w:rPr>
          <w:rFonts w:ascii="Arial" w:eastAsia="Times New Roman" w:hAnsi="Arial" w:cs="Times New Roman"/>
          <w:color w:val="636161"/>
          <w:sz w:val="21"/>
          <w:szCs w:val="21"/>
        </w:rPr>
        <w:t>atabricsk</w:t>
      </w:r>
      <w:proofErr w:type="spellEnd"/>
      <w:r w:rsidRPr="00FC21C0">
        <w:rPr>
          <w:rFonts w:ascii="Arial" w:eastAsia="Times New Roman" w:hAnsi="Arial" w:cs="Times New Roman"/>
          <w:color w:val="636161"/>
          <w:sz w:val="21"/>
          <w:szCs w:val="21"/>
        </w:rPr>
        <w:t xml:space="preserve"> user settings</w:t>
      </w:r>
    </w:p>
    <w:p w:rsidR="00FC21C0" w:rsidRPr="00FC21C0" w:rsidRDefault="00FC21C0" w:rsidP="00FC21C0">
      <w:pPr>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t xml:space="preserve">Choose azure </w:t>
      </w:r>
      <w:proofErr w:type="spellStart"/>
      <w:r w:rsidRPr="00FC21C0">
        <w:rPr>
          <w:rFonts w:ascii="Arial" w:eastAsia="Times New Roman" w:hAnsi="Arial" w:cs="Times New Roman"/>
          <w:color w:val="636161"/>
          <w:sz w:val="21"/>
          <w:szCs w:val="21"/>
        </w:rPr>
        <w:t>devops</w:t>
      </w:r>
      <w:proofErr w:type="spellEnd"/>
      <w:r w:rsidRPr="00FC21C0">
        <w:rPr>
          <w:rFonts w:ascii="Arial" w:eastAsia="Times New Roman" w:hAnsi="Arial" w:cs="Times New Roman"/>
          <w:color w:val="636161"/>
          <w:sz w:val="21"/>
          <w:szCs w:val="21"/>
        </w:rPr>
        <w:t xml:space="preserve"> for git integrations</w:t>
      </w:r>
    </w:p>
    <w:p w:rsidR="00FC21C0" w:rsidRPr="00FC21C0" w:rsidRDefault="00FC21C0" w:rsidP="00FC21C0">
      <w:pPr>
        <w:shd w:val="clear" w:color="auto" w:fill="FFFFFF"/>
        <w:spacing w:after="300"/>
        <w:rPr>
          <w:rFonts w:ascii="Arial" w:eastAsia="Times New Roman" w:hAnsi="Arial" w:cs="Times New Roman"/>
          <w:color w:val="636161"/>
          <w:sz w:val="21"/>
          <w:szCs w:val="21"/>
        </w:rPr>
      </w:pPr>
    </w:p>
    <w:p w:rsidR="00FC21C0" w:rsidRPr="00FC21C0" w:rsidRDefault="00FC21C0" w:rsidP="00FC21C0">
      <w:pPr>
        <w:shd w:val="clear" w:color="auto" w:fill="FFFFFF"/>
        <w:spacing w:after="156" w:line="360" w:lineRule="atLeast"/>
        <w:outlineLvl w:val="1"/>
        <w:rPr>
          <w:rFonts w:ascii="Times New Roman" w:eastAsia="Times New Roman" w:hAnsi="Times New Roman" w:cs="Times New Roman"/>
          <w:color w:val="3A3A3A"/>
          <w:sz w:val="42"/>
          <w:szCs w:val="42"/>
        </w:rPr>
      </w:pPr>
      <w:r w:rsidRPr="00FC21C0">
        <w:rPr>
          <w:rFonts w:ascii="Times New Roman" w:eastAsia="Times New Roman" w:hAnsi="Times New Roman" w:cs="Times New Roman"/>
          <w:color w:val="3A3A3A"/>
          <w:sz w:val="42"/>
          <w:szCs w:val="42"/>
        </w:rPr>
        <w:t xml:space="preserve">Syncing your notebooks a </w:t>
      </w:r>
      <w:proofErr w:type="spellStart"/>
      <w:r w:rsidRPr="00FC21C0">
        <w:rPr>
          <w:rFonts w:ascii="Times New Roman" w:eastAsia="Times New Roman" w:hAnsi="Times New Roman" w:cs="Times New Roman"/>
          <w:color w:val="3A3A3A"/>
          <w:sz w:val="42"/>
          <w:szCs w:val="42"/>
        </w:rPr>
        <w:t>Git</w:t>
      </w:r>
      <w:proofErr w:type="spellEnd"/>
      <w:r w:rsidRPr="00FC21C0">
        <w:rPr>
          <w:rFonts w:ascii="Times New Roman" w:eastAsia="Times New Roman" w:hAnsi="Times New Roman" w:cs="Times New Roman"/>
          <w:color w:val="3A3A3A"/>
          <w:sz w:val="42"/>
          <w:szCs w:val="42"/>
        </w:rPr>
        <w:t xml:space="preserve"> Repo</w:t>
      </w:r>
    </w:p>
    <w:p w:rsidR="00FC21C0" w:rsidRPr="00FC21C0" w:rsidRDefault="00FC21C0" w:rsidP="00FC21C0">
      <w:pPr>
        <w:shd w:val="clear" w:color="auto" w:fill="FFFFFF"/>
        <w:spacing w:after="300"/>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t>When you open your notebook, you will need to click on </w:t>
      </w:r>
      <w:r w:rsidRPr="00FC21C0">
        <w:rPr>
          <w:rFonts w:ascii="Arial" w:eastAsia="Times New Roman" w:hAnsi="Arial" w:cs="Times New Roman"/>
          <w:b/>
          <w:bCs/>
          <w:color w:val="636161"/>
          <w:sz w:val="21"/>
          <w:szCs w:val="21"/>
        </w:rPr>
        <w:t>Revision history</w:t>
      </w:r>
      <w:r w:rsidRPr="00FC21C0">
        <w:rPr>
          <w:rFonts w:ascii="Arial" w:eastAsia="Times New Roman" w:hAnsi="Arial" w:cs="Times New Roman"/>
          <w:color w:val="636161"/>
          <w:sz w:val="21"/>
          <w:szCs w:val="21"/>
        </w:rPr>
        <w:t xml:space="preserve"> on the top right of the screen. By default, the notebook will not be linked to a </w:t>
      </w:r>
      <w:proofErr w:type="spellStart"/>
      <w:r w:rsidRPr="00FC21C0">
        <w:rPr>
          <w:rFonts w:ascii="Arial" w:eastAsia="Times New Roman" w:hAnsi="Arial" w:cs="Times New Roman"/>
          <w:color w:val="636161"/>
          <w:sz w:val="21"/>
          <w:szCs w:val="21"/>
        </w:rPr>
        <w:t>git</w:t>
      </w:r>
      <w:proofErr w:type="spellEnd"/>
      <w:r w:rsidRPr="00FC21C0">
        <w:rPr>
          <w:rFonts w:ascii="Arial" w:eastAsia="Times New Roman" w:hAnsi="Arial" w:cs="Times New Roman"/>
          <w:color w:val="636161"/>
          <w:sz w:val="21"/>
          <w:szCs w:val="21"/>
        </w:rPr>
        <w:t xml:space="preserve"> repo and this is normal.</w:t>
      </w:r>
    </w:p>
    <w:p w:rsidR="00FC21C0" w:rsidRPr="00FC21C0" w:rsidRDefault="00FC21C0" w:rsidP="00FC21C0">
      <w:pPr>
        <w:shd w:val="clear" w:color="auto" w:fill="FFFFFF"/>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fldChar w:fldCharType="begin"/>
      </w:r>
      <w:r w:rsidRPr="00FC21C0">
        <w:rPr>
          <w:rFonts w:ascii="Arial" w:eastAsia="Times New Roman" w:hAnsi="Arial" w:cs="Times New Roman"/>
          <w:color w:val="636161"/>
          <w:sz w:val="21"/>
          <w:szCs w:val="21"/>
        </w:rPr>
        <w:instrText xml:space="preserve"> INCLUDEPICTURE "https://thedataguy.blog/wp-content/uploads/2019/01/AzureDevOps-1-1.png" \* MERGEFORMATINET </w:instrText>
      </w:r>
      <w:r w:rsidRPr="00FC21C0">
        <w:rPr>
          <w:rFonts w:ascii="Arial" w:eastAsia="Times New Roman" w:hAnsi="Arial" w:cs="Times New Roman"/>
          <w:color w:val="636161"/>
          <w:sz w:val="21"/>
          <w:szCs w:val="21"/>
        </w:rPr>
        <w:fldChar w:fldCharType="separate"/>
      </w:r>
      <w:r w:rsidRPr="00FC21C0">
        <w:rPr>
          <w:rFonts w:ascii="Arial" w:eastAsia="Times New Roman" w:hAnsi="Arial" w:cs="Times New Roman"/>
          <w:noProof/>
          <w:color w:val="636161"/>
          <w:sz w:val="21"/>
          <w:szCs w:val="21"/>
        </w:rPr>
        <w:drawing>
          <wp:inline distT="0" distB="0" distL="0" distR="0">
            <wp:extent cx="5727700" cy="1479550"/>
            <wp:effectExtent l="0" t="0" r="0" b="6350"/>
            <wp:docPr id="21" name="Picture 21" descr="https://thedataguy.blog/wp-content/uploads/2019/01/AzureDevOp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hedataguy.blog/wp-content/uploads/2019/01/AzureDevOps-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1479550"/>
                    </a:xfrm>
                    <a:prstGeom prst="rect">
                      <a:avLst/>
                    </a:prstGeom>
                    <a:noFill/>
                    <a:ln>
                      <a:noFill/>
                    </a:ln>
                  </pic:spPr>
                </pic:pic>
              </a:graphicData>
            </a:graphic>
          </wp:inline>
        </w:drawing>
      </w:r>
      <w:r w:rsidRPr="00FC21C0">
        <w:rPr>
          <w:rFonts w:ascii="Arial" w:eastAsia="Times New Roman" w:hAnsi="Arial" w:cs="Times New Roman"/>
          <w:color w:val="636161"/>
          <w:sz w:val="21"/>
          <w:szCs w:val="21"/>
        </w:rPr>
        <w:fldChar w:fldCharType="end"/>
      </w:r>
      <w:r w:rsidRPr="00FC21C0">
        <w:rPr>
          <w:rFonts w:ascii="Arial" w:eastAsia="Times New Roman" w:hAnsi="Arial" w:cs="Times New Roman"/>
          <w:color w:val="636161"/>
          <w:sz w:val="21"/>
          <w:szCs w:val="21"/>
        </w:rPr>
        <w:t>Notebook not linked to a repo</w:t>
      </w:r>
    </w:p>
    <w:p w:rsidR="00FC21C0" w:rsidRPr="00FC21C0" w:rsidRDefault="00FC21C0" w:rsidP="00FC21C0">
      <w:pPr>
        <w:shd w:val="clear" w:color="auto" w:fill="FFFFFF"/>
        <w:spacing w:after="300"/>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t>If you click on “Not linked”, you will be asked a few things:</w:t>
      </w:r>
    </w:p>
    <w:p w:rsidR="00FC21C0" w:rsidRPr="00FC21C0" w:rsidRDefault="00FC21C0" w:rsidP="00FC21C0">
      <w:pPr>
        <w:shd w:val="clear" w:color="auto" w:fill="FFFFFF"/>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fldChar w:fldCharType="begin"/>
      </w:r>
      <w:r w:rsidRPr="00FC21C0">
        <w:rPr>
          <w:rFonts w:ascii="Arial" w:eastAsia="Times New Roman" w:hAnsi="Arial" w:cs="Times New Roman"/>
          <w:color w:val="636161"/>
          <w:sz w:val="21"/>
          <w:szCs w:val="21"/>
        </w:rPr>
        <w:instrText xml:space="preserve"> INCLUDEPICTURE "https://thedataguy.blog/wp-content/uploads/2019/01/AzureDevOps-2.png" \* MERGEFORMATINET </w:instrText>
      </w:r>
      <w:r w:rsidRPr="00FC21C0">
        <w:rPr>
          <w:rFonts w:ascii="Arial" w:eastAsia="Times New Roman" w:hAnsi="Arial" w:cs="Times New Roman"/>
          <w:color w:val="636161"/>
          <w:sz w:val="21"/>
          <w:szCs w:val="21"/>
        </w:rPr>
        <w:fldChar w:fldCharType="separate"/>
      </w:r>
      <w:r w:rsidRPr="00FC21C0">
        <w:rPr>
          <w:rFonts w:ascii="Arial" w:eastAsia="Times New Roman" w:hAnsi="Arial" w:cs="Times New Roman"/>
          <w:noProof/>
          <w:color w:val="636161"/>
          <w:sz w:val="21"/>
          <w:szCs w:val="21"/>
        </w:rPr>
        <w:drawing>
          <wp:inline distT="0" distB="0" distL="0" distR="0">
            <wp:extent cx="5727700" cy="4429125"/>
            <wp:effectExtent l="0" t="0" r="0" b="3175"/>
            <wp:docPr id="20" name="Picture 20" descr="https://thedataguy.blog/wp-content/uploads/2019/01/AzureDevO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hedataguy.blog/wp-content/uploads/2019/01/AzureDevOps-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4429125"/>
                    </a:xfrm>
                    <a:prstGeom prst="rect">
                      <a:avLst/>
                    </a:prstGeom>
                    <a:noFill/>
                    <a:ln>
                      <a:noFill/>
                    </a:ln>
                  </pic:spPr>
                </pic:pic>
              </a:graphicData>
            </a:graphic>
          </wp:inline>
        </w:drawing>
      </w:r>
      <w:r w:rsidRPr="00FC21C0">
        <w:rPr>
          <w:rFonts w:ascii="Arial" w:eastAsia="Times New Roman" w:hAnsi="Arial" w:cs="Times New Roman"/>
          <w:color w:val="636161"/>
          <w:sz w:val="21"/>
          <w:szCs w:val="21"/>
        </w:rPr>
        <w:fldChar w:fldCharType="end"/>
      </w:r>
    </w:p>
    <w:tbl>
      <w:tblPr>
        <w:tblW w:w="11850" w:type="dxa"/>
        <w:tblCellSpacing w:w="15" w:type="dxa"/>
        <w:tblBorders>
          <w:bottom w:val="single" w:sz="6" w:space="0" w:color="F3F4F5"/>
        </w:tblBorders>
        <w:tblCellMar>
          <w:top w:w="15" w:type="dxa"/>
          <w:left w:w="15" w:type="dxa"/>
          <w:bottom w:w="15" w:type="dxa"/>
          <w:right w:w="15" w:type="dxa"/>
        </w:tblCellMar>
        <w:tblLook w:val="04A0" w:firstRow="1" w:lastRow="0" w:firstColumn="1" w:lastColumn="0" w:noHBand="0" w:noVBand="1"/>
      </w:tblPr>
      <w:tblGrid>
        <w:gridCol w:w="3222"/>
        <w:gridCol w:w="8628"/>
      </w:tblGrid>
      <w:tr w:rsidR="00FC21C0" w:rsidRPr="00FC21C0" w:rsidTr="00FC21C0">
        <w:trPr>
          <w:tblCellSpacing w:w="15" w:type="dxa"/>
        </w:trPr>
        <w:tc>
          <w:tcPr>
            <w:tcW w:w="0" w:type="auto"/>
            <w:shd w:val="clear" w:color="auto" w:fill="F3F4F5"/>
            <w:tcMar>
              <w:top w:w="0" w:type="dxa"/>
              <w:left w:w="0" w:type="dxa"/>
              <w:bottom w:w="0" w:type="dxa"/>
              <w:right w:w="0" w:type="dxa"/>
            </w:tcMar>
            <w:vAlign w:val="center"/>
            <w:hideMark/>
          </w:tcPr>
          <w:p w:rsidR="00FC21C0" w:rsidRPr="00FC21C0" w:rsidRDefault="00FC21C0" w:rsidP="00FC21C0">
            <w:pPr>
              <w:spacing w:after="360"/>
              <w:rPr>
                <w:rFonts w:ascii="Times New Roman" w:eastAsia="Times New Roman" w:hAnsi="Times New Roman" w:cs="Times New Roman"/>
              </w:rPr>
            </w:pPr>
            <w:r w:rsidRPr="00FC21C0">
              <w:rPr>
                <w:rFonts w:ascii="Times New Roman" w:eastAsia="Times New Roman" w:hAnsi="Times New Roman" w:cs="Times New Roman"/>
                <w:b/>
                <w:bCs/>
              </w:rPr>
              <w:lastRenderedPageBreak/>
              <w:t>Status</w:t>
            </w:r>
          </w:p>
        </w:tc>
        <w:tc>
          <w:tcPr>
            <w:tcW w:w="0" w:type="auto"/>
            <w:shd w:val="clear" w:color="auto" w:fill="F3F4F5"/>
            <w:tcMar>
              <w:top w:w="0" w:type="dxa"/>
              <w:left w:w="0" w:type="dxa"/>
              <w:bottom w:w="0" w:type="dxa"/>
              <w:right w:w="0" w:type="dxa"/>
            </w:tcMar>
            <w:vAlign w:val="center"/>
            <w:hideMark/>
          </w:tcPr>
          <w:p w:rsidR="00FC21C0" w:rsidRPr="00FC21C0" w:rsidRDefault="00FC21C0" w:rsidP="00FC21C0">
            <w:pPr>
              <w:spacing w:after="360"/>
              <w:rPr>
                <w:rFonts w:ascii="Times New Roman" w:eastAsia="Times New Roman" w:hAnsi="Times New Roman" w:cs="Times New Roman"/>
              </w:rPr>
            </w:pPr>
            <w:r w:rsidRPr="00FC21C0">
              <w:rPr>
                <w:rFonts w:ascii="Times New Roman" w:eastAsia="Times New Roman" w:hAnsi="Times New Roman" w:cs="Times New Roman"/>
              </w:rPr>
              <w:t>You will need to set this to “Link”</w:t>
            </w:r>
          </w:p>
        </w:tc>
      </w:tr>
      <w:tr w:rsidR="00FC21C0" w:rsidRPr="00FC21C0" w:rsidTr="00FC21C0">
        <w:trPr>
          <w:tblCellSpacing w:w="15" w:type="dxa"/>
        </w:trPr>
        <w:tc>
          <w:tcPr>
            <w:tcW w:w="0" w:type="auto"/>
            <w:shd w:val="clear" w:color="auto" w:fill="auto"/>
            <w:tcMar>
              <w:top w:w="0" w:type="dxa"/>
              <w:left w:w="0" w:type="dxa"/>
              <w:bottom w:w="0" w:type="dxa"/>
              <w:right w:w="0" w:type="dxa"/>
            </w:tcMar>
            <w:vAlign w:val="center"/>
            <w:hideMark/>
          </w:tcPr>
          <w:p w:rsidR="00FC21C0" w:rsidRPr="00FC21C0" w:rsidRDefault="00FC21C0" w:rsidP="00FC21C0">
            <w:pPr>
              <w:spacing w:after="360"/>
              <w:rPr>
                <w:rFonts w:ascii="Times New Roman" w:eastAsia="Times New Roman" w:hAnsi="Times New Roman" w:cs="Times New Roman"/>
              </w:rPr>
            </w:pPr>
            <w:r w:rsidRPr="00FC21C0">
              <w:rPr>
                <w:rFonts w:ascii="Times New Roman" w:eastAsia="Times New Roman" w:hAnsi="Times New Roman" w:cs="Times New Roman"/>
                <w:b/>
                <w:bCs/>
              </w:rPr>
              <w:t>Link</w:t>
            </w:r>
          </w:p>
        </w:tc>
        <w:tc>
          <w:tcPr>
            <w:tcW w:w="0" w:type="auto"/>
            <w:shd w:val="clear" w:color="auto" w:fill="auto"/>
            <w:tcMar>
              <w:top w:w="0" w:type="dxa"/>
              <w:left w:w="0" w:type="dxa"/>
              <w:bottom w:w="0" w:type="dxa"/>
              <w:right w:w="0" w:type="dxa"/>
            </w:tcMar>
            <w:vAlign w:val="center"/>
            <w:hideMark/>
          </w:tcPr>
          <w:p w:rsidR="00FC21C0" w:rsidRPr="00FC21C0" w:rsidRDefault="00FC21C0" w:rsidP="00FC21C0">
            <w:pPr>
              <w:spacing w:after="360"/>
              <w:rPr>
                <w:rFonts w:ascii="Times New Roman" w:eastAsia="Times New Roman" w:hAnsi="Times New Roman" w:cs="Times New Roman"/>
              </w:rPr>
            </w:pPr>
            <w:r w:rsidRPr="00FC21C0">
              <w:rPr>
                <w:rFonts w:ascii="Times New Roman" w:eastAsia="Times New Roman" w:hAnsi="Times New Roman" w:cs="Times New Roman"/>
              </w:rPr>
              <w:t>Change the values encapsulated by &lt;&gt; with the </w:t>
            </w:r>
            <w:r w:rsidRPr="00FC21C0">
              <w:rPr>
                <w:rFonts w:ascii="Times New Roman" w:eastAsia="Times New Roman" w:hAnsi="Times New Roman" w:cs="Times New Roman"/>
              </w:rPr>
              <w:br/>
              <w:t>appropriate information.</w:t>
            </w:r>
          </w:p>
        </w:tc>
      </w:tr>
      <w:tr w:rsidR="00FC21C0" w:rsidRPr="00FC21C0" w:rsidTr="00FC21C0">
        <w:trPr>
          <w:tblCellSpacing w:w="15" w:type="dxa"/>
        </w:trPr>
        <w:tc>
          <w:tcPr>
            <w:tcW w:w="0" w:type="auto"/>
            <w:shd w:val="clear" w:color="auto" w:fill="F3F4F5"/>
            <w:tcMar>
              <w:top w:w="0" w:type="dxa"/>
              <w:left w:w="0" w:type="dxa"/>
              <w:bottom w:w="0" w:type="dxa"/>
              <w:right w:w="0" w:type="dxa"/>
            </w:tcMar>
            <w:vAlign w:val="center"/>
            <w:hideMark/>
          </w:tcPr>
          <w:p w:rsidR="00FC21C0" w:rsidRPr="00FC21C0" w:rsidRDefault="00FC21C0" w:rsidP="00FC21C0">
            <w:pPr>
              <w:spacing w:after="360"/>
              <w:rPr>
                <w:rFonts w:ascii="Times New Roman" w:eastAsia="Times New Roman" w:hAnsi="Times New Roman" w:cs="Times New Roman"/>
              </w:rPr>
            </w:pPr>
            <w:r w:rsidRPr="00FC21C0">
              <w:rPr>
                <w:rFonts w:ascii="Times New Roman" w:eastAsia="Times New Roman" w:hAnsi="Times New Roman" w:cs="Times New Roman"/>
                <w:b/>
                <w:bCs/>
              </w:rPr>
              <w:t>Branch</w:t>
            </w:r>
          </w:p>
        </w:tc>
        <w:tc>
          <w:tcPr>
            <w:tcW w:w="0" w:type="auto"/>
            <w:shd w:val="clear" w:color="auto" w:fill="F3F4F5"/>
            <w:tcMar>
              <w:top w:w="0" w:type="dxa"/>
              <w:left w:w="0" w:type="dxa"/>
              <w:bottom w:w="0" w:type="dxa"/>
              <w:right w:w="0" w:type="dxa"/>
            </w:tcMar>
            <w:vAlign w:val="center"/>
            <w:hideMark/>
          </w:tcPr>
          <w:p w:rsidR="00FC21C0" w:rsidRPr="00FC21C0" w:rsidRDefault="00FC21C0" w:rsidP="00FC21C0">
            <w:pPr>
              <w:spacing w:after="360"/>
              <w:rPr>
                <w:rFonts w:ascii="Times New Roman" w:eastAsia="Times New Roman" w:hAnsi="Times New Roman" w:cs="Times New Roman"/>
              </w:rPr>
            </w:pPr>
            <w:r w:rsidRPr="00FC21C0">
              <w:rPr>
                <w:rFonts w:ascii="Times New Roman" w:eastAsia="Times New Roman" w:hAnsi="Times New Roman" w:cs="Times New Roman"/>
              </w:rPr>
              <w:t>Leave this to master for now. But should follow </w:t>
            </w:r>
            <w:r w:rsidRPr="00FC21C0">
              <w:rPr>
                <w:rFonts w:ascii="Times New Roman" w:eastAsia="Times New Roman" w:hAnsi="Times New Roman" w:cs="Times New Roman"/>
              </w:rPr>
              <w:br/>
              <w:t>your companies DevOps best practices</w:t>
            </w:r>
          </w:p>
        </w:tc>
      </w:tr>
      <w:tr w:rsidR="00FC21C0" w:rsidRPr="00FC21C0" w:rsidTr="00FC21C0">
        <w:trPr>
          <w:tblCellSpacing w:w="15" w:type="dxa"/>
        </w:trPr>
        <w:tc>
          <w:tcPr>
            <w:tcW w:w="0" w:type="auto"/>
            <w:shd w:val="clear" w:color="auto" w:fill="auto"/>
            <w:tcMar>
              <w:top w:w="0" w:type="dxa"/>
              <w:left w:w="0" w:type="dxa"/>
              <w:bottom w:w="0" w:type="dxa"/>
              <w:right w:w="0" w:type="dxa"/>
            </w:tcMar>
            <w:vAlign w:val="center"/>
            <w:hideMark/>
          </w:tcPr>
          <w:p w:rsidR="00FC21C0" w:rsidRPr="00FC21C0" w:rsidRDefault="00FC21C0" w:rsidP="00FC21C0">
            <w:pPr>
              <w:spacing w:after="360"/>
              <w:rPr>
                <w:rFonts w:ascii="Times New Roman" w:eastAsia="Times New Roman" w:hAnsi="Times New Roman" w:cs="Times New Roman"/>
              </w:rPr>
            </w:pPr>
            <w:r w:rsidRPr="00FC21C0">
              <w:rPr>
                <w:rFonts w:ascii="Times New Roman" w:eastAsia="Times New Roman" w:hAnsi="Times New Roman" w:cs="Times New Roman"/>
                <w:b/>
                <w:bCs/>
              </w:rPr>
              <w:t xml:space="preserve">Path in </w:t>
            </w:r>
            <w:proofErr w:type="spellStart"/>
            <w:r w:rsidRPr="00FC21C0">
              <w:rPr>
                <w:rFonts w:ascii="Times New Roman" w:eastAsia="Times New Roman" w:hAnsi="Times New Roman" w:cs="Times New Roman"/>
                <w:b/>
                <w:bCs/>
              </w:rPr>
              <w:t>Git</w:t>
            </w:r>
            <w:proofErr w:type="spellEnd"/>
            <w:r w:rsidRPr="00FC21C0">
              <w:rPr>
                <w:rFonts w:ascii="Times New Roman" w:eastAsia="Times New Roman" w:hAnsi="Times New Roman" w:cs="Times New Roman"/>
                <w:b/>
                <w:bCs/>
              </w:rPr>
              <w:t xml:space="preserve"> Repo</w:t>
            </w:r>
          </w:p>
        </w:tc>
        <w:tc>
          <w:tcPr>
            <w:tcW w:w="0" w:type="auto"/>
            <w:shd w:val="clear" w:color="auto" w:fill="auto"/>
            <w:tcMar>
              <w:top w:w="0" w:type="dxa"/>
              <w:left w:w="0" w:type="dxa"/>
              <w:bottom w:w="0" w:type="dxa"/>
              <w:right w:w="0" w:type="dxa"/>
            </w:tcMar>
            <w:vAlign w:val="center"/>
            <w:hideMark/>
          </w:tcPr>
          <w:p w:rsidR="00FC21C0" w:rsidRPr="00FC21C0" w:rsidRDefault="00FC21C0" w:rsidP="00FC21C0">
            <w:pPr>
              <w:spacing w:after="360"/>
              <w:rPr>
                <w:rFonts w:ascii="Times New Roman" w:eastAsia="Times New Roman" w:hAnsi="Times New Roman" w:cs="Times New Roman"/>
              </w:rPr>
            </w:pPr>
            <w:r w:rsidRPr="00FC21C0">
              <w:rPr>
                <w:rFonts w:ascii="Times New Roman" w:eastAsia="Times New Roman" w:hAnsi="Times New Roman" w:cs="Times New Roman"/>
              </w:rPr>
              <w:t>Folder in Git where the notebook will be created</w:t>
            </w:r>
          </w:p>
        </w:tc>
      </w:tr>
    </w:tbl>
    <w:p w:rsidR="00FC21C0" w:rsidRDefault="00FC21C0" w:rsidP="00FC21C0">
      <w:pPr>
        <w:pStyle w:val="NormalWeb"/>
        <w:spacing w:before="0" w:beforeAutospacing="0" w:after="0" w:afterAutospacing="0"/>
        <w:rPr>
          <w:rFonts w:ascii="Arial" w:hAnsi="Arial"/>
          <w:color w:val="333333"/>
          <w:sz w:val="21"/>
          <w:szCs w:val="21"/>
        </w:rPr>
      </w:pPr>
    </w:p>
    <w:p w:rsidR="00FC21C0" w:rsidRPr="00FC21C0" w:rsidRDefault="00FC21C0" w:rsidP="00FC21C0">
      <w:pPr>
        <w:pStyle w:val="NormalWeb"/>
        <w:spacing w:before="0" w:beforeAutospacing="0" w:after="0" w:afterAutospacing="0"/>
      </w:pPr>
      <w:r w:rsidRPr="00FC21C0">
        <w:rPr>
          <w:rFonts w:ascii="Arial" w:hAnsi="Arial"/>
          <w:color w:val="333333"/>
          <w:sz w:val="21"/>
          <w:szCs w:val="21"/>
        </w:rPr>
        <w:t>Note</w:t>
      </w:r>
      <w:r>
        <w:rPr>
          <w:rFonts w:ascii="Arial" w:hAnsi="Arial"/>
          <w:color w:val="333333"/>
          <w:sz w:val="21"/>
          <w:szCs w:val="21"/>
        </w:rPr>
        <w:t>:</w:t>
      </w:r>
      <w:r w:rsidRPr="00FC21C0">
        <w:rPr>
          <w:rFonts w:ascii="Arial" w:hAnsi="Arial"/>
          <w:color w:val="333333"/>
          <w:sz w:val="21"/>
          <w:szCs w:val="21"/>
        </w:rPr>
        <w:t xml:space="preserve"> </w:t>
      </w:r>
      <w:r w:rsidRPr="00FC21C0">
        <w:rPr>
          <w:rFonts w:ascii="Arial" w:hAnsi="Arial" w:cs="Arial"/>
          <w:color w:val="000000"/>
          <w:sz w:val="22"/>
          <w:szCs w:val="22"/>
        </w:rPr>
        <w:t xml:space="preserve">https://dev.azure.com/&lt; </w:t>
      </w:r>
      <w:proofErr w:type="spellStart"/>
      <w:r w:rsidRPr="00FC21C0">
        <w:rPr>
          <w:rFonts w:ascii="Arial" w:hAnsi="Arial" w:cs="Arial"/>
          <w:color w:val="000000"/>
          <w:sz w:val="22"/>
          <w:szCs w:val="22"/>
        </w:rPr>
        <w:t>myOrg</w:t>
      </w:r>
      <w:proofErr w:type="spellEnd"/>
      <w:r w:rsidRPr="00FC21C0">
        <w:rPr>
          <w:rFonts w:ascii="Arial" w:hAnsi="Arial" w:cs="Arial"/>
          <w:color w:val="000000"/>
          <w:sz w:val="22"/>
          <w:szCs w:val="22"/>
        </w:rPr>
        <w:t xml:space="preserve"> &gt;&lt;</w:t>
      </w:r>
      <w:proofErr w:type="spellStart"/>
      <w:r w:rsidRPr="00FC21C0">
        <w:rPr>
          <w:rFonts w:ascii="Arial" w:hAnsi="Arial" w:cs="Arial"/>
          <w:color w:val="000000"/>
          <w:sz w:val="22"/>
          <w:szCs w:val="22"/>
        </w:rPr>
        <w:t>myProject</w:t>
      </w:r>
      <w:proofErr w:type="spellEnd"/>
      <w:r w:rsidRPr="00FC21C0">
        <w:rPr>
          <w:rFonts w:ascii="Arial" w:hAnsi="Arial" w:cs="Arial"/>
          <w:color w:val="000000"/>
          <w:sz w:val="22"/>
          <w:szCs w:val="22"/>
        </w:rPr>
        <w:t>&gt;_git/&lt;</w:t>
      </w:r>
      <w:proofErr w:type="spellStart"/>
      <w:r w:rsidRPr="00FC21C0">
        <w:rPr>
          <w:rFonts w:ascii="Arial" w:hAnsi="Arial" w:cs="Arial"/>
          <w:color w:val="000000"/>
          <w:sz w:val="22"/>
          <w:szCs w:val="22"/>
        </w:rPr>
        <w:t>myRepo</w:t>
      </w:r>
      <w:proofErr w:type="spellEnd"/>
      <w:r w:rsidRPr="00FC21C0">
        <w:rPr>
          <w:rFonts w:ascii="Arial" w:hAnsi="Arial" w:cs="Arial"/>
          <w:color w:val="000000"/>
          <w:sz w:val="22"/>
          <w:szCs w:val="22"/>
        </w:rPr>
        <w:t>&gt; (here project and repo could be the same.</w:t>
      </w:r>
    </w:p>
    <w:p w:rsidR="00FC21C0" w:rsidRPr="00FC21C0" w:rsidRDefault="00FC21C0" w:rsidP="00FC21C0">
      <w:pPr>
        <w:rPr>
          <w:rFonts w:ascii="Times New Roman" w:eastAsia="Times New Roman" w:hAnsi="Times New Roman" w:cs="Times New Roman"/>
        </w:rPr>
      </w:pPr>
    </w:p>
    <w:p w:rsidR="00FC21C0" w:rsidRDefault="00FC21C0" w:rsidP="00FC21C0">
      <w:pPr>
        <w:shd w:val="clear" w:color="auto" w:fill="FFFF66"/>
        <w:rPr>
          <w:rFonts w:ascii="Arial" w:eastAsia="Times New Roman" w:hAnsi="Arial" w:cs="Times New Roman"/>
          <w:color w:val="636161"/>
          <w:sz w:val="21"/>
          <w:szCs w:val="21"/>
        </w:rPr>
      </w:pPr>
    </w:p>
    <w:p w:rsidR="00FC21C0" w:rsidRPr="00FC21C0" w:rsidRDefault="00FC21C0" w:rsidP="00FC21C0">
      <w:pPr>
        <w:shd w:val="clear" w:color="auto" w:fill="FFFFFF"/>
        <w:spacing w:after="300"/>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t>If done properly, you will see the “Git: Synced” status</w:t>
      </w:r>
    </w:p>
    <w:p w:rsidR="00FC21C0" w:rsidRPr="00FC21C0" w:rsidRDefault="00FC21C0" w:rsidP="00FC21C0">
      <w:pPr>
        <w:shd w:val="clear" w:color="auto" w:fill="FFFFFF"/>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fldChar w:fldCharType="begin"/>
      </w:r>
      <w:r w:rsidRPr="00FC21C0">
        <w:rPr>
          <w:rFonts w:ascii="Arial" w:eastAsia="Times New Roman" w:hAnsi="Arial" w:cs="Times New Roman"/>
          <w:color w:val="636161"/>
          <w:sz w:val="21"/>
          <w:szCs w:val="21"/>
        </w:rPr>
        <w:instrText xml:space="preserve"> INCLUDEPICTURE "https://thedataguy.blog/wp-content/uploads/2019/01/AzureDevOps-3.png" \* MERGEFORMATINET </w:instrText>
      </w:r>
      <w:r w:rsidRPr="00FC21C0">
        <w:rPr>
          <w:rFonts w:ascii="Arial" w:eastAsia="Times New Roman" w:hAnsi="Arial" w:cs="Times New Roman"/>
          <w:color w:val="636161"/>
          <w:sz w:val="21"/>
          <w:szCs w:val="21"/>
        </w:rPr>
        <w:fldChar w:fldCharType="separate"/>
      </w:r>
      <w:r w:rsidRPr="00FC21C0">
        <w:rPr>
          <w:rFonts w:ascii="Arial" w:eastAsia="Times New Roman" w:hAnsi="Arial" w:cs="Times New Roman"/>
          <w:noProof/>
          <w:color w:val="636161"/>
          <w:sz w:val="21"/>
          <w:szCs w:val="21"/>
        </w:rPr>
        <w:drawing>
          <wp:inline distT="0" distB="0" distL="0" distR="0">
            <wp:extent cx="5727700" cy="1060450"/>
            <wp:effectExtent l="0" t="0" r="0" b="6350"/>
            <wp:docPr id="19" name="Picture 19" descr="https://thedataguy.blog/wp-content/uploads/2019/01/AzureDevO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hedataguy.blog/wp-content/uploads/2019/01/AzureDevOps-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1060450"/>
                    </a:xfrm>
                    <a:prstGeom prst="rect">
                      <a:avLst/>
                    </a:prstGeom>
                    <a:noFill/>
                    <a:ln>
                      <a:noFill/>
                    </a:ln>
                  </pic:spPr>
                </pic:pic>
              </a:graphicData>
            </a:graphic>
          </wp:inline>
        </w:drawing>
      </w:r>
      <w:r w:rsidRPr="00FC21C0">
        <w:rPr>
          <w:rFonts w:ascii="Arial" w:eastAsia="Times New Roman" w:hAnsi="Arial" w:cs="Times New Roman"/>
          <w:color w:val="636161"/>
          <w:sz w:val="21"/>
          <w:szCs w:val="21"/>
        </w:rPr>
        <w:fldChar w:fldCharType="end"/>
      </w:r>
      <w:r w:rsidRPr="00FC21C0">
        <w:rPr>
          <w:rFonts w:ascii="Arial" w:eastAsia="Times New Roman" w:hAnsi="Arial" w:cs="Times New Roman"/>
          <w:color w:val="636161"/>
          <w:sz w:val="21"/>
          <w:szCs w:val="21"/>
        </w:rPr>
        <w:t xml:space="preserve">Notebook linked to a </w:t>
      </w:r>
      <w:proofErr w:type="spellStart"/>
      <w:r w:rsidRPr="00FC21C0">
        <w:rPr>
          <w:rFonts w:ascii="Arial" w:eastAsia="Times New Roman" w:hAnsi="Arial" w:cs="Times New Roman"/>
          <w:color w:val="636161"/>
          <w:sz w:val="21"/>
          <w:szCs w:val="21"/>
        </w:rPr>
        <w:t>Git</w:t>
      </w:r>
      <w:proofErr w:type="spellEnd"/>
      <w:r w:rsidRPr="00FC21C0">
        <w:rPr>
          <w:rFonts w:ascii="Arial" w:eastAsia="Times New Roman" w:hAnsi="Arial" w:cs="Times New Roman"/>
          <w:color w:val="636161"/>
          <w:sz w:val="21"/>
          <w:szCs w:val="21"/>
        </w:rPr>
        <w:t xml:space="preserve"> repo</w:t>
      </w:r>
    </w:p>
    <w:p w:rsidR="00FC21C0" w:rsidRPr="00FC21C0" w:rsidRDefault="00FC21C0" w:rsidP="00FC21C0">
      <w:pPr>
        <w:shd w:val="clear" w:color="auto" w:fill="FFFFFF"/>
        <w:spacing w:after="300"/>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t>Once synced, you will need to save your changes to Git.</w:t>
      </w:r>
    </w:p>
    <w:p w:rsidR="00FC21C0" w:rsidRPr="00FC21C0" w:rsidRDefault="00FC21C0" w:rsidP="00FC21C0">
      <w:pPr>
        <w:shd w:val="clear" w:color="auto" w:fill="FFFFFF"/>
        <w:spacing w:after="156" w:line="360" w:lineRule="atLeast"/>
        <w:outlineLvl w:val="1"/>
        <w:rPr>
          <w:rFonts w:ascii="Times New Roman" w:eastAsia="Times New Roman" w:hAnsi="Times New Roman" w:cs="Times New Roman"/>
          <w:color w:val="3A3A3A"/>
          <w:sz w:val="42"/>
          <w:szCs w:val="42"/>
        </w:rPr>
      </w:pPr>
      <w:r w:rsidRPr="00FC21C0">
        <w:rPr>
          <w:rFonts w:ascii="Times New Roman" w:eastAsia="Times New Roman" w:hAnsi="Times New Roman" w:cs="Times New Roman"/>
          <w:color w:val="3A3A3A"/>
          <w:sz w:val="42"/>
          <w:szCs w:val="42"/>
        </w:rPr>
        <w:t>Building your CI / CD Pipeline in Azure DevOps</w:t>
      </w:r>
    </w:p>
    <w:p w:rsidR="00FC21C0" w:rsidRPr="00FC21C0" w:rsidRDefault="00FC21C0" w:rsidP="00FC21C0">
      <w:pPr>
        <w:shd w:val="clear" w:color="auto" w:fill="FFFFFF"/>
        <w:spacing w:after="300"/>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t>Now that you committed your notebook to Azure DevOps, it’s time to build your CI/CD pipeline.</w:t>
      </w:r>
    </w:p>
    <w:p w:rsidR="00FC21C0" w:rsidRPr="00FC21C0" w:rsidRDefault="00FC21C0" w:rsidP="00FC21C0">
      <w:pPr>
        <w:shd w:val="clear" w:color="auto" w:fill="FFFFFF"/>
        <w:spacing w:after="300"/>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t>What is an </w:t>
      </w:r>
      <w:r w:rsidRPr="00FC21C0">
        <w:rPr>
          <w:rFonts w:ascii="Arial" w:eastAsia="Times New Roman" w:hAnsi="Arial" w:cs="Times New Roman"/>
          <w:b/>
          <w:bCs/>
          <w:color w:val="636161"/>
          <w:sz w:val="21"/>
          <w:szCs w:val="21"/>
        </w:rPr>
        <w:t>Azure Pipelines</w:t>
      </w:r>
      <w:r w:rsidRPr="00FC21C0">
        <w:rPr>
          <w:rFonts w:ascii="Arial" w:eastAsia="Times New Roman" w:hAnsi="Arial" w:cs="Times New Roman"/>
          <w:color w:val="636161"/>
          <w:sz w:val="21"/>
          <w:szCs w:val="21"/>
        </w:rPr>
        <w:t>? It’s a fully featured continuous integration (CI) and continuous delivery (CD) service. It allows you to build, test and deploy your code to any platform. Add more parallel jobs for even faster </w:t>
      </w:r>
      <w:r w:rsidRPr="00FC21C0">
        <w:rPr>
          <w:rFonts w:ascii="Arial" w:eastAsia="Times New Roman" w:hAnsi="Arial" w:cs="Times New Roman"/>
          <w:b/>
          <w:bCs/>
          <w:color w:val="636161"/>
          <w:sz w:val="21"/>
          <w:szCs w:val="21"/>
        </w:rPr>
        <w:t>pipelines</w:t>
      </w:r>
      <w:r w:rsidRPr="00FC21C0">
        <w:rPr>
          <w:rFonts w:ascii="Arial" w:eastAsia="Times New Roman" w:hAnsi="Arial" w:cs="Times New Roman"/>
          <w:color w:val="636161"/>
          <w:sz w:val="21"/>
          <w:szCs w:val="21"/>
        </w:rPr>
        <w:t>. Build and deploy on Microsoft-hosted Linux, macOS and Windows.</w:t>
      </w:r>
    </w:p>
    <w:p w:rsidR="00FC21C0" w:rsidRPr="00FC21C0" w:rsidRDefault="00FC21C0" w:rsidP="00FC21C0">
      <w:pPr>
        <w:shd w:val="clear" w:color="auto" w:fill="FFFFFF"/>
        <w:spacing w:after="300"/>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t>We</w:t>
      </w:r>
      <w:r>
        <w:rPr>
          <w:rFonts w:ascii="Arial" w:eastAsia="Times New Roman" w:hAnsi="Arial" w:cs="Times New Roman"/>
          <w:color w:val="636161"/>
          <w:sz w:val="21"/>
          <w:szCs w:val="21"/>
        </w:rPr>
        <w:t xml:space="preserve"> will</w:t>
      </w:r>
      <w:r w:rsidRPr="00FC21C0">
        <w:rPr>
          <w:rFonts w:ascii="Arial" w:eastAsia="Times New Roman" w:hAnsi="Arial" w:cs="Times New Roman"/>
          <w:color w:val="636161"/>
          <w:sz w:val="21"/>
          <w:szCs w:val="21"/>
        </w:rPr>
        <w:t xml:space="preserve"> be concentrating on build and release; leaving test for another </w:t>
      </w:r>
      <w:r>
        <w:rPr>
          <w:rFonts w:ascii="Arial" w:eastAsia="Times New Roman" w:hAnsi="Arial" w:cs="Times New Roman"/>
          <w:color w:val="636161"/>
          <w:sz w:val="21"/>
          <w:szCs w:val="21"/>
        </w:rPr>
        <w:t>time.</w:t>
      </w:r>
      <w:r w:rsidRPr="00FC21C0">
        <w:rPr>
          <w:rFonts w:ascii="Arial" w:eastAsia="Times New Roman" w:hAnsi="Arial" w:cs="Times New Roman"/>
          <w:color w:val="636161"/>
          <w:sz w:val="21"/>
          <w:szCs w:val="21"/>
        </w:rPr>
        <w:t> </w:t>
      </w:r>
      <w:r w:rsidRPr="00FC21C0">
        <w:rPr>
          <w:rFonts w:ascii="Arial" w:eastAsia="Times New Roman" w:hAnsi="Arial" w:cs="Times New Roman"/>
          <w:color w:val="636161"/>
          <w:sz w:val="21"/>
          <w:szCs w:val="21"/>
        </w:rPr>
        <w:fldChar w:fldCharType="begin"/>
      </w:r>
      <w:r w:rsidRPr="00FC21C0">
        <w:rPr>
          <w:rFonts w:ascii="Arial" w:eastAsia="Times New Roman" w:hAnsi="Arial" w:cs="Times New Roman"/>
          <w:color w:val="636161"/>
          <w:sz w:val="21"/>
          <w:szCs w:val="21"/>
        </w:rPr>
        <w:instrText xml:space="preserve"> INCLUDEPICTURE "https://s.w.org/images/core/emoji/11/svg/1f642.svg" \* MERGEFORMATINET </w:instrText>
      </w:r>
      <w:r w:rsidRPr="00FC21C0">
        <w:rPr>
          <w:rFonts w:ascii="Arial" w:eastAsia="Times New Roman" w:hAnsi="Arial" w:cs="Times New Roman"/>
          <w:color w:val="636161"/>
          <w:sz w:val="21"/>
          <w:szCs w:val="21"/>
        </w:rPr>
        <w:fldChar w:fldCharType="separate"/>
      </w:r>
      <w:r w:rsidRPr="00FC21C0">
        <w:rPr>
          <w:rFonts w:ascii="Arial" w:eastAsia="Times New Roman" w:hAnsi="Arial" w:cs="Times New Roman"/>
          <w:noProof/>
          <w:color w:val="636161"/>
          <w:sz w:val="21"/>
          <w:szCs w:val="21"/>
        </w:rPr>
        <mc:AlternateContent>
          <mc:Choice Requires="wps">
            <w:drawing>
              <wp:inline distT="0" distB="0" distL="0" distR="0">
                <wp:extent cx="304800" cy="304800"/>
                <wp:effectExtent l="0" t="0" r="0" b="0"/>
                <wp:docPr id="18" name="Rectangle 18"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7A1BCB" id="Rectangle 18"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" filled="f" stroked="f">
                <o:lock v:ext="edit" aspectratio="t"/>
                <w10:anchorlock/>
              </v:rect>
            </w:pict>
          </mc:Fallback>
        </mc:AlternateContent>
      </w:r>
      <w:r w:rsidRPr="00FC21C0">
        <w:rPr>
          <w:rFonts w:ascii="Arial" w:eastAsia="Times New Roman" w:hAnsi="Arial" w:cs="Times New Roman"/>
          <w:color w:val="636161"/>
          <w:sz w:val="21"/>
          <w:szCs w:val="21"/>
        </w:rPr>
        <w:fldChar w:fldCharType="end"/>
      </w:r>
    </w:p>
    <w:p w:rsidR="00FC21C0" w:rsidRPr="00FC21C0" w:rsidRDefault="00FC21C0" w:rsidP="00FC21C0">
      <w:pPr>
        <w:shd w:val="clear" w:color="auto" w:fill="FFFFFF"/>
        <w:spacing w:after="156" w:line="360" w:lineRule="atLeast"/>
        <w:outlineLvl w:val="1"/>
        <w:rPr>
          <w:rFonts w:ascii="Times New Roman" w:eastAsia="Times New Roman" w:hAnsi="Times New Roman" w:cs="Times New Roman"/>
          <w:color w:val="3A3A3A"/>
          <w:sz w:val="42"/>
          <w:szCs w:val="42"/>
        </w:rPr>
      </w:pPr>
      <w:r w:rsidRPr="00FC21C0">
        <w:rPr>
          <w:rFonts w:ascii="Times New Roman" w:eastAsia="Times New Roman" w:hAnsi="Times New Roman" w:cs="Times New Roman"/>
          <w:color w:val="3A3A3A"/>
          <w:sz w:val="42"/>
          <w:szCs w:val="42"/>
        </w:rPr>
        <w:t>Creating a new build pipeline</w:t>
      </w:r>
    </w:p>
    <w:p w:rsidR="00FC21C0" w:rsidRPr="00FC21C0" w:rsidRDefault="00FC21C0" w:rsidP="00FC21C0">
      <w:pPr>
        <w:shd w:val="clear" w:color="auto" w:fill="FFFFFF"/>
        <w:spacing w:after="300"/>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t>A continuous integration trigger on a </w:t>
      </w:r>
      <w:r w:rsidRPr="00FC21C0">
        <w:rPr>
          <w:rFonts w:ascii="Arial" w:eastAsia="Times New Roman" w:hAnsi="Arial" w:cs="Times New Roman"/>
          <w:b/>
          <w:bCs/>
          <w:color w:val="636161"/>
          <w:sz w:val="21"/>
          <w:szCs w:val="21"/>
        </w:rPr>
        <w:t>build pipeline </w:t>
      </w:r>
      <w:r w:rsidRPr="00FC21C0">
        <w:rPr>
          <w:rFonts w:ascii="Arial" w:eastAsia="Times New Roman" w:hAnsi="Arial" w:cs="Times New Roman"/>
          <w:color w:val="636161"/>
          <w:sz w:val="21"/>
          <w:szCs w:val="21"/>
        </w:rPr>
        <w:t>indicates that the system should automatically queue a new </w:t>
      </w:r>
      <w:r w:rsidRPr="00FC21C0">
        <w:rPr>
          <w:rFonts w:ascii="Arial" w:eastAsia="Times New Roman" w:hAnsi="Arial" w:cs="Times New Roman"/>
          <w:b/>
          <w:bCs/>
          <w:color w:val="636161"/>
          <w:sz w:val="21"/>
          <w:szCs w:val="21"/>
        </w:rPr>
        <w:t>build</w:t>
      </w:r>
      <w:r w:rsidRPr="00FC21C0">
        <w:rPr>
          <w:rFonts w:ascii="Arial" w:eastAsia="Times New Roman" w:hAnsi="Arial" w:cs="Times New Roman"/>
          <w:color w:val="636161"/>
          <w:sz w:val="21"/>
          <w:szCs w:val="21"/>
        </w:rPr>
        <w:t> whenever a code change is committed.  This is the </w:t>
      </w:r>
      <w:r w:rsidRPr="00FC21C0">
        <w:rPr>
          <w:rFonts w:ascii="Arial" w:eastAsia="Times New Roman" w:hAnsi="Arial" w:cs="Times New Roman"/>
          <w:b/>
          <w:bCs/>
          <w:color w:val="636161"/>
          <w:sz w:val="21"/>
          <w:szCs w:val="21"/>
        </w:rPr>
        <w:t>CI</w:t>
      </w:r>
      <w:r w:rsidRPr="00FC21C0">
        <w:rPr>
          <w:rFonts w:ascii="Arial" w:eastAsia="Times New Roman" w:hAnsi="Arial" w:cs="Times New Roman"/>
          <w:color w:val="636161"/>
          <w:sz w:val="21"/>
          <w:szCs w:val="21"/>
        </w:rPr>
        <w:t> portion of our process.</w:t>
      </w:r>
    </w:p>
    <w:p w:rsidR="00977577" w:rsidRPr="00977577" w:rsidRDefault="00977577" w:rsidP="00977577">
      <w:pPr>
        <w:pStyle w:val="ListParagraph"/>
        <w:numPr>
          <w:ilvl w:val="0"/>
          <w:numId w:val="3"/>
        </w:numPr>
        <w:rPr>
          <w:rFonts w:ascii="Arial" w:eastAsia="Times New Roman" w:hAnsi="Arial" w:cs="Times New Roman"/>
          <w:color w:val="636161"/>
          <w:sz w:val="21"/>
          <w:szCs w:val="21"/>
        </w:rPr>
      </w:pPr>
      <w:r w:rsidRPr="00977577">
        <w:rPr>
          <w:rFonts w:ascii="Arial" w:eastAsia="Times New Roman" w:hAnsi="Arial" w:cs="Times New Roman"/>
          <w:color w:val="636161"/>
          <w:sz w:val="21"/>
          <w:szCs w:val="21"/>
        </w:rPr>
        <w:t>On project click Pipelines, Build and + next to project name → New build pipeline</w:t>
      </w:r>
    </w:p>
    <w:p w:rsidR="00977577" w:rsidRPr="00977577" w:rsidRDefault="00977577" w:rsidP="00977577">
      <w:pPr>
        <w:pStyle w:val="ListParagraph"/>
        <w:numPr>
          <w:ilvl w:val="0"/>
          <w:numId w:val="3"/>
        </w:numPr>
        <w:rPr>
          <w:rFonts w:ascii="Arial" w:eastAsia="Times New Roman" w:hAnsi="Arial" w:cs="Times New Roman"/>
          <w:color w:val="636161"/>
          <w:sz w:val="21"/>
          <w:szCs w:val="21"/>
        </w:rPr>
      </w:pPr>
      <w:r w:rsidRPr="00977577">
        <w:rPr>
          <w:rFonts w:ascii="Arial" w:eastAsia="Times New Roman" w:hAnsi="Arial" w:cs="Times New Roman"/>
          <w:color w:val="636161"/>
          <w:sz w:val="21"/>
          <w:szCs w:val="21"/>
        </w:rPr>
        <w:t>Choose Visual Builder</w:t>
      </w:r>
    </w:p>
    <w:p w:rsidR="00977577" w:rsidRPr="00977577" w:rsidRDefault="00977577" w:rsidP="00977577">
      <w:pPr>
        <w:pStyle w:val="ListParagraph"/>
        <w:numPr>
          <w:ilvl w:val="0"/>
          <w:numId w:val="3"/>
        </w:numPr>
        <w:rPr>
          <w:rFonts w:ascii="Arial" w:eastAsia="Times New Roman" w:hAnsi="Arial" w:cs="Times New Roman"/>
          <w:color w:val="636161"/>
          <w:sz w:val="21"/>
          <w:szCs w:val="21"/>
        </w:rPr>
      </w:pPr>
      <w:r w:rsidRPr="00977577">
        <w:rPr>
          <w:rFonts w:ascii="Arial" w:eastAsia="Times New Roman" w:hAnsi="Arial" w:cs="Times New Roman"/>
          <w:color w:val="636161"/>
          <w:sz w:val="21"/>
          <w:szCs w:val="21"/>
        </w:rPr>
        <w:t>Azure repos</w:t>
      </w:r>
    </w:p>
    <w:p w:rsidR="00977577" w:rsidRPr="00977577" w:rsidRDefault="00977577" w:rsidP="00977577">
      <w:pPr>
        <w:pStyle w:val="ListParagraph"/>
        <w:numPr>
          <w:ilvl w:val="0"/>
          <w:numId w:val="3"/>
        </w:numPr>
        <w:rPr>
          <w:rFonts w:ascii="Arial" w:eastAsia="Times New Roman" w:hAnsi="Arial" w:cs="Times New Roman"/>
          <w:color w:val="636161"/>
          <w:sz w:val="21"/>
          <w:szCs w:val="21"/>
        </w:rPr>
      </w:pPr>
      <w:r w:rsidRPr="00977577">
        <w:rPr>
          <w:rFonts w:ascii="Arial" w:eastAsia="Times New Roman" w:hAnsi="Arial" w:cs="Times New Roman"/>
          <w:color w:val="636161"/>
          <w:sz w:val="21"/>
          <w:szCs w:val="21"/>
        </w:rPr>
        <w:t>Empty job</w:t>
      </w:r>
    </w:p>
    <w:p w:rsidR="00977577" w:rsidRPr="00977577" w:rsidRDefault="00977577" w:rsidP="00977577">
      <w:pPr>
        <w:pStyle w:val="ListParagraph"/>
        <w:numPr>
          <w:ilvl w:val="0"/>
          <w:numId w:val="3"/>
        </w:numPr>
        <w:rPr>
          <w:rFonts w:ascii="Arial" w:eastAsia="Times New Roman" w:hAnsi="Arial" w:cs="Times New Roman"/>
          <w:color w:val="636161"/>
          <w:sz w:val="21"/>
          <w:szCs w:val="21"/>
        </w:rPr>
      </w:pPr>
      <w:r w:rsidRPr="00977577">
        <w:rPr>
          <w:rFonts w:ascii="Arial" w:eastAsia="Times New Roman" w:hAnsi="Arial" w:cs="Times New Roman"/>
          <w:color w:val="636161"/>
          <w:sz w:val="21"/>
          <w:szCs w:val="21"/>
        </w:rPr>
        <w:t xml:space="preserve">Choose name </w:t>
      </w:r>
      <w:proofErr w:type="spellStart"/>
      <w:r w:rsidRPr="00977577">
        <w:rPr>
          <w:rFonts w:ascii="Arial" w:eastAsia="Times New Roman" w:hAnsi="Arial" w:cs="Times New Roman"/>
          <w:color w:val="636161"/>
          <w:sz w:val="21"/>
          <w:szCs w:val="21"/>
        </w:rPr>
        <w:t>sreeramadbws</w:t>
      </w:r>
      <w:proofErr w:type="spellEnd"/>
      <w:r w:rsidRPr="00977577">
        <w:rPr>
          <w:rFonts w:ascii="Arial" w:eastAsia="Times New Roman" w:hAnsi="Arial" w:cs="Times New Roman"/>
          <w:color w:val="636161"/>
          <w:sz w:val="21"/>
          <w:szCs w:val="21"/>
        </w:rPr>
        <w:t>-CI and Hosted VS2017 pool (defaults)</w:t>
      </w:r>
    </w:p>
    <w:p w:rsidR="00977577" w:rsidRPr="00977577" w:rsidRDefault="00977577" w:rsidP="00977577">
      <w:pPr>
        <w:pStyle w:val="ListParagraph"/>
        <w:numPr>
          <w:ilvl w:val="0"/>
          <w:numId w:val="3"/>
        </w:numPr>
        <w:rPr>
          <w:rFonts w:ascii="Arial" w:eastAsia="Times New Roman" w:hAnsi="Arial" w:cs="Times New Roman"/>
          <w:color w:val="636161"/>
          <w:sz w:val="21"/>
          <w:szCs w:val="21"/>
        </w:rPr>
      </w:pPr>
      <w:r w:rsidRPr="00977577">
        <w:rPr>
          <w:rFonts w:ascii="Arial" w:eastAsia="Times New Roman" w:hAnsi="Arial" w:cs="Times New Roman"/>
          <w:color w:val="636161"/>
          <w:sz w:val="21"/>
          <w:szCs w:val="21"/>
        </w:rPr>
        <w:lastRenderedPageBreak/>
        <w:t xml:space="preserve">Next, you will click on the “+” sign next to “Agent job 1” which will bring up the list of tasks available to you. Search and add “Publish Build </w:t>
      </w:r>
      <w:proofErr w:type="spellStart"/>
      <w:r w:rsidRPr="00977577">
        <w:rPr>
          <w:rFonts w:ascii="Arial" w:eastAsia="Times New Roman" w:hAnsi="Arial" w:cs="Times New Roman"/>
          <w:color w:val="636161"/>
          <w:sz w:val="21"/>
          <w:szCs w:val="21"/>
        </w:rPr>
        <w:t>Artifacts</w:t>
      </w:r>
      <w:proofErr w:type="spellEnd"/>
      <w:r w:rsidRPr="00977577">
        <w:rPr>
          <w:rFonts w:ascii="Arial" w:eastAsia="Times New Roman" w:hAnsi="Arial" w:cs="Times New Roman"/>
          <w:color w:val="636161"/>
          <w:sz w:val="21"/>
          <w:szCs w:val="21"/>
        </w:rPr>
        <w:t>”.</w:t>
      </w:r>
    </w:p>
    <w:p w:rsidR="00977577" w:rsidRPr="00977577" w:rsidRDefault="00977577" w:rsidP="00977577">
      <w:pPr>
        <w:rPr>
          <w:rFonts w:ascii="Arial" w:eastAsia="Times New Roman" w:hAnsi="Arial" w:cs="Times New Roman"/>
          <w:color w:val="636161"/>
          <w:sz w:val="21"/>
          <w:szCs w:val="21"/>
        </w:rPr>
      </w:pPr>
    </w:p>
    <w:p w:rsidR="00977577" w:rsidRPr="00977577" w:rsidRDefault="00977577" w:rsidP="00977577">
      <w:pPr>
        <w:rPr>
          <w:rFonts w:ascii="Arial" w:eastAsia="Times New Roman" w:hAnsi="Arial" w:cs="Times New Roman"/>
          <w:color w:val="636161"/>
          <w:sz w:val="21"/>
          <w:szCs w:val="21"/>
        </w:rPr>
      </w:pPr>
      <w:r w:rsidRPr="00977577">
        <w:rPr>
          <w:rFonts w:ascii="Arial" w:eastAsia="Times New Roman" w:hAnsi="Arial" w:cs="Times New Roman"/>
          <w:color w:val="636161"/>
          <w:sz w:val="21"/>
          <w:szCs w:val="21"/>
        </w:rPr>
        <w:t>Building the release pipeline</w:t>
      </w:r>
    </w:p>
    <w:p w:rsidR="00977577" w:rsidRPr="00977577" w:rsidRDefault="00977577" w:rsidP="00977577">
      <w:pPr>
        <w:rPr>
          <w:rFonts w:ascii="Arial" w:eastAsia="Times New Roman" w:hAnsi="Arial" w:cs="Times New Roman"/>
          <w:color w:val="636161"/>
          <w:sz w:val="21"/>
          <w:szCs w:val="21"/>
        </w:rPr>
      </w:pPr>
      <w:r w:rsidRPr="00977577">
        <w:rPr>
          <w:rFonts w:ascii="Arial" w:eastAsia="Times New Roman" w:hAnsi="Arial" w:cs="Times New Roman"/>
          <w:color w:val="636161"/>
          <w:sz w:val="21"/>
          <w:szCs w:val="21"/>
        </w:rPr>
        <w:t>Now that we have a build created, lets setup the delivery portion of the CI/CD. In order to do this, you will go back to the “Pipelines” menu and select “Release” and then “new release pipeline”.</w:t>
      </w:r>
    </w:p>
    <w:p w:rsidR="00977577" w:rsidRPr="00977577" w:rsidRDefault="00977577" w:rsidP="00977577">
      <w:pPr>
        <w:rPr>
          <w:rFonts w:ascii="Arial" w:eastAsia="Times New Roman" w:hAnsi="Arial" w:cs="Times New Roman"/>
          <w:color w:val="636161"/>
          <w:sz w:val="21"/>
          <w:szCs w:val="21"/>
        </w:rPr>
      </w:pPr>
    </w:p>
    <w:p w:rsidR="00FC21C0" w:rsidRPr="00FC21C0" w:rsidRDefault="00FC21C0" w:rsidP="00FC21C0">
      <w:pPr>
        <w:shd w:val="clear" w:color="auto" w:fill="FFFFFF"/>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fldChar w:fldCharType="begin"/>
      </w:r>
      <w:r w:rsidRPr="00FC21C0">
        <w:rPr>
          <w:rFonts w:ascii="Arial" w:eastAsia="Times New Roman" w:hAnsi="Arial" w:cs="Times New Roman"/>
          <w:color w:val="636161"/>
          <w:sz w:val="21"/>
          <w:szCs w:val="21"/>
        </w:rPr>
        <w:instrText xml:space="preserve"> INCLUDEPICTURE "https://thedataguy.blog/wp-content/uploads/2019/01/AzureDevOps-4-1024x982.png" \* MERGEFORMATINET </w:instrText>
      </w:r>
      <w:r w:rsidRPr="00FC21C0">
        <w:rPr>
          <w:rFonts w:ascii="Arial" w:eastAsia="Times New Roman" w:hAnsi="Arial" w:cs="Times New Roman"/>
          <w:color w:val="636161"/>
          <w:sz w:val="21"/>
          <w:szCs w:val="21"/>
        </w:rPr>
        <w:fldChar w:fldCharType="separate"/>
      </w:r>
      <w:r w:rsidRPr="00FC21C0">
        <w:rPr>
          <w:rFonts w:ascii="Arial" w:eastAsia="Times New Roman" w:hAnsi="Arial" w:cs="Times New Roman"/>
          <w:noProof/>
          <w:color w:val="636161"/>
          <w:sz w:val="21"/>
          <w:szCs w:val="21"/>
        </w:rPr>
        <w:drawing>
          <wp:inline distT="0" distB="0" distL="0" distR="0">
            <wp:extent cx="5727700" cy="5492750"/>
            <wp:effectExtent l="0" t="0" r="0" b="6350"/>
            <wp:docPr id="17" name="Picture 17" descr="https://thedataguy.blog/wp-content/uploads/2019/01/AzureDevOps-4-1024x9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hedataguy.blog/wp-content/uploads/2019/01/AzureDevOps-4-1024x98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5492750"/>
                    </a:xfrm>
                    <a:prstGeom prst="rect">
                      <a:avLst/>
                    </a:prstGeom>
                    <a:noFill/>
                    <a:ln>
                      <a:noFill/>
                    </a:ln>
                  </pic:spPr>
                </pic:pic>
              </a:graphicData>
            </a:graphic>
          </wp:inline>
        </w:drawing>
      </w:r>
      <w:r w:rsidRPr="00FC21C0">
        <w:rPr>
          <w:rFonts w:ascii="Arial" w:eastAsia="Times New Roman" w:hAnsi="Arial" w:cs="Times New Roman"/>
          <w:color w:val="636161"/>
          <w:sz w:val="21"/>
          <w:szCs w:val="21"/>
        </w:rPr>
        <w:fldChar w:fldCharType="end"/>
      </w:r>
      <w:r w:rsidRPr="00FC21C0">
        <w:rPr>
          <w:rFonts w:ascii="Arial" w:eastAsia="Times New Roman" w:hAnsi="Arial" w:cs="Times New Roman"/>
          <w:color w:val="636161"/>
          <w:sz w:val="21"/>
          <w:szCs w:val="21"/>
        </w:rPr>
        <w:t>Creating a new build pipeline</w:t>
      </w:r>
    </w:p>
    <w:p w:rsidR="00FC21C0" w:rsidRPr="00FC21C0" w:rsidRDefault="00FC21C0" w:rsidP="00FC21C0">
      <w:pPr>
        <w:shd w:val="clear" w:color="auto" w:fill="FFFFFF"/>
        <w:spacing w:after="300"/>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t>Doing so will bring you to the creation screen</w:t>
      </w:r>
    </w:p>
    <w:p w:rsidR="00FC21C0" w:rsidRPr="00FC21C0" w:rsidRDefault="00FC21C0" w:rsidP="00FC21C0">
      <w:pPr>
        <w:shd w:val="clear" w:color="auto" w:fill="FFFFFF"/>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lastRenderedPageBreak/>
        <w:fldChar w:fldCharType="begin"/>
      </w:r>
      <w:r w:rsidRPr="00FC21C0">
        <w:rPr>
          <w:rFonts w:ascii="Arial" w:eastAsia="Times New Roman" w:hAnsi="Arial" w:cs="Times New Roman"/>
          <w:color w:val="636161"/>
          <w:sz w:val="21"/>
          <w:szCs w:val="21"/>
        </w:rPr>
        <w:instrText xml:space="preserve"> INCLUDEPICTURE "https://thedataguy.blog/wp-content/uploads/2019/01/AzureDevOps-5.png" \* MERGEFORMATINET </w:instrText>
      </w:r>
      <w:r w:rsidRPr="00FC21C0">
        <w:rPr>
          <w:rFonts w:ascii="Arial" w:eastAsia="Times New Roman" w:hAnsi="Arial" w:cs="Times New Roman"/>
          <w:color w:val="636161"/>
          <w:sz w:val="21"/>
          <w:szCs w:val="21"/>
        </w:rPr>
        <w:fldChar w:fldCharType="separate"/>
      </w:r>
      <w:r w:rsidRPr="00FC21C0">
        <w:rPr>
          <w:rFonts w:ascii="Arial" w:eastAsia="Times New Roman" w:hAnsi="Arial" w:cs="Times New Roman"/>
          <w:noProof/>
          <w:color w:val="636161"/>
          <w:sz w:val="21"/>
          <w:szCs w:val="21"/>
        </w:rPr>
        <w:drawing>
          <wp:inline distT="0" distB="0" distL="0" distR="0">
            <wp:extent cx="5727700" cy="3917315"/>
            <wp:effectExtent l="0" t="0" r="0" b="0"/>
            <wp:docPr id="16" name="Picture 16" descr="https://thedataguy.blog/wp-content/uploads/2019/01/AzureDevOp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hedataguy.blog/wp-content/uploads/2019/01/AzureDevOps-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917315"/>
                    </a:xfrm>
                    <a:prstGeom prst="rect">
                      <a:avLst/>
                    </a:prstGeom>
                    <a:noFill/>
                    <a:ln>
                      <a:noFill/>
                    </a:ln>
                  </pic:spPr>
                </pic:pic>
              </a:graphicData>
            </a:graphic>
          </wp:inline>
        </w:drawing>
      </w:r>
      <w:r w:rsidRPr="00FC21C0">
        <w:rPr>
          <w:rFonts w:ascii="Arial" w:eastAsia="Times New Roman" w:hAnsi="Arial" w:cs="Times New Roman"/>
          <w:color w:val="636161"/>
          <w:sz w:val="21"/>
          <w:szCs w:val="21"/>
        </w:rPr>
        <w:fldChar w:fldCharType="end"/>
      </w:r>
      <w:r w:rsidRPr="00FC21C0">
        <w:rPr>
          <w:rFonts w:ascii="Arial" w:eastAsia="Times New Roman" w:hAnsi="Arial" w:cs="Times New Roman"/>
          <w:color w:val="636161"/>
          <w:sz w:val="21"/>
          <w:szCs w:val="21"/>
        </w:rPr>
        <w:t>Create new build pipeline</w:t>
      </w:r>
    </w:p>
    <w:tbl>
      <w:tblPr>
        <w:tblW w:w="11850" w:type="dxa"/>
        <w:tblCellSpacing w:w="15" w:type="dxa"/>
        <w:tblBorders>
          <w:bottom w:val="single" w:sz="6" w:space="0" w:color="F3F4F5"/>
        </w:tblBorders>
        <w:tblCellMar>
          <w:top w:w="15" w:type="dxa"/>
          <w:left w:w="15" w:type="dxa"/>
          <w:bottom w:w="15" w:type="dxa"/>
          <w:right w:w="15" w:type="dxa"/>
        </w:tblCellMar>
        <w:tblLook w:val="04A0" w:firstRow="1" w:lastRow="0" w:firstColumn="1" w:lastColumn="0" w:noHBand="0" w:noVBand="1"/>
      </w:tblPr>
      <w:tblGrid>
        <w:gridCol w:w="2528"/>
        <w:gridCol w:w="9322"/>
      </w:tblGrid>
      <w:tr w:rsidR="00FC21C0" w:rsidRPr="00FC21C0" w:rsidTr="00FC21C0">
        <w:trPr>
          <w:tblCellSpacing w:w="15" w:type="dxa"/>
        </w:trPr>
        <w:tc>
          <w:tcPr>
            <w:tcW w:w="0" w:type="auto"/>
            <w:shd w:val="clear" w:color="auto" w:fill="F3F4F5"/>
            <w:tcMar>
              <w:top w:w="0" w:type="dxa"/>
              <w:left w:w="0" w:type="dxa"/>
              <w:bottom w:w="0" w:type="dxa"/>
              <w:right w:w="0" w:type="dxa"/>
            </w:tcMar>
            <w:vAlign w:val="center"/>
            <w:hideMark/>
          </w:tcPr>
          <w:p w:rsidR="00FC21C0" w:rsidRPr="00FC21C0" w:rsidRDefault="00FC21C0" w:rsidP="00FC21C0">
            <w:pPr>
              <w:spacing w:after="360"/>
              <w:rPr>
                <w:rFonts w:ascii="Times New Roman" w:eastAsia="Times New Roman" w:hAnsi="Times New Roman" w:cs="Times New Roman"/>
              </w:rPr>
            </w:pPr>
            <w:r w:rsidRPr="00FC21C0">
              <w:rPr>
                <w:rFonts w:ascii="Times New Roman" w:eastAsia="Times New Roman" w:hAnsi="Times New Roman" w:cs="Times New Roman"/>
                <w:b/>
                <w:bCs/>
              </w:rPr>
              <w:t>Source</w:t>
            </w:r>
          </w:p>
        </w:tc>
        <w:tc>
          <w:tcPr>
            <w:tcW w:w="0" w:type="auto"/>
            <w:shd w:val="clear" w:color="auto" w:fill="F3F4F5"/>
            <w:tcMar>
              <w:top w:w="0" w:type="dxa"/>
              <w:left w:w="0" w:type="dxa"/>
              <w:bottom w:w="0" w:type="dxa"/>
              <w:right w:w="0" w:type="dxa"/>
            </w:tcMar>
            <w:vAlign w:val="center"/>
            <w:hideMark/>
          </w:tcPr>
          <w:p w:rsidR="00FC21C0" w:rsidRPr="00FC21C0" w:rsidRDefault="00FC21C0" w:rsidP="00FC21C0">
            <w:pPr>
              <w:spacing w:after="360"/>
              <w:rPr>
                <w:rFonts w:ascii="Times New Roman" w:eastAsia="Times New Roman" w:hAnsi="Times New Roman" w:cs="Times New Roman"/>
              </w:rPr>
            </w:pPr>
            <w:r w:rsidRPr="00FC21C0">
              <w:rPr>
                <w:rFonts w:ascii="Times New Roman" w:eastAsia="Times New Roman" w:hAnsi="Times New Roman" w:cs="Times New Roman"/>
              </w:rPr>
              <w:t>Unless you want to / need to link to another source, keep the</w:t>
            </w:r>
            <w:r w:rsidRPr="00FC21C0">
              <w:rPr>
                <w:rFonts w:ascii="Times New Roman" w:eastAsia="Times New Roman" w:hAnsi="Times New Roman" w:cs="Times New Roman"/>
              </w:rPr>
              <w:br/>
              <w:t>default to </w:t>
            </w:r>
            <w:r w:rsidRPr="00FC21C0">
              <w:rPr>
                <w:rFonts w:ascii="Times New Roman" w:eastAsia="Times New Roman" w:hAnsi="Times New Roman" w:cs="Times New Roman"/>
                <w:b/>
                <w:bCs/>
              </w:rPr>
              <w:t>“Azure Repos Git”</w:t>
            </w:r>
          </w:p>
        </w:tc>
      </w:tr>
      <w:tr w:rsidR="00FC21C0" w:rsidRPr="00FC21C0" w:rsidTr="00FC21C0">
        <w:trPr>
          <w:tblCellSpacing w:w="15" w:type="dxa"/>
        </w:trPr>
        <w:tc>
          <w:tcPr>
            <w:tcW w:w="0" w:type="auto"/>
            <w:shd w:val="clear" w:color="auto" w:fill="auto"/>
            <w:tcMar>
              <w:top w:w="0" w:type="dxa"/>
              <w:left w:w="0" w:type="dxa"/>
              <w:bottom w:w="0" w:type="dxa"/>
              <w:right w:w="0" w:type="dxa"/>
            </w:tcMar>
            <w:vAlign w:val="center"/>
            <w:hideMark/>
          </w:tcPr>
          <w:p w:rsidR="00FC21C0" w:rsidRPr="00FC21C0" w:rsidRDefault="00FC21C0" w:rsidP="00FC21C0">
            <w:pPr>
              <w:spacing w:after="360"/>
              <w:rPr>
                <w:rFonts w:ascii="Times New Roman" w:eastAsia="Times New Roman" w:hAnsi="Times New Roman" w:cs="Times New Roman"/>
              </w:rPr>
            </w:pPr>
            <w:r w:rsidRPr="00FC21C0">
              <w:rPr>
                <w:rFonts w:ascii="Times New Roman" w:eastAsia="Times New Roman" w:hAnsi="Times New Roman" w:cs="Times New Roman"/>
                <w:b/>
                <w:bCs/>
              </w:rPr>
              <w:t>Team Project</w:t>
            </w:r>
          </w:p>
        </w:tc>
        <w:tc>
          <w:tcPr>
            <w:tcW w:w="0" w:type="auto"/>
            <w:shd w:val="clear" w:color="auto" w:fill="auto"/>
            <w:tcMar>
              <w:top w:w="0" w:type="dxa"/>
              <w:left w:w="0" w:type="dxa"/>
              <w:bottom w:w="0" w:type="dxa"/>
              <w:right w:w="0" w:type="dxa"/>
            </w:tcMar>
            <w:vAlign w:val="center"/>
            <w:hideMark/>
          </w:tcPr>
          <w:p w:rsidR="00FC21C0" w:rsidRPr="00FC21C0" w:rsidRDefault="00FC21C0" w:rsidP="00FC21C0">
            <w:pPr>
              <w:spacing w:after="360"/>
              <w:rPr>
                <w:rFonts w:ascii="Times New Roman" w:eastAsia="Times New Roman" w:hAnsi="Times New Roman" w:cs="Times New Roman"/>
              </w:rPr>
            </w:pPr>
            <w:r w:rsidRPr="00FC21C0">
              <w:rPr>
                <w:rFonts w:ascii="Times New Roman" w:eastAsia="Times New Roman" w:hAnsi="Times New Roman" w:cs="Times New Roman"/>
              </w:rPr>
              <w:t>Pick the project you created</w:t>
            </w:r>
          </w:p>
        </w:tc>
      </w:tr>
      <w:tr w:rsidR="00FC21C0" w:rsidRPr="00FC21C0" w:rsidTr="00FC21C0">
        <w:trPr>
          <w:tblCellSpacing w:w="15" w:type="dxa"/>
        </w:trPr>
        <w:tc>
          <w:tcPr>
            <w:tcW w:w="0" w:type="auto"/>
            <w:shd w:val="clear" w:color="auto" w:fill="F3F4F5"/>
            <w:tcMar>
              <w:top w:w="0" w:type="dxa"/>
              <w:left w:w="0" w:type="dxa"/>
              <w:bottom w:w="0" w:type="dxa"/>
              <w:right w:w="0" w:type="dxa"/>
            </w:tcMar>
            <w:vAlign w:val="center"/>
            <w:hideMark/>
          </w:tcPr>
          <w:p w:rsidR="00FC21C0" w:rsidRPr="00FC21C0" w:rsidRDefault="00FC21C0" w:rsidP="00FC21C0">
            <w:pPr>
              <w:spacing w:after="360"/>
              <w:rPr>
                <w:rFonts w:ascii="Times New Roman" w:eastAsia="Times New Roman" w:hAnsi="Times New Roman" w:cs="Times New Roman"/>
              </w:rPr>
            </w:pPr>
            <w:r w:rsidRPr="00FC21C0">
              <w:rPr>
                <w:rFonts w:ascii="Times New Roman" w:eastAsia="Times New Roman" w:hAnsi="Times New Roman" w:cs="Times New Roman"/>
                <w:b/>
                <w:bCs/>
              </w:rPr>
              <w:t>Repository</w:t>
            </w:r>
          </w:p>
        </w:tc>
        <w:tc>
          <w:tcPr>
            <w:tcW w:w="0" w:type="auto"/>
            <w:shd w:val="clear" w:color="auto" w:fill="F3F4F5"/>
            <w:tcMar>
              <w:top w:w="0" w:type="dxa"/>
              <w:left w:w="0" w:type="dxa"/>
              <w:bottom w:w="0" w:type="dxa"/>
              <w:right w:w="0" w:type="dxa"/>
            </w:tcMar>
            <w:vAlign w:val="center"/>
            <w:hideMark/>
          </w:tcPr>
          <w:p w:rsidR="00FC21C0" w:rsidRPr="00FC21C0" w:rsidRDefault="00FC21C0" w:rsidP="00FC21C0">
            <w:pPr>
              <w:spacing w:after="360"/>
              <w:rPr>
                <w:rFonts w:ascii="Times New Roman" w:eastAsia="Times New Roman" w:hAnsi="Times New Roman" w:cs="Times New Roman"/>
              </w:rPr>
            </w:pPr>
            <w:r w:rsidRPr="00FC21C0">
              <w:rPr>
                <w:rFonts w:ascii="Times New Roman" w:eastAsia="Times New Roman" w:hAnsi="Times New Roman" w:cs="Times New Roman"/>
              </w:rPr>
              <w:t>Pick the repository you created</w:t>
            </w:r>
          </w:p>
        </w:tc>
      </w:tr>
      <w:tr w:rsidR="00FC21C0" w:rsidRPr="00FC21C0" w:rsidTr="00FC21C0">
        <w:trPr>
          <w:tblCellSpacing w:w="15" w:type="dxa"/>
        </w:trPr>
        <w:tc>
          <w:tcPr>
            <w:tcW w:w="0" w:type="auto"/>
            <w:shd w:val="clear" w:color="auto" w:fill="auto"/>
            <w:tcMar>
              <w:top w:w="0" w:type="dxa"/>
              <w:left w:w="0" w:type="dxa"/>
              <w:bottom w:w="0" w:type="dxa"/>
              <w:right w:w="0" w:type="dxa"/>
            </w:tcMar>
            <w:vAlign w:val="center"/>
            <w:hideMark/>
          </w:tcPr>
          <w:p w:rsidR="00FC21C0" w:rsidRPr="00FC21C0" w:rsidRDefault="00FC21C0" w:rsidP="00FC21C0">
            <w:pPr>
              <w:spacing w:after="360"/>
              <w:rPr>
                <w:rFonts w:ascii="Times New Roman" w:eastAsia="Times New Roman" w:hAnsi="Times New Roman" w:cs="Times New Roman"/>
              </w:rPr>
            </w:pPr>
            <w:r w:rsidRPr="00FC21C0">
              <w:rPr>
                <w:rFonts w:ascii="Times New Roman" w:eastAsia="Times New Roman" w:hAnsi="Times New Roman" w:cs="Times New Roman"/>
                <w:b/>
                <w:bCs/>
              </w:rPr>
              <w:t>Default branch</w:t>
            </w:r>
          </w:p>
        </w:tc>
        <w:tc>
          <w:tcPr>
            <w:tcW w:w="0" w:type="auto"/>
            <w:shd w:val="clear" w:color="auto" w:fill="auto"/>
            <w:tcMar>
              <w:top w:w="0" w:type="dxa"/>
              <w:left w:w="0" w:type="dxa"/>
              <w:bottom w:w="0" w:type="dxa"/>
              <w:right w:w="0" w:type="dxa"/>
            </w:tcMar>
            <w:vAlign w:val="center"/>
            <w:hideMark/>
          </w:tcPr>
          <w:p w:rsidR="00FC21C0" w:rsidRPr="00FC21C0" w:rsidRDefault="00FC21C0" w:rsidP="00FC21C0">
            <w:pPr>
              <w:spacing w:after="360"/>
              <w:rPr>
                <w:rFonts w:ascii="Times New Roman" w:eastAsia="Times New Roman" w:hAnsi="Times New Roman" w:cs="Times New Roman"/>
              </w:rPr>
            </w:pPr>
            <w:r w:rsidRPr="00FC21C0">
              <w:rPr>
                <w:rFonts w:ascii="Times New Roman" w:eastAsia="Times New Roman" w:hAnsi="Times New Roman" w:cs="Times New Roman"/>
              </w:rPr>
              <w:t>Keep </w:t>
            </w:r>
            <w:r w:rsidRPr="00FC21C0">
              <w:rPr>
                <w:rFonts w:ascii="Times New Roman" w:eastAsia="Times New Roman" w:hAnsi="Times New Roman" w:cs="Times New Roman"/>
                <w:b/>
                <w:bCs/>
              </w:rPr>
              <w:t>“Master” </w:t>
            </w:r>
            <w:r w:rsidRPr="00FC21C0">
              <w:rPr>
                <w:rFonts w:ascii="Times New Roman" w:eastAsia="Times New Roman" w:hAnsi="Times New Roman" w:cs="Times New Roman"/>
              </w:rPr>
              <w:t>as the default branch</w:t>
            </w:r>
          </w:p>
        </w:tc>
      </w:tr>
    </w:tbl>
    <w:p w:rsidR="00FC21C0" w:rsidRPr="00FC21C0" w:rsidRDefault="00FC21C0" w:rsidP="00FC21C0">
      <w:pPr>
        <w:shd w:val="clear" w:color="auto" w:fill="FFFFFF"/>
        <w:spacing w:after="300"/>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t>Pressing </w:t>
      </w:r>
      <w:r w:rsidRPr="00FC21C0">
        <w:rPr>
          <w:rFonts w:ascii="Arial" w:eastAsia="Times New Roman" w:hAnsi="Arial" w:cs="Times New Roman"/>
          <w:b/>
          <w:bCs/>
          <w:color w:val="636161"/>
          <w:sz w:val="21"/>
          <w:szCs w:val="21"/>
        </w:rPr>
        <w:t>“Continue”</w:t>
      </w:r>
      <w:r w:rsidRPr="00FC21C0">
        <w:rPr>
          <w:rFonts w:ascii="Arial" w:eastAsia="Times New Roman" w:hAnsi="Arial" w:cs="Times New Roman"/>
          <w:color w:val="636161"/>
          <w:sz w:val="21"/>
          <w:szCs w:val="21"/>
        </w:rPr>
        <w:t xml:space="preserve"> will bring you to the template selection screen. The pipeline we’re building involves pulling the changes from the master branch and building a drop </w:t>
      </w:r>
      <w:proofErr w:type="spellStart"/>
      <w:r w:rsidRPr="00FC21C0">
        <w:rPr>
          <w:rFonts w:ascii="Arial" w:eastAsia="Times New Roman" w:hAnsi="Arial" w:cs="Times New Roman"/>
          <w:color w:val="636161"/>
          <w:sz w:val="21"/>
          <w:szCs w:val="21"/>
        </w:rPr>
        <w:t>artifact</w:t>
      </w:r>
      <w:proofErr w:type="spellEnd"/>
      <w:r w:rsidRPr="00FC21C0">
        <w:rPr>
          <w:rFonts w:ascii="Arial" w:eastAsia="Times New Roman" w:hAnsi="Arial" w:cs="Times New Roman"/>
          <w:color w:val="636161"/>
          <w:sz w:val="21"/>
          <w:szCs w:val="21"/>
        </w:rPr>
        <w:t xml:space="preserve"> which will then be used to push to Azure Databricks in the CD part. Knowing this, pick </w:t>
      </w:r>
      <w:r w:rsidRPr="00FC21C0">
        <w:rPr>
          <w:rFonts w:ascii="Arial" w:eastAsia="Times New Roman" w:hAnsi="Arial" w:cs="Times New Roman"/>
          <w:b/>
          <w:bCs/>
          <w:color w:val="636161"/>
          <w:sz w:val="21"/>
          <w:szCs w:val="21"/>
        </w:rPr>
        <w:t>“Empty job”</w:t>
      </w:r>
      <w:r w:rsidRPr="00FC21C0">
        <w:rPr>
          <w:rFonts w:ascii="Arial" w:eastAsia="Times New Roman" w:hAnsi="Arial" w:cs="Times New Roman"/>
          <w:color w:val="636161"/>
          <w:sz w:val="21"/>
          <w:szCs w:val="21"/>
        </w:rPr>
        <w:t>.</w:t>
      </w:r>
    </w:p>
    <w:p w:rsidR="00FC21C0" w:rsidRPr="00FC21C0" w:rsidRDefault="00FC21C0" w:rsidP="00FC21C0">
      <w:pPr>
        <w:shd w:val="clear" w:color="auto" w:fill="FFFFFF"/>
        <w:spacing w:after="300"/>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t xml:space="preserve">Name your build pipeline </w:t>
      </w:r>
      <w:proofErr w:type="spellStart"/>
      <w:r w:rsidRPr="00FC21C0">
        <w:rPr>
          <w:rFonts w:ascii="Arial" w:eastAsia="Times New Roman" w:hAnsi="Arial" w:cs="Times New Roman"/>
          <w:color w:val="636161"/>
          <w:sz w:val="21"/>
          <w:szCs w:val="21"/>
        </w:rPr>
        <w:t>ADBDemo</w:t>
      </w:r>
      <w:proofErr w:type="spellEnd"/>
      <w:r w:rsidRPr="00FC21C0">
        <w:rPr>
          <w:rFonts w:ascii="Arial" w:eastAsia="Times New Roman" w:hAnsi="Arial" w:cs="Times New Roman"/>
          <w:color w:val="636161"/>
          <w:sz w:val="21"/>
          <w:szCs w:val="21"/>
        </w:rPr>
        <w:t>-CI and pick Hosted VS2017 pool.</w:t>
      </w:r>
    </w:p>
    <w:p w:rsidR="00FC21C0" w:rsidRPr="00FC21C0" w:rsidRDefault="00FC21C0" w:rsidP="00FC21C0">
      <w:pPr>
        <w:shd w:val="clear" w:color="auto" w:fill="FFFF66"/>
        <w:rPr>
          <w:rFonts w:ascii="Arial" w:eastAsia="Times New Roman" w:hAnsi="Arial" w:cs="Times New Roman"/>
          <w:color w:val="333333"/>
          <w:sz w:val="21"/>
          <w:szCs w:val="21"/>
        </w:rPr>
      </w:pPr>
      <w:r w:rsidRPr="00FC21C0">
        <w:rPr>
          <w:rFonts w:ascii="Arial" w:eastAsia="Times New Roman" w:hAnsi="Arial" w:cs="Times New Roman"/>
          <w:color w:val="333333"/>
          <w:sz w:val="21"/>
          <w:szCs w:val="21"/>
        </w:rPr>
        <w:t>You can pick other types of pool. For example Linux which tends to be faster or even your own private pool if you had one. See </w:t>
      </w:r>
      <w:hyperlink r:id="rId17" w:tgtFrame="_blank" w:history="1">
        <w:r w:rsidRPr="00FC21C0">
          <w:rPr>
            <w:rFonts w:ascii="Arial" w:eastAsia="Times New Roman" w:hAnsi="Arial" w:cs="Times New Roman"/>
            <w:b/>
            <w:bCs/>
            <w:color w:val="0D49B7"/>
            <w:sz w:val="21"/>
            <w:szCs w:val="21"/>
          </w:rPr>
          <w:t>here </w:t>
        </w:r>
      </w:hyperlink>
      <w:r w:rsidRPr="00FC21C0">
        <w:rPr>
          <w:rFonts w:ascii="Arial" w:eastAsia="Times New Roman" w:hAnsi="Arial" w:cs="Times New Roman"/>
          <w:color w:val="333333"/>
          <w:sz w:val="21"/>
          <w:szCs w:val="21"/>
        </w:rPr>
        <w:t>for more information regarding pools.</w:t>
      </w:r>
    </w:p>
    <w:p w:rsidR="00FC21C0" w:rsidRPr="00FC21C0" w:rsidRDefault="00FC21C0" w:rsidP="00FC21C0">
      <w:pPr>
        <w:shd w:val="clear" w:color="auto" w:fill="FFFFFF"/>
        <w:spacing w:after="300"/>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t>Next, you will click on the </w:t>
      </w:r>
      <w:r w:rsidRPr="00FC21C0">
        <w:rPr>
          <w:rFonts w:ascii="Arial" w:eastAsia="Times New Roman" w:hAnsi="Arial" w:cs="Times New Roman"/>
          <w:b/>
          <w:bCs/>
          <w:color w:val="636161"/>
          <w:sz w:val="21"/>
          <w:szCs w:val="21"/>
        </w:rPr>
        <w:t>“+”</w:t>
      </w:r>
      <w:r w:rsidRPr="00FC21C0">
        <w:rPr>
          <w:rFonts w:ascii="Arial" w:eastAsia="Times New Roman" w:hAnsi="Arial" w:cs="Times New Roman"/>
          <w:color w:val="636161"/>
          <w:sz w:val="21"/>
          <w:szCs w:val="21"/>
        </w:rPr>
        <w:t> sign next to </w:t>
      </w:r>
      <w:r w:rsidRPr="00FC21C0">
        <w:rPr>
          <w:rFonts w:ascii="Arial" w:eastAsia="Times New Roman" w:hAnsi="Arial" w:cs="Times New Roman"/>
          <w:b/>
          <w:bCs/>
          <w:color w:val="636161"/>
          <w:sz w:val="21"/>
          <w:szCs w:val="21"/>
        </w:rPr>
        <w:t>“Agent job 1”</w:t>
      </w:r>
      <w:r w:rsidRPr="00FC21C0">
        <w:rPr>
          <w:rFonts w:ascii="Arial" w:eastAsia="Times New Roman" w:hAnsi="Arial" w:cs="Times New Roman"/>
          <w:color w:val="636161"/>
          <w:sz w:val="21"/>
          <w:szCs w:val="21"/>
        </w:rPr>
        <w:t> which will bring up the list of tasks available to you. Search and add </w:t>
      </w:r>
      <w:r w:rsidRPr="00FC21C0">
        <w:rPr>
          <w:rFonts w:ascii="Arial" w:eastAsia="Times New Roman" w:hAnsi="Arial" w:cs="Times New Roman"/>
          <w:b/>
          <w:bCs/>
          <w:color w:val="636161"/>
          <w:sz w:val="21"/>
          <w:szCs w:val="21"/>
        </w:rPr>
        <w:t xml:space="preserve">“Publish Build </w:t>
      </w:r>
      <w:proofErr w:type="spellStart"/>
      <w:r w:rsidRPr="00FC21C0">
        <w:rPr>
          <w:rFonts w:ascii="Arial" w:eastAsia="Times New Roman" w:hAnsi="Arial" w:cs="Times New Roman"/>
          <w:b/>
          <w:bCs/>
          <w:color w:val="636161"/>
          <w:sz w:val="21"/>
          <w:szCs w:val="21"/>
        </w:rPr>
        <w:t>Artifacts</w:t>
      </w:r>
      <w:proofErr w:type="spellEnd"/>
      <w:r w:rsidRPr="00FC21C0">
        <w:rPr>
          <w:rFonts w:ascii="Arial" w:eastAsia="Times New Roman" w:hAnsi="Arial" w:cs="Times New Roman"/>
          <w:b/>
          <w:bCs/>
          <w:color w:val="636161"/>
          <w:sz w:val="21"/>
          <w:szCs w:val="21"/>
        </w:rPr>
        <w:t>”</w:t>
      </w:r>
      <w:r w:rsidRPr="00FC21C0">
        <w:rPr>
          <w:rFonts w:ascii="Arial" w:eastAsia="Times New Roman" w:hAnsi="Arial" w:cs="Times New Roman"/>
          <w:color w:val="636161"/>
          <w:sz w:val="21"/>
          <w:szCs w:val="21"/>
        </w:rPr>
        <w:t>.</w:t>
      </w:r>
    </w:p>
    <w:p w:rsidR="00FC21C0" w:rsidRPr="00FC21C0" w:rsidRDefault="00FC21C0" w:rsidP="00FC21C0">
      <w:pPr>
        <w:shd w:val="clear" w:color="auto" w:fill="FFFFFF"/>
        <w:spacing w:after="300"/>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t>Once added, click on the added task and your screen should now look like this:</w:t>
      </w:r>
    </w:p>
    <w:p w:rsidR="00FC21C0" w:rsidRPr="00FC21C0" w:rsidRDefault="00FC21C0" w:rsidP="00FC21C0">
      <w:pPr>
        <w:shd w:val="clear" w:color="auto" w:fill="FFFFFF"/>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lastRenderedPageBreak/>
        <w:fldChar w:fldCharType="begin"/>
      </w:r>
      <w:r w:rsidRPr="00FC21C0">
        <w:rPr>
          <w:rFonts w:ascii="Arial" w:eastAsia="Times New Roman" w:hAnsi="Arial" w:cs="Times New Roman"/>
          <w:color w:val="636161"/>
          <w:sz w:val="21"/>
          <w:szCs w:val="21"/>
        </w:rPr>
        <w:instrText xml:space="preserve"> INCLUDEPICTURE "https://thedataguy.blog/wp-content/uploads/2019/01/AzureDevOps-6-1024x668.png" \* MERGEFORMATINET </w:instrText>
      </w:r>
      <w:r w:rsidRPr="00FC21C0">
        <w:rPr>
          <w:rFonts w:ascii="Arial" w:eastAsia="Times New Roman" w:hAnsi="Arial" w:cs="Times New Roman"/>
          <w:color w:val="636161"/>
          <w:sz w:val="21"/>
          <w:szCs w:val="21"/>
        </w:rPr>
        <w:fldChar w:fldCharType="separate"/>
      </w:r>
      <w:r w:rsidRPr="00FC21C0">
        <w:rPr>
          <w:rFonts w:ascii="Arial" w:eastAsia="Times New Roman" w:hAnsi="Arial" w:cs="Times New Roman"/>
          <w:noProof/>
          <w:color w:val="636161"/>
          <w:sz w:val="21"/>
          <w:szCs w:val="21"/>
        </w:rPr>
        <w:drawing>
          <wp:inline distT="0" distB="0" distL="0" distR="0">
            <wp:extent cx="5727700" cy="3736340"/>
            <wp:effectExtent l="0" t="0" r="0" b="0"/>
            <wp:docPr id="15" name="Picture 15" descr="https://thedataguy.blog/wp-content/uploads/2019/01/AzureDevOps-6-1024x6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thedataguy.blog/wp-content/uploads/2019/01/AzureDevOps-6-1024x66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736340"/>
                    </a:xfrm>
                    <a:prstGeom prst="rect">
                      <a:avLst/>
                    </a:prstGeom>
                    <a:noFill/>
                    <a:ln>
                      <a:noFill/>
                    </a:ln>
                  </pic:spPr>
                </pic:pic>
              </a:graphicData>
            </a:graphic>
          </wp:inline>
        </w:drawing>
      </w:r>
      <w:r w:rsidRPr="00FC21C0">
        <w:rPr>
          <w:rFonts w:ascii="Arial" w:eastAsia="Times New Roman" w:hAnsi="Arial" w:cs="Times New Roman"/>
          <w:color w:val="636161"/>
          <w:sz w:val="21"/>
          <w:szCs w:val="21"/>
        </w:rPr>
        <w:fldChar w:fldCharType="end"/>
      </w:r>
      <w:r w:rsidRPr="00FC21C0">
        <w:rPr>
          <w:rFonts w:ascii="Arial" w:eastAsia="Times New Roman" w:hAnsi="Arial" w:cs="Times New Roman"/>
          <w:color w:val="636161"/>
          <w:sz w:val="21"/>
          <w:szCs w:val="21"/>
        </w:rPr>
        <w:t>Adding a new task.</w:t>
      </w:r>
    </w:p>
    <w:p w:rsidR="00FC21C0" w:rsidRPr="00FC21C0" w:rsidRDefault="00FC21C0" w:rsidP="00FC21C0">
      <w:pPr>
        <w:shd w:val="clear" w:color="auto" w:fill="FFFFFF"/>
        <w:spacing w:after="300"/>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t>A few things of importance to note on this screen; the </w:t>
      </w:r>
      <w:r w:rsidRPr="00FC21C0">
        <w:rPr>
          <w:rFonts w:ascii="Arial" w:eastAsia="Times New Roman" w:hAnsi="Arial" w:cs="Times New Roman"/>
          <w:b/>
          <w:bCs/>
          <w:color w:val="636161"/>
          <w:sz w:val="21"/>
          <w:szCs w:val="21"/>
        </w:rPr>
        <w:t>Path to publish</w:t>
      </w:r>
      <w:r w:rsidRPr="00FC21C0">
        <w:rPr>
          <w:rFonts w:ascii="Arial" w:eastAsia="Times New Roman" w:hAnsi="Arial" w:cs="Times New Roman"/>
          <w:color w:val="636161"/>
          <w:sz w:val="21"/>
          <w:szCs w:val="21"/>
        </w:rPr>
        <w:t> and the </w:t>
      </w:r>
      <w:proofErr w:type="spellStart"/>
      <w:r w:rsidRPr="00FC21C0">
        <w:rPr>
          <w:rFonts w:ascii="Arial" w:eastAsia="Times New Roman" w:hAnsi="Arial" w:cs="Times New Roman"/>
          <w:b/>
          <w:bCs/>
          <w:color w:val="636161"/>
          <w:sz w:val="21"/>
          <w:szCs w:val="21"/>
        </w:rPr>
        <w:t>Artifact</w:t>
      </w:r>
      <w:proofErr w:type="spellEnd"/>
      <w:r w:rsidRPr="00FC21C0">
        <w:rPr>
          <w:rFonts w:ascii="Arial" w:eastAsia="Times New Roman" w:hAnsi="Arial" w:cs="Times New Roman"/>
          <w:b/>
          <w:bCs/>
          <w:color w:val="636161"/>
          <w:sz w:val="21"/>
          <w:szCs w:val="21"/>
        </w:rPr>
        <w:t xml:space="preserve"> name</w:t>
      </w:r>
      <w:r w:rsidRPr="00FC21C0">
        <w:rPr>
          <w:rFonts w:ascii="Arial" w:eastAsia="Times New Roman" w:hAnsi="Arial" w:cs="Times New Roman"/>
          <w:color w:val="636161"/>
          <w:sz w:val="21"/>
          <w:szCs w:val="21"/>
        </w:rPr>
        <w:t>.</w:t>
      </w:r>
    </w:p>
    <w:p w:rsidR="00FC21C0" w:rsidRPr="00FC21C0" w:rsidRDefault="00FC21C0" w:rsidP="00FC21C0">
      <w:pPr>
        <w:shd w:val="clear" w:color="auto" w:fill="FFFFFF"/>
        <w:spacing w:after="300"/>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t xml:space="preserve">The task selected will pull </w:t>
      </w:r>
      <w:proofErr w:type="spellStart"/>
      <w:r w:rsidRPr="00FC21C0">
        <w:rPr>
          <w:rFonts w:ascii="Arial" w:eastAsia="Times New Roman" w:hAnsi="Arial" w:cs="Times New Roman"/>
          <w:color w:val="636161"/>
          <w:sz w:val="21"/>
          <w:szCs w:val="21"/>
        </w:rPr>
        <w:t>artifacts</w:t>
      </w:r>
      <w:proofErr w:type="spellEnd"/>
      <w:r w:rsidRPr="00FC21C0">
        <w:rPr>
          <w:rFonts w:ascii="Arial" w:eastAsia="Times New Roman" w:hAnsi="Arial" w:cs="Times New Roman"/>
          <w:color w:val="636161"/>
          <w:sz w:val="21"/>
          <w:szCs w:val="21"/>
        </w:rPr>
        <w:t xml:space="preserve"> from your Git repository and create a package which will be used by our release pipeline. The </w:t>
      </w:r>
      <w:r w:rsidRPr="00FC21C0">
        <w:rPr>
          <w:rFonts w:ascii="Arial" w:eastAsia="Times New Roman" w:hAnsi="Arial" w:cs="Times New Roman"/>
          <w:b/>
          <w:bCs/>
          <w:color w:val="636161"/>
          <w:sz w:val="21"/>
          <w:szCs w:val="21"/>
        </w:rPr>
        <w:t>Path to publish</w:t>
      </w:r>
      <w:r w:rsidRPr="00FC21C0">
        <w:rPr>
          <w:rFonts w:ascii="Arial" w:eastAsia="Times New Roman" w:hAnsi="Arial" w:cs="Times New Roman"/>
          <w:color w:val="636161"/>
          <w:sz w:val="21"/>
          <w:szCs w:val="21"/>
        </w:rPr>
        <w:t> indicates which folder in your git repository you would like to include in your build. Clicking on the ellipsis will let you browse your repository and pick a folder.</w:t>
      </w:r>
    </w:p>
    <w:p w:rsidR="00FC21C0" w:rsidRPr="00FC21C0" w:rsidRDefault="00FC21C0" w:rsidP="00FC21C0">
      <w:pPr>
        <w:shd w:val="clear" w:color="auto" w:fill="FFFF66"/>
        <w:rPr>
          <w:rFonts w:ascii="Arial" w:eastAsia="Times New Roman" w:hAnsi="Arial" w:cs="Times New Roman"/>
          <w:color w:val="333333"/>
          <w:sz w:val="21"/>
          <w:szCs w:val="21"/>
        </w:rPr>
      </w:pPr>
      <w:r w:rsidRPr="00FC21C0">
        <w:rPr>
          <w:rFonts w:ascii="Arial" w:eastAsia="Times New Roman" w:hAnsi="Arial" w:cs="Times New Roman"/>
          <w:color w:val="333333"/>
          <w:sz w:val="21"/>
          <w:szCs w:val="21"/>
        </w:rPr>
        <w:t>As you browse you will be able to select an individual file. Even if doing so will let you build successfully, the release task we’ll use to push back to Databricks only supports folders. Hence the need to pick a folder and not a file.</w:t>
      </w:r>
    </w:p>
    <w:p w:rsidR="00FC21C0" w:rsidRPr="00FC21C0" w:rsidRDefault="00FC21C0" w:rsidP="00FC21C0">
      <w:pPr>
        <w:shd w:val="clear" w:color="auto" w:fill="FFFFFF"/>
        <w:spacing w:after="300"/>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t>The </w:t>
      </w:r>
      <w:proofErr w:type="spellStart"/>
      <w:r w:rsidRPr="00FC21C0">
        <w:rPr>
          <w:rFonts w:ascii="Arial" w:eastAsia="Times New Roman" w:hAnsi="Arial" w:cs="Times New Roman"/>
          <w:b/>
          <w:bCs/>
          <w:color w:val="636161"/>
          <w:sz w:val="21"/>
          <w:szCs w:val="21"/>
        </w:rPr>
        <w:t>Artifact</w:t>
      </w:r>
      <w:proofErr w:type="spellEnd"/>
      <w:r w:rsidRPr="00FC21C0">
        <w:rPr>
          <w:rFonts w:ascii="Arial" w:eastAsia="Times New Roman" w:hAnsi="Arial" w:cs="Times New Roman"/>
          <w:b/>
          <w:bCs/>
          <w:color w:val="636161"/>
          <w:sz w:val="21"/>
          <w:szCs w:val="21"/>
        </w:rPr>
        <w:t xml:space="preserve"> name</w:t>
      </w:r>
      <w:r w:rsidRPr="00FC21C0">
        <w:rPr>
          <w:rFonts w:ascii="Arial" w:eastAsia="Times New Roman" w:hAnsi="Arial" w:cs="Times New Roman"/>
          <w:color w:val="636161"/>
          <w:sz w:val="21"/>
          <w:szCs w:val="21"/>
        </w:rPr>
        <w:t> identifies the name of the package you will use in the release pipeline. You can keep it as </w:t>
      </w:r>
      <w:r w:rsidRPr="00FC21C0">
        <w:rPr>
          <w:rFonts w:ascii="Arial" w:eastAsia="Times New Roman" w:hAnsi="Arial" w:cs="Times New Roman"/>
          <w:b/>
          <w:bCs/>
          <w:color w:val="636161"/>
          <w:sz w:val="21"/>
          <w:szCs w:val="21"/>
        </w:rPr>
        <w:t>“drop”</w:t>
      </w:r>
      <w:r w:rsidRPr="00FC21C0">
        <w:rPr>
          <w:rFonts w:ascii="Arial" w:eastAsia="Times New Roman" w:hAnsi="Arial" w:cs="Times New Roman"/>
          <w:color w:val="636161"/>
          <w:sz w:val="21"/>
          <w:szCs w:val="21"/>
        </w:rPr>
        <w:t> for simplicity.</w:t>
      </w:r>
    </w:p>
    <w:p w:rsidR="00FC21C0" w:rsidRPr="00FC21C0" w:rsidRDefault="00FC21C0" w:rsidP="00FC21C0">
      <w:pPr>
        <w:shd w:val="clear" w:color="auto" w:fill="FFFFFF"/>
        <w:spacing w:after="192" w:line="360" w:lineRule="atLeast"/>
        <w:outlineLvl w:val="2"/>
        <w:rPr>
          <w:rFonts w:ascii="Times New Roman" w:eastAsia="Times New Roman" w:hAnsi="Times New Roman" w:cs="Times New Roman"/>
          <w:color w:val="3A3A3A"/>
          <w:sz w:val="33"/>
          <w:szCs w:val="33"/>
        </w:rPr>
      </w:pPr>
      <w:r w:rsidRPr="00FC21C0">
        <w:rPr>
          <w:rFonts w:ascii="Times New Roman" w:eastAsia="Times New Roman" w:hAnsi="Times New Roman" w:cs="Times New Roman"/>
          <w:color w:val="3A3A3A"/>
          <w:sz w:val="33"/>
          <w:szCs w:val="33"/>
        </w:rPr>
        <w:t>Queuing your build</w:t>
      </w:r>
    </w:p>
    <w:p w:rsidR="00FC21C0" w:rsidRPr="00FC21C0" w:rsidRDefault="00FC21C0" w:rsidP="00FC21C0">
      <w:pPr>
        <w:shd w:val="clear" w:color="auto" w:fill="FFFFFF"/>
        <w:spacing w:after="300"/>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t>Once you’ve defined your build pipeline, it’s time to queue it so that it can be built. This is done by selecting the </w:t>
      </w:r>
      <w:r w:rsidRPr="00FC21C0">
        <w:rPr>
          <w:rFonts w:ascii="Arial" w:eastAsia="Times New Roman" w:hAnsi="Arial" w:cs="Times New Roman"/>
          <w:b/>
          <w:bCs/>
          <w:color w:val="636161"/>
          <w:sz w:val="21"/>
          <w:szCs w:val="21"/>
        </w:rPr>
        <w:t>“Save &amp; queue”</w:t>
      </w:r>
      <w:r w:rsidRPr="00FC21C0">
        <w:rPr>
          <w:rFonts w:ascii="Arial" w:eastAsia="Times New Roman" w:hAnsi="Arial" w:cs="Times New Roman"/>
          <w:color w:val="636161"/>
          <w:sz w:val="21"/>
          <w:szCs w:val="21"/>
        </w:rPr>
        <w:t> or the </w:t>
      </w:r>
      <w:r w:rsidRPr="00FC21C0">
        <w:rPr>
          <w:rFonts w:ascii="Arial" w:eastAsia="Times New Roman" w:hAnsi="Arial" w:cs="Times New Roman"/>
          <w:b/>
          <w:bCs/>
          <w:color w:val="636161"/>
          <w:sz w:val="21"/>
          <w:szCs w:val="21"/>
        </w:rPr>
        <w:t>“Queue</w:t>
      </w:r>
      <w:r w:rsidRPr="00FC21C0">
        <w:rPr>
          <w:rFonts w:ascii="Arial" w:eastAsia="Times New Roman" w:hAnsi="Arial" w:cs="Times New Roman"/>
          <w:color w:val="636161"/>
          <w:sz w:val="21"/>
          <w:szCs w:val="21"/>
        </w:rPr>
        <w:t>” options. Doing so will ask you save and commit your changes to the build pipeline.</w:t>
      </w:r>
    </w:p>
    <w:p w:rsidR="00FC21C0" w:rsidRPr="00FC21C0" w:rsidRDefault="00FC21C0" w:rsidP="00FC21C0">
      <w:pPr>
        <w:shd w:val="clear" w:color="auto" w:fill="FFFF66"/>
        <w:rPr>
          <w:rFonts w:ascii="Arial" w:eastAsia="Times New Roman" w:hAnsi="Arial" w:cs="Times New Roman"/>
          <w:color w:val="333333"/>
          <w:sz w:val="21"/>
          <w:szCs w:val="21"/>
        </w:rPr>
      </w:pPr>
      <w:r w:rsidRPr="00FC21C0">
        <w:rPr>
          <w:rFonts w:ascii="Arial" w:eastAsia="Times New Roman" w:hAnsi="Arial" w:cs="Times New Roman"/>
          <w:color w:val="333333"/>
          <w:sz w:val="21"/>
          <w:szCs w:val="21"/>
        </w:rPr>
        <w:t>Note, the text you enter when committing you changes will be used to identify the builds</w:t>
      </w:r>
    </w:p>
    <w:p w:rsidR="00FC21C0" w:rsidRPr="00FC21C0" w:rsidRDefault="00FC21C0" w:rsidP="00FC21C0">
      <w:pPr>
        <w:shd w:val="clear" w:color="auto" w:fill="FFFFFF"/>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fldChar w:fldCharType="begin"/>
      </w:r>
      <w:r w:rsidRPr="00FC21C0">
        <w:rPr>
          <w:rFonts w:ascii="Arial" w:eastAsia="Times New Roman" w:hAnsi="Arial" w:cs="Times New Roman"/>
          <w:color w:val="636161"/>
          <w:sz w:val="21"/>
          <w:szCs w:val="21"/>
        </w:rPr>
        <w:instrText xml:space="preserve"> INCLUDEPICTURE "https://thedataguy.blog/wp-content/uploads/2019/01/AzureDevOps-8.png" \* MERGEFORMATINET </w:instrText>
      </w:r>
      <w:r w:rsidRPr="00FC21C0">
        <w:rPr>
          <w:rFonts w:ascii="Arial" w:eastAsia="Times New Roman" w:hAnsi="Arial" w:cs="Times New Roman"/>
          <w:color w:val="636161"/>
          <w:sz w:val="21"/>
          <w:szCs w:val="21"/>
        </w:rPr>
        <w:fldChar w:fldCharType="separate"/>
      </w:r>
      <w:r w:rsidRPr="00FC21C0">
        <w:rPr>
          <w:rFonts w:ascii="Arial" w:eastAsia="Times New Roman" w:hAnsi="Arial" w:cs="Times New Roman"/>
          <w:noProof/>
          <w:color w:val="636161"/>
          <w:sz w:val="21"/>
          <w:szCs w:val="21"/>
        </w:rPr>
        <w:drawing>
          <wp:inline distT="0" distB="0" distL="0" distR="0">
            <wp:extent cx="3683000" cy="1524000"/>
            <wp:effectExtent l="0" t="0" r="0" b="0"/>
            <wp:docPr id="14" name="Picture 14" descr="https://thedataguy.blog/wp-content/uploads/2019/01/AzureDevOp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hedataguy.blog/wp-content/uploads/2019/01/AzureDevOps-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3000" cy="1524000"/>
                    </a:xfrm>
                    <a:prstGeom prst="rect">
                      <a:avLst/>
                    </a:prstGeom>
                    <a:noFill/>
                    <a:ln>
                      <a:noFill/>
                    </a:ln>
                  </pic:spPr>
                </pic:pic>
              </a:graphicData>
            </a:graphic>
          </wp:inline>
        </w:drawing>
      </w:r>
      <w:r w:rsidRPr="00FC21C0">
        <w:rPr>
          <w:rFonts w:ascii="Arial" w:eastAsia="Times New Roman" w:hAnsi="Arial" w:cs="Times New Roman"/>
          <w:color w:val="636161"/>
          <w:sz w:val="21"/>
          <w:szCs w:val="21"/>
        </w:rPr>
        <w:fldChar w:fldCharType="end"/>
      </w:r>
      <w:r w:rsidRPr="00FC21C0">
        <w:rPr>
          <w:rFonts w:ascii="Arial" w:eastAsia="Times New Roman" w:hAnsi="Arial" w:cs="Times New Roman"/>
          <w:color w:val="636161"/>
          <w:sz w:val="21"/>
          <w:szCs w:val="21"/>
        </w:rPr>
        <w:t>View build progress</w:t>
      </w:r>
    </w:p>
    <w:p w:rsidR="00FC21C0" w:rsidRPr="00FC21C0" w:rsidRDefault="00FC21C0" w:rsidP="00FC21C0">
      <w:pPr>
        <w:shd w:val="clear" w:color="auto" w:fill="FFFFFF"/>
        <w:spacing w:after="300"/>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lastRenderedPageBreak/>
        <w:t>After submitting your build to the queue, you can monitor the progress by clicking the # item on the top left as per the following</w:t>
      </w:r>
    </w:p>
    <w:p w:rsidR="00FC21C0" w:rsidRPr="00FC21C0" w:rsidRDefault="00FC21C0" w:rsidP="00FC21C0">
      <w:pPr>
        <w:shd w:val="clear" w:color="auto" w:fill="FFFFFF"/>
        <w:spacing w:after="300"/>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t>Once completed you should see green check marks on all the steps</w:t>
      </w:r>
    </w:p>
    <w:p w:rsidR="00FC21C0" w:rsidRPr="00FC21C0" w:rsidRDefault="00FC21C0" w:rsidP="00FC21C0">
      <w:pPr>
        <w:shd w:val="clear" w:color="auto" w:fill="FFFFFF"/>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fldChar w:fldCharType="begin"/>
      </w:r>
      <w:r w:rsidRPr="00FC21C0">
        <w:rPr>
          <w:rFonts w:ascii="Arial" w:eastAsia="Times New Roman" w:hAnsi="Arial" w:cs="Times New Roman"/>
          <w:color w:val="636161"/>
          <w:sz w:val="21"/>
          <w:szCs w:val="21"/>
        </w:rPr>
        <w:instrText xml:space="preserve"> INCLUDEPICTURE "https://thedataguy.blog/wp-content/uploads/2019/01/AzureDevOps-9-1024x604.png" \* MERGEFORMATINET </w:instrText>
      </w:r>
      <w:r w:rsidRPr="00FC21C0">
        <w:rPr>
          <w:rFonts w:ascii="Arial" w:eastAsia="Times New Roman" w:hAnsi="Arial" w:cs="Times New Roman"/>
          <w:color w:val="636161"/>
          <w:sz w:val="21"/>
          <w:szCs w:val="21"/>
        </w:rPr>
        <w:fldChar w:fldCharType="separate"/>
      </w:r>
      <w:r w:rsidRPr="00FC21C0">
        <w:rPr>
          <w:rFonts w:ascii="Arial" w:eastAsia="Times New Roman" w:hAnsi="Arial" w:cs="Times New Roman"/>
          <w:noProof/>
          <w:color w:val="636161"/>
          <w:sz w:val="21"/>
          <w:szCs w:val="21"/>
        </w:rPr>
        <w:drawing>
          <wp:inline distT="0" distB="0" distL="0" distR="0">
            <wp:extent cx="5727700" cy="3378200"/>
            <wp:effectExtent l="0" t="0" r="0" b="0"/>
            <wp:docPr id="13" name="Picture 13" descr="https://thedataguy.blog/wp-content/uploads/2019/01/AzureDevOps-9-1024x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thedataguy.blog/wp-content/uploads/2019/01/AzureDevOps-9-1024x60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378200"/>
                    </a:xfrm>
                    <a:prstGeom prst="rect">
                      <a:avLst/>
                    </a:prstGeom>
                    <a:noFill/>
                    <a:ln>
                      <a:noFill/>
                    </a:ln>
                  </pic:spPr>
                </pic:pic>
              </a:graphicData>
            </a:graphic>
          </wp:inline>
        </w:drawing>
      </w:r>
      <w:r w:rsidRPr="00FC21C0">
        <w:rPr>
          <w:rFonts w:ascii="Arial" w:eastAsia="Times New Roman" w:hAnsi="Arial" w:cs="Times New Roman"/>
          <w:color w:val="636161"/>
          <w:sz w:val="21"/>
          <w:szCs w:val="21"/>
        </w:rPr>
        <w:fldChar w:fldCharType="end"/>
      </w:r>
      <w:r w:rsidRPr="00FC21C0">
        <w:rPr>
          <w:rFonts w:ascii="Arial" w:eastAsia="Times New Roman" w:hAnsi="Arial" w:cs="Times New Roman"/>
          <w:color w:val="636161"/>
          <w:sz w:val="21"/>
          <w:szCs w:val="21"/>
        </w:rPr>
        <w:t>Completed build.</w:t>
      </w:r>
    </w:p>
    <w:p w:rsidR="00FC21C0" w:rsidRPr="00FC21C0" w:rsidRDefault="00FC21C0" w:rsidP="00FC21C0">
      <w:pPr>
        <w:shd w:val="clear" w:color="auto" w:fill="FFFFFF"/>
        <w:spacing w:after="192" w:line="360" w:lineRule="atLeast"/>
        <w:outlineLvl w:val="2"/>
        <w:rPr>
          <w:rFonts w:ascii="Times New Roman" w:eastAsia="Times New Roman" w:hAnsi="Times New Roman" w:cs="Times New Roman"/>
          <w:color w:val="3A3A3A"/>
          <w:sz w:val="33"/>
          <w:szCs w:val="33"/>
        </w:rPr>
      </w:pPr>
      <w:r w:rsidRPr="00FC21C0">
        <w:rPr>
          <w:rFonts w:ascii="Times New Roman" w:eastAsia="Times New Roman" w:hAnsi="Times New Roman" w:cs="Times New Roman"/>
          <w:color w:val="3A3A3A"/>
          <w:sz w:val="33"/>
          <w:szCs w:val="33"/>
        </w:rPr>
        <w:t>Viewing the content of the build</w:t>
      </w:r>
    </w:p>
    <w:p w:rsidR="00FC21C0" w:rsidRPr="00FC21C0" w:rsidRDefault="00FC21C0" w:rsidP="00FC21C0">
      <w:pPr>
        <w:shd w:val="clear" w:color="auto" w:fill="FFFFFF"/>
        <w:spacing w:after="300"/>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t>You can inspect the content of your build by clicking the </w:t>
      </w:r>
      <w:r w:rsidRPr="00FC21C0">
        <w:rPr>
          <w:rFonts w:ascii="Arial" w:eastAsia="Times New Roman" w:hAnsi="Arial" w:cs="Times New Roman"/>
          <w:b/>
          <w:bCs/>
          <w:color w:val="636161"/>
          <w:sz w:val="21"/>
          <w:szCs w:val="21"/>
        </w:rPr>
        <w:t>“</w:t>
      </w:r>
      <w:proofErr w:type="spellStart"/>
      <w:r w:rsidRPr="00FC21C0">
        <w:rPr>
          <w:rFonts w:ascii="Arial" w:eastAsia="Times New Roman" w:hAnsi="Arial" w:cs="Times New Roman"/>
          <w:b/>
          <w:bCs/>
          <w:color w:val="636161"/>
          <w:sz w:val="21"/>
          <w:szCs w:val="21"/>
        </w:rPr>
        <w:t>Artifact</w:t>
      </w:r>
      <w:proofErr w:type="spellEnd"/>
      <w:r w:rsidRPr="00FC21C0">
        <w:rPr>
          <w:rFonts w:ascii="Arial" w:eastAsia="Times New Roman" w:hAnsi="Arial" w:cs="Times New Roman"/>
          <w:b/>
          <w:bCs/>
          <w:color w:val="636161"/>
          <w:sz w:val="21"/>
          <w:szCs w:val="21"/>
        </w:rPr>
        <w:t>”</w:t>
      </w:r>
      <w:r w:rsidRPr="00FC21C0">
        <w:rPr>
          <w:rFonts w:ascii="Arial" w:eastAsia="Times New Roman" w:hAnsi="Arial" w:cs="Times New Roman"/>
          <w:color w:val="636161"/>
          <w:sz w:val="21"/>
          <w:szCs w:val="21"/>
        </w:rPr>
        <w:t> blue button on the top right. Doing so will allow you the browse the content like so:</w:t>
      </w:r>
    </w:p>
    <w:p w:rsidR="00FC21C0" w:rsidRPr="00FC21C0" w:rsidRDefault="00FC21C0" w:rsidP="00FC21C0">
      <w:pPr>
        <w:shd w:val="clear" w:color="auto" w:fill="FFFFFF"/>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fldChar w:fldCharType="begin"/>
      </w:r>
      <w:r w:rsidRPr="00FC21C0">
        <w:rPr>
          <w:rFonts w:ascii="Arial" w:eastAsia="Times New Roman" w:hAnsi="Arial" w:cs="Times New Roman"/>
          <w:color w:val="636161"/>
          <w:sz w:val="21"/>
          <w:szCs w:val="21"/>
        </w:rPr>
        <w:instrText xml:space="preserve"> INCLUDEPICTURE "https://thedataguy.blog/wp-content/uploads/2019/01/AzureDevOps-10.png" \* MERGEFORMATINET </w:instrText>
      </w:r>
      <w:r w:rsidRPr="00FC21C0">
        <w:rPr>
          <w:rFonts w:ascii="Arial" w:eastAsia="Times New Roman" w:hAnsi="Arial" w:cs="Times New Roman"/>
          <w:color w:val="636161"/>
          <w:sz w:val="21"/>
          <w:szCs w:val="21"/>
        </w:rPr>
        <w:fldChar w:fldCharType="separate"/>
      </w:r>
      <w:r w:rsidRPr="00FC21C0">
        <w:rPr>
          <w:rFonts w:ascii="Arial" w:eastAsia="Times New Roman" w:hAnsi="Arial" w:cs="Times New Roman"/>
          <w:noProof/>
          <w:color w:val="636161"/>
          <w:sz w:val="21"/>
          <w:szCs w:val="21"/>
        </w:rPr>
        <w:drawing>
          <wp:inline distT="0" distB="0" distL="0" distR="0">
            <wp:extent cx="5727700" cy="2164080"/>
            <wp:effectExtent l="0" t="0" r="0" b="0"/>
            <wp:docPr id="12" name="Picture 12" descr="https://thedataguy.blog/wp-content/uploads/2019/01/AzureDevOp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thedataguy.blog/wp-content/uploads/2019/01/AzureDevOps-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164080"/>
                    </a:xfrm>
                    <a:prstGeom prst="rect">
                      <a:avLst/>
                    </a:prstGeom>
                    <a:noFill/>
                    <a:ln>
                      <a:noFill/>
                    </a:ln>
                  </pic:spPr>
                </pic:pic>
              </a:graphicData>
            </a:graphic>
          </wp:inline>
        </w:drawing>
      </w:r>
      <w:r w:rsidRPr="00FC21C0">
        <w:rPr>
          <w:rFonts w:ascii="Arial" w:eastAsia="Times New Roman" w:hAnsi="Arial" w:cs="Times New Roman"/>
          <w:color w:val="636161"/>
          <w:sz w:val="21"/>
          <w:szCs w:val="21"/>
        </w:rPr>
        <w:fldChar w:fldCharType="end"/>
      </w:r>
      <w:proofErr w:type="spellStart"/>
      <w:r w:rsidRPr="00FC21C0">
        <w:rPr>
          <w:rFonts w:ascii="Arial" w:eastAsia="Times New Roman" w:hAnsi="Arial" w:cs="Times New Roman"/>
          <w:color w:val="636161"/>
          <w:sz w:val="21"/>
          <w:szCs w:val="21"/>
        </w:rPr>
        <w:t>Artifact</w:t>
      </w:r>
      <w:proofErr w:type="spellEnd"/>
      <w:r w:rsidRPr="00FC21C0">
        <w:rPr>
          <w:rFonts w:ascii="Arial" w:eastAsia="Times New Roman" w:hAnsi="Arial" w:cs="Times New Roman"/>
          <w:color w:val="636161"/>
          <w:sz w:val="21"/>
          <w:szCs w:val="21"/>
        </w:rPr>
        <w:t xml:space="preserve"> explorer</w:t>
      </w:r>
    </w:p>
    <w:p w:rsidR="00FC21C0" w:rsidRPr="00FC21C0" w:rsidRDefault="00FC21C0" w:rsidP="00FC21C0">
      <w:pPr>
        <w:shd w:val="clear" w:color="auto" w:fill="FFFFFF"/>
        <w:spacing w:after="156" w:line="360" w:lineRule="atLeast"/>
        <w:outlineLvl w:val="1"/>
        <w:rPr>
          <w:rFonts w:ascii="Times New Roman" w:eastAsia="Times New Roman" w:hAnsi="Times New Roman" w:cs="Times New Roman"/>
          <w:color w:val="3A3A3A"/>
          <w:sz w:val="42"/>
          <w:szCs w:val="42"/>
        </w:rPr>
      </w:pPr>
      <w:r w:rsidRPr="00FC21C0">
        <w:rPr>
          <w:rFonts w:ascii="Times New Roman" w:eastAsia="Times New Roman" w:hAnsi="Times New Roman" w:cs="Times New Roman"/>
          <w:color w:val="3A3A3A"/>
          <w:sz w:val="42"/>
          <w:szCs w:val="42"/>
        </w:rPr>
        <w:t>Building the release pipeline</w:t>
      </w:r>
    </w:p>
    <w:p w:rsidR="00FC21C0" w:rsidRPr="00FC21C0" w:rsidRDefault="00FC21C0" w:rsidP="00FC21C0">
      <w:pPr>
        <w:shd w:val="clear" w:color="auto" w:fill="FFFFFF"/>
        <w:spacing w:after="300"/>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t>Now that we have a build created, lets setup the delivery portion of the CI/CD. In order to do this, you will go back to the </w:t>
      </w:r>
      <w:r w:rsidRPr="00FC21C0">
        <w:rPr>
          <w:rFonts w:ascii="Arial" w:eastAsia="Times New Roman" w:hAnsi="Arial" w:cs="Times New Roman"/>
          <w:b/>
          <w:bCs/>
          <w:color w:val="636161"/>
          <w:sz w:val="21"/>
          <w:szCs w:val="21"/>
        </w:rPr>
        <w:t>“Pipelines”</w:t>
      </w:r>
      <w:r w:rsidRPr="00FC21C0">
        <w:rPr>
          <w:rFonts w:ascii="Arial" w:eastAsia="Times New Roman" w:hAnsi="Arial" w:cs="Times New Roman"/>
          <w:color w:val="636161"/>
          <w:sz w:val="21"/>
          <w:szCs w:val="21"/>
        </w:rPr>
        <w:t> menu and select </w:t>
      </w:r>
      <w:r w:rsidRPr="00FC21C0">
        <w:rPr>
          <w:rFonts w:ascii="Arial" w:eastAsia="Times New Roman" w:hAnsi="Arial" w:cs="Times New Roman"/>
          <w:b/>
          <w:bCs/>
          <w:color w:val="636161"/>
          <w:sz w:val="21"/>
          <w:szCs w:val="21"/>
        </w:rPr>
        <w:t>“Release”</w:t>
      </w:r>
      <w:r w:rsidRPr="00FC21C0">
        <w:rPr>
          <w:rFonts w:ascii="Arial" w:eastAsia="Times New Roman" w:hAnsi="Arial" w:cs="Times New Roman"/>
          <w:color w:val="636161"/>
          <w:sz w:val="21"/>
          <w:szCs w:val="21"/>
        </w:rPr>
        <w:t> and then </w:t>
      </w:r>
      <w:r w:rsidRPr="00FC21C0">
        <w:rPr>
          <w:rFonts w:ascii="Arial" w:eastAsia="Times New Roman" w:hAnsi="Arial" w:cs="Times New Roman"/>
          <w:b/>
          <w:bCs/>
          <w:color w:val="636161"/>
          <w:sz w:val="21"/>
          <w:szCs w:val="21"/>
        </w:rPr>
        <w:t>“new release pipeline”</w:t>
      </w:r>
      <w:r w:rsidRPr="00FC21C0">
        <w:rPr>
          <w:rFonts w:ascii="Arial" w:eastAsia="Times New Roman" w:hAnsi="Arial" w:cs="Times New Roman"/>
          <w:color w:val="636161"/>
          <w:sz w:val="21"/>
          <w:szCs w:val="21"/>
        </w:rPr>
        <w:t>.</w:t>
      </w:r>
    </w:p>
    <w:p w:rsidR="00FC21C0" w:rsidRPr="00FC21C0" w:rsidRDefault="00FC21C0" w:rsidP="00FC21C0">
      <w:pPr>
        <w:shd w:val="clear" w:color="auto" w:fill="FFFFFF"/>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lastRenderedPageBreak/>
        <w:fldChar w:fldCharType="begin"/>
      </w:r>
      <w:r w:rsidRPr="00FC21C0">
        <w:rPr>
          <w:rFonts w:ascii="Arial" w:eastAsia="Times New Roman" w:hAnsi="Arial" w:cs="Times New Roman"/>
          <w:color w:val="636161"/>
          <w:sz w:val="21"/>
          <w:szCs w:val="21"/>
        </w:rPr>
        <w:instrText xml:space="preserve"> INCLUDEPICTURE "https://thedataguy.blog/wp-content/uploads/2019/01/AzureDevOps-11.png" \* MERGEFORMATINET </w:instrText>
      </w:r>
      <w:r w:rsidRPr="00FC21C0">
        <w:rPr>
          <w:rFonts w:ascii="Arial" w:eastAsia="Times New Roman" w:hAnsi="Arial" w:cs="Times New Roman"/>
          <w:color w:val="636161"/>
          <w:sz w:val="21"/>
          <w:szCs w:val="21"/>
        </w:rPr>
        <w:fldChar w:fldCharType="separate"/>
      </w:r>
      <w:r w:rsidRPr="00FC21C0">
        <w:rPr>
          <w:rFonts w:ascii="Arial" w:eastAsia="Times New Roman" w:hAnsi="Arial" w:cs="Times New Roman"/>
          <w:noProof/>
          <w:color w:val="636161"/>
          <w:sz w:val="21"/>
          <w:szCs w:val="21"/>
        </w:rPr>
        <w:drawing>
          <wp:inline distT="0" distB="0" distL="0" distR="0">
            <wp:extent cx="5727700" cy="4458335"/>
            <wp:effectExtent l="0" t="0" r="0" b="0"/>
            <wp:docPr id="11" name="Picture 11" descr="https://thedataguy.blog/wp-content/uploads/2019/01/AzureDevOp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thedataguy.blog/wp-content/uploads/2019/01/AzureDevOps-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4458335"/>
                    </a:xfrm>
                    <a:prstGeom prst="rect">
                      <a:avLst/>
                    </a:prstGeom>
                    <a:noFill/>
                    <a:ln>
                      <a:noFill/>
                    </a:ln>
                  </pic:spPr>
                </pic:pic>
              </a:graphicData>
            </a:graphic>
          </wp:inline>
        </w:drawing>
      </w:r>
      <w:r w:rsidRPr="00FC21C0">
        <w:rPr>
          <w:rFonts w:ascii="Arial" w:eastAsia="Times New Roman" w:hAnsi="Arial" w:cs="Times New Roman"/>
          <w:color w:val="636161"/>
          <w:sz w:val="21"/>
          <w:szCs w:val="21"/>
        </w:rPr>
        <w:fldChar w:fldCharType="end"/>
      </w:r>
      <w:r w:rsidRPr="00FC21C0">
        <w:rPr>
          <w:rFonts w:ascii="Arial" w:eastAsia="Times New Roman" w:hAnsi="Arial" w:cs="Times New Roman"/>
          <w:color w:val="636161"/>
          <w:sz w:val="21"/>
          <w:szCs w:val="21"/>
        </w:rPr>
        <w:t>Creating a new release pipeline.</w:t>
      </w:r>
    </w:p>
    <w:p w:rsidR="00FC21C0" w:rsidRPr="00FC21C0" w:rsidRDefault="00FC21C0" w:rsidP="00FC21C0">
      <w:pPr>
        <w:shd w:val="clear" w:color="auto" w:fill="FFFFFF"/>
        <w:spacing w:after="300"/>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t>Like before, you will select an empty template.</w:t>
      </w:r>
    </w:p>
    <w:p w:rsidR="00FC21C0" w:rsidRPr="00FC21C0" w:rsidRDefault="00FC21C0" w:rsidP="00FC21C0">
      <w:pPr>
        <w:shd w:val="clear" w:color="auto" w:fill="FFFFFF"/>
        <w:spacing w:after="300"/>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t>Once that is done, you will need to configure 2 sections; </w:t>
      </w:r>
      <w:proofErr w:type="spellStart"/>
      <w:r w:rsidRPr="00FC21C0">
        <w:rPr>
          <w:rFonts w:ascii="Arial" w:eastAsia="Times New Roman" w:hAnsi="Arial" w:cs="Times New Roman"/>
          <w:b/>
          <w:bCs/>
          <w:color w:val="636161"/>
          <w:sz w:val="21"/>
          <w:szCs w:val="21"/>
        </w:rPr>
        <w:t>artifacts</w:t>
      </w:r>
      <w:proofErr w:type="spellEnd"/>
      <w:r w:rsidRPr="00FC21C0">
        <w:rPr>
          <w:rFonts w:ascii="Arial" w:eastAsia="Times New Roman" w:hAnsi="Arial" w:cs="Times New Roman"/>
          <w:b/>
          <w:bCs/>
          <w:color w:val="636161"/>
          <w:sz w:val="21"/>
          <w:szCs w:val="21"/>
        </w:rPr>
        <w:t> </w:t>
      </w:r>
      <w:r w:rsidRPr="00FC21C0">
        <w:rPr>
          <w:rFonts w:ascii="Arial" w:eastAsia="Times New Roman" w:hAnsi="Arial" w:cs="Times New Roman"/>
          <w:color w:val="636161"/>
          <w:sz w:val="21"/>
          <w:szCs w:val="21"/>
        </w:rPr>
        <w:t>and </w:t>
      </w:r>
      <w:r w:rsidRPr="00FC21C0">
        <w:rPr>
          <w:rFonts w:ascii="Arial" w:eastAsia="Times New Roman" w:hAnsi="Arial" w:cs="Times New Roman"/>
          <w:b/>
          <w:bCs/>
          <w:color w:val="636161"/>
          <w:sz w:val="21"/>
          <w:szCs w:val="21"/>
        </w:rPr>
        <w:t>stages</w:t>
      </w:r>
      <w:r w:rsidRPr="00FC21C0">
        <w:rPr>
          <w:rFonts w:ascii="Arial" w:eastAsia="Times New Roman" w:hAnsi="Arial" w:cs="Times New Roman"/>
          <w:color w:val="636161"/>
          <w:sz w:val="21"/>
          <w:szCs w:val="21"/>
        </w:rPr>
        <w:t>. In the Microsoft documentation, an </w:t>
      </w:r>
      <w:proofErr w:type="spellStart"/>
      <w:r w:rsidRPr="00FC21C0">
        <w:rPr>
          <w:rFonts w:ascii="Arial" w:eastAsia="Times New Roman" w:hAnsi="Arial" w:cs="Times New Roman"/>
          <w:b/>
          <w:bCs/>
          <w:color w:val="636161"/>
          <w:sz w:val="21"/>
          <w:szCs w:val="21"/>
        </w:rPr>
        <w:t>artifact</w:t>
      </w:r>
      <w:proofErr w:type="spellEnd"/>
      <w:r w:rsidRPr="00FC21C0">
        <w:rPr>
          <w:rFonts w:ascii="Arial" w:eastAsia="Times New Roman" w:hAnsi="Arial" w:cs="Times New Roman"/>
          <w:color w:val="636161"/>
          <w:sz w:val="21"/>
          <w:szCs w:val="21"/>
        </w:rPr>
        <w:t> is described as a deployable component of your application. It is typically produced through a Continuous Integration or a build pipeline and a </w:t>
      </w:r>
      <w:r w:rsidRPr="00FC21C0">
        <w:rPr>
          <w:rFonts w:ascii="Arial" w:eastAsia="Times New Roman" w:hAnsi="Arial" w:cs="Times New Roman"/>
          <w:b/>
          <w:bCs/>
          <w:color w:val="636161"/>
          <w:sz w:val="21"/>
          <w:szCs w:val="21"/>
        </w:rPr>
        <w:t>stage</w:t>
      </w:r>
      <w:r w:rsidRPr="00FC21C0">
        <w:rPr>
          <w:rFonts w:ascii="Arial" w:eastAsia="Times New Roman" w:hAnsi="Arial" w:cs="Times New Roman"/>
          <w:color w:val="636161"/>
          <w:sz w:val="21"/>
          <w:szCs w:val="21"/>
        </w:rPr>
        <w:t> is described as a </w:t>
      </w:r>
      <w:r w:rsidRPr="00FC21C0">
        <w:rPr>
          <w:rFonts w:ascii="Arial" w:eastAsia="Times New Roman" w:hAnsi="Arial" w:cs="Times New Roman"/>
          <w:i/>
          <w:iCs/>
          <w:color w:val="636161"/>
          <w:sz w:val="21"/>
          <w:szCs w:val="21"/>
        </w:rPr>
        <w:t>logical</w:t>
      </w:r>
      <w:r w:rsidRPr="00FC21C0">
        <w:rPr>
          <w:rFonts w:ascii="Arial" w:eastAsia="Times New Roman" w:hAnsi="Arial" w:cs="Times New Roman"/>
          <w:color w:val="636161"/>
          <w:sz w:val="21"/>
          <w:szCs w:val="21"/>
        </w:rPr>
        <w:t> and </w:t>
      </w:r>
      <w:r w:rsidRPr="00FC21C0">
        <w:rPr>
          <w:rFonts w:ascii="Arial" w:eastAsia="Times New Roman" w:hAnsi="Arial" w:cs="Times New Roman"/>
          <w:i/>
          <w:iCs/>
          <w:color w:val="636161"/>
          <w:sz w:val="21"/>
          <w:szCs w:val="21"/>
        </w:rPr>
        <w:t>independent</w:t>
      </w:r>
      <w:r w:rsidRPr="00FC21C0">
        <w:rPr>
          <w:rFonts w:ascii="Arial" w:eastAsia="Times New Roman" w:hAnsi="Arial" w:cs="Times New Roman"/>
          <w:color w:val="636161"/>
          <w:sz w:val="21"/>
          <w:szCs w:val="21"/>
        </w:rPr>
        <w:t> entity that represents where you want to deploy a release generated from a release pipeline.</w:t>
      </w:r>
    </w:p>
    <w:p w:rsidR="00FC21C0" w:rsidRPr="00FC21C0" w:rsidRDefault="00FC21C0" w:rsidP="00FC21C0">
      <w:pPr>
        <w:shd w:val="clear" w:color="auto" w:fill="FFFFFF"/>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fldChar w:fldCharType="begin"/>
      </w:r>
      <w:r w:rsidRPr="00FC21C0">
        <w:rPr>
          <w:rFonts w:ascii="Arial" w:eastAsia="Times New Roman" w:hAnsi="Arial" w:cs="Times New Roman"/>
          <w:color w:val="636161"/>
          <w:sz w:val="21"/>
          <w:szCs w:val="21"/>
        </w:rPr>
        <w:instrText xml:space="preserve"> INCLUDEPICTURE "https://thedataguy.blog/wp-content/uploads/2019/01/AzureDevOps-12.png" \* MERGEFORMATINET </w:instrText>
      </w:r>
      <w:r w:rsidRPr="00FC21C0">
        <w:rPr>
          <w:rFonts w:ascii="Arial" w:eastAsia="Times New Roman" w:hAnsi="Arial" w:cs="Times New Roman"/>
          <w:color w:val="636161"/>
          <w:sz w:val="21"/>
          <w:szCs w:val="21"/>
        </w:rPr>
        <w:fldChar w:fldCharType="separate"/>
      </w:r>
      <w:r w:rsidRPr="00FC21C0">
        <w:rPr>
          <w:rFonts w:ascii="Arial" w:eastAsia="Times New Roman" w:hAnsi="Arial" w:cs="Times New Roman"/>
          <w:noProof/>
          <w:color w:val="636161"/>
          <w:sz w:val="21"/>
          <w:szCs w:val="21"/>
        </w:rPr>
        <w:drawing>
          <wp:inline distT="0" distB="0" distL="0" distR="0">
            <wp:extent cx="5727700" cy="2296160"/>
            <wp:effectExtent l="0" t="0" r="0" b="2540"/>
            <wp:docPr id="10" name="Picture 10" descr="https://thedataguy.blog/wp-content/uploads/2019/01/AzureDevOp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hedataguy.blog/wp-content/uploads/2019/01/AzureDevOps-1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296160"/>
                    </a:xfrm>
                    <a:prstGeom prst="rect">
                      <a:avLst/>
                    </a:prstGeom>
                    <a:noFill/>
                    <a:ln>
                      <a:noFill/>
                    </a:ln>
                  </pic:spPr>
                </pic:pic>
              </a:graphicData>
            </a:graphic>
          </wp:inline>
        </w:drawing>
      </w:r>
      <w:r w:rsidRPr="00FC21C0">
        <w:rPr>
          <w:rFonts w:ascii="Arial" w:eastAsia="Times New Roman" w:hAnsi="Arial" w:cs="Times New Roman"/>
          <w:color w:val="636161"/>
          <w:sz w:val="21"/>
          <w:szCs w:val="21"/>
        </w:rPr>
        <w:fldChar w:fldCharType="end"/>
      </w:r>
      <w:r w:rsidRPr="00FC21C0">
        <w:rPr>
          <w:rFonts w:ascii="Arial" w:eastAsia="Times New Roman" w:hAnsi="Arial" w:cs="Times New Roman"/>
          <w:color w:val="636161"/>
          <w:sz w:val="21"/>
          <w:szCs w:val="21"/>
        </w:rPr>
        <w:t>Example of a release pipeline.</w:t>
      </w:r>
    </w:p>
    <w:p w:rsidR="00FC21C0" w:rsidRPr="00FC21C0" w:rsidRDefault="00FC21C0" w:rsidP="00FC21C0">
      <w:pPr>
        <w:shd w:val="clear" w:color="auto" w:fill="FFFFFF"/>
        <w:spacing w:after="300"/>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t>Again, for simplicity, we’ll create 1 stage; let’s call it </w:t>
      </w:r>
      <w:r w:rsidRPr="00FC21C0">
        <w:rPr>
          <w:rFonts w:ascii="Arial" w:eastAsia="Times New Roman" w:hAnsi="Arial" w:cs="Times New Roman"/>
          <w:b/>
          <w:bCs/>
          <w:color w:val="636161"/>
          <w:sz w:val="21"/>
          <w:szCs w:val="21"/>
        </w:rPr>
        <w:t>DEV</w:t>
      </w:r>
      <w:r w:rsidRPr="00FC21C0">
        <w:rPr>
          <w:rFonts w:ascii="Arial" w:eastAsia="Times New Roman" w:hAnsi="Arial" w:cs="Times New Roman"/>
          <w:color w:val="636161"/>
          <w:sz w:val="21"/>
          <w:szCs w:val="21"/>
        </w:rPr>
        <w:t>. If done right, your screen should look like this:</w:t>
      </w:r>
    </w:p>
    <w:p w:rsidR="00FC21C0" w:rsidRPr="00FC21C0" w:rsidRDefault="00FC21C0" w:rsidP="00FC21C0">
      <w:pPr>
        <w:shd w:val="clear" w:color="auto" w:fill="FFFFFF"/>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lastRenderedPageBreak/>
        <w:fldChar w:fldCharType="begin"/>
      </w:r>
      <w:r w:rsidRPr="00FC21C0">
        <w:rPr>
          <w:rFonts w:ascii="Arial" w:eastAsia="Times New Roman" w:hAnsi="Arial" w:cs="Times New Roman"/>
          <w:color w:val="636161"/>
          <w:sz w:val="21"/>
          <w:szCs w:val="21"/>
        </w:rPr>
        <w:instrText xml:space="preserve"> INCLUDEPICTURE "https://thedataguy.blog/wp-content/uploads/2019/01/AzureDevOps-13-1024x333.png" \* MERGEFORMATINET </w:instrText>
      </w:r>
      <w:r w:rsidRPr="00FC21C0">
        <w:rPr>
          <w:rFonts w:ascii="Arial" w:eastAsia="Times New Roman" w:hAnsi="Arial" w:cs="Times New Roman"/>
          <w:color w:val="636161"/>
          <w:sz w:val="21"/>
          <w:szCs w:val="21"/>
        </w:rPr>
        <w:fldChar w:fldCharType="separate"/>
      </w:r>
      <w:r w:rsidRPr="00FC21C0">
        <w:rPr>
          <w:rFonts w:ascii="Arial" w:eastAsia="Times New Roman" w:hAnsi="Arial" w:cs="Times New Roman"/>
          <w:noProof/>
          <w:color w:val="636161"/>
          <w:sz w:val="21"/>
          <w:szCs w:val="21"/>
        </w:rPr>
        <w:drawing>
          <wp:inline distT="0" distB="0" distL="0" distR="0">
            <wp:extent cx="5727700" cy="1862455"/>
            <wp:effectExtent l="0" t="0" r="0" b="4445"/>
            <wp:docPr id="9" name="Picture 9" descr="https://thedataguy.blog/wp-content/uploads/2019/01/AzureDevOps-13-1024x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thedataguy.blog/wp-content/uploads/2019/01/AzureDevOps-13-1024x33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1862455"/>
                    </a:xfrm>
                    <a:prstGeom prst="rect">
                      <a:avLst/>
                    </a:prstGeom>
                    <a:noFill/>
                    <a:ln>
                      <a:noFill/>
                    </a:ln>
                  </pic:spPr>
                </pic:pic>
              </a:graphicData>
            </a:graphic>
          </wp:inline>
        </w:drawing>
      </w:r>
      <w:r w:rsidRPr="00FC21C0">
        <w:rPr>
          <w:rFonts w:ascii="Arial" w:eastAsia="Times New Roman" w:hAnsi="Arial" w:cs="Times New Roman"/>
          <w:color w:val="636161"/>
          <w:sz w:val="21"/>
          <w:szCs w:val="21"/>
        </w:rPr>
        <w:fldChar w:fldCharType="end"/>
      </w:r>
      <w:r w:rsidRPr="00FC21C0">
        <w:rPr>
          <w:rFonts w:ascii="Arial" w:eastAsia="Times New Roman" w:hAnsi="Arial" w:cs="Times New Roman"/>
          <w:color w:val="636161"/>
          <w:sz w:val="21"/>
          <w:szCs w:val="21"/>
        </w:rPr>
        <w:t>Setup up a new stage.</w:t>
      </w:r>
    </w:p>
    <w:p w:rsidR="00FC21C0" w:rsidRPr="00FC21C0" w:rsidRDefault="00FC21C0" w:rsidP="00FC21C0">
      <w:pPr>
        <w:shd w:val="clear" w:color="auto" w:fill="FFFFFF"/>
        <w:spacing w:after="192" w:line="360" w:lineRule="atLeast"/>
        <w:outlineLvl w:val="2"/>
        <w:rPr>
          <w:rFonts w:ascii="Times New Roman" w:eastAsia="Times New Roman" w:hAnsi="Times New Roman" w:cs="Times New Roman"/>
          <w:color w:val="3A3A3A"/>
          <w:sz w:val="33"/>
          <w:szCs w:val="33"/>
        </w:rPr>
      </w:pPr>
      <w:r w:rsidRPr="00FC21C0">
        <w:rPr>
          <w:rFonts w:ascii="Times New Roman" w:eastAsia="Times New Roman" w:hAnsi="Times New Roman" w:cs="Times New Roman"/>
          <w:color w:val="3A3A3A"/>
          <w:sz w:val="33"/>
          <w:szCs w:val="33"/>
        </w:rPr>
        <w:t xml:space="preserve">Configuring </w:t>
      </w:r>
      <w:proofErr w:type="spellStart"/>
      <w:r w:rsidRPr="00FC21C0">
        <w:rPr>
          <w:rFonts w:ascii="Times New Roman" w:eastAsia="Times New Roman" w:hAnsi="Times New Roman" w:cs="Times New Roman"/>
          <w:color w:val="3A3A3A"/>
          <w:sz w:val="33"/>
          <w:szCs w:val="33"/>
        </w:rPr>
        <w:t>Artifact</w:t>
      </w:r>
      <w:proofErr w:type="spellEnd"/>
    </w:p>
    <w:p w:rsidR="00FC21C0" w:rsidRPr="00FC21C0" w:rsidRDefault="00FC21C0" w:rsidP="00FC21C0">
      <w:pPr>
        <w:shd w:val="clear" w:color="auto" w:fill="FFFFFF"/>
        <w:spacing w:after="300"/>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t xml:space="preserve">Before configuring the stage, we need to specify the </w:t>
      </w:r>
      <w:proofErr w:type="spellStart"/>
      <w:r w:rsidRPr="00FC21C0">
        <w:rPr>
          <w:rFonts w:ascii="Arial" w:eastAsia="Times New Roman" w:hAnsi="Arial" w:cs="Times New Roman"/>
          <w:color w:val="636161"/>
          <w:sz w:val="21"/>
          <w:szCs w:val="21"/>
        </w:rPr>
        <w:t>artifacts</w:t>
      </w:r>
      <w:proofErr w:type="spellEnd"/>
      <w:r w:rsidRPr="00FC21C0">
        <w:rPr>
          <w:rFonts w:ascii="Arial" w:eastAsia="Times New Roman" w:hAnsi="Arial" w:cs="Times New Roman"/>
          <w:color w:val="636161"/>
          <w:sz w:val="21"/>
          <w:szCs w:val="21"/>
        </w:rPr>
        <w:t xml:space="preserve"> that will be used for this pipeline. This can be done by click </w:t>
      </w:r>
      <w:r w:rsidRPr="00FC21C0">
        <w:rPr>
          <w:rFonts w:ascii="Arial" w:eastAsia="Times New Roman" w:hAnsi="Arial" w:cs="Times New Roman"/>
          <w:b/>
          <w:bCs/>
          <w:color w:val="636161"/>
          <w:sz w:val="21"/>
          <w:szCs w:val="21"/>
        </w:rPr>
        <w:t>“+ Add”</w:t>
      </w:r>
      <w:r w:rsidRPr="00FC21C0">
        <w:rPr>
          <w:rFonts w:ascii="Arial" w:eastAsia="Times New Roman" w:hAnsi="Arial" w:cs="Times New Roman"/>
          <w:color w:val="636161"/>
          <w:sz w:val="21"/>
          <w:szCs w:val="21"/>
        </w:rPr>
        <w:t xml:space="preserve"> in the </w:t>
      </w:r>
      <w:proofErr w:type="spellStart"/>
      <w:r w:rsidRPr="00FC21C0">
        <w:rPr>
          <w:rFonts w:ascii="Arial" w:eastAsia="Times New Roman" w:hAnsi="Arial" w:cs="Times New Roman"/>
          <w:color w:val="636161"/>
          <w:sz w:val="21"/>
          <w:szCs w:val="21"/>
        </w:rPr>
        <w:t>artifact</w:t>
      </w:r>
      <w:proofErr w:type="spellEnd"/>
      <w:r w:rsidRPr="00FC21C0">
        <w:rPr>
          <w:rFonts w:ascii="Arial" w:eastAsia="Times New Roman" w:hAnsi="Arial" w:cs="Times New Roman"/>
          <w:color w:val="636161"/>
          <w:sz w:val="21"/>
          <w:szCs w:val="21"/>
        </w:rPr>
        <w:t xml:space="preserve"> block and specifying the following:</w:t>
      </w:r>
    </w:p>
    <w:p w:rsidR="00FC21C0" w:rsidRPr="00FC21C0" w:rsidRDefault="00FC21C0" w:rsidP="00FC21C0">
      <w:pPr>
        <w:shd w:val="clear" w:color="auto" w:fill="FFFFFF"/>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lastRenderedPageBreak/>
        <w:fldChar w:fldCharType="begin"/>
      </w:r>
      <w:r w:rsidRPr="00FC21C0">
        <w:rPr>
          <w:rFonts w:ascii="Arial" w:eastAsia="Times New Roman" w:hAnsi="Arial" w:cs="Times New Roman"/>
          <w:color w:val="636161"/>
          <w:sz w:val="21"/>
          <w:szCs w:val="21"/>
        </w:rPr>
        <w:instrText xml:space="preserve"> INCLUDEPICTURE "https://thedataguy.blog/wp-content/uploads/2019/01/AzureDevOps-14.png" \* MERGEFORMATINET </w:instrText>
      </w:r>
      <w:r w:rsidRPr="00FC21C0">
        <w:rPr>
          <w:rFonts w:ascii="Arial" w:eastAsia="Times New Roman" w:hAnsi="Arial" w:cs="Times New Roman"/>
          <w:color w:val="636161"/>
          <w:sz w:val="21"/>
          <w:szCs w:val="21"/>
        </w:rPr>
        <w:fldChar w:fldCharType="separate"/>
      </w:r>
      <w:r w:rsidRPr="00FC21C0">
        <w:rPr>
          <w:rFonts w:ascii="Arial" w:eastAsia="Times New Roman" w:hAnsi="Arial" w:cs="Times New Roman"/>
          <w:noProof/>
          <w:color w:val="636161"/>
          <w:sz w:val="21"/>
          <w:szCs w:val="21"/>
        </w:rPr>
        <w:drawing>
          <wp:inline distT="0" distB="0" distL="0" distR="0">
            <wp:extent cx="5727700" cy="6499860"/>
            <wp:effectExtent l="0" t="0" r="0" b="2540"/>
            <wp:docPr id="8" name="Picture 8" descr="https://thedataguy.blog/wp-content/uploads/2019/01/AzureDevOp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thedataguy.blog/wp-content/uploads/2019/01/AzureDevOps-1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6499860"/>
                    </a:xfrm>
                    <a:prstGeom prst="rect">
                      <a:avLst/>
                    </a:prstGeom>
                    <a:noFill/>
                    <a:ln>
                      <a:noFill/>
                    </a:ln>
                  </pic:spPr>
                </pic:pic>
              </a:graphicData>
            </a:graphic>
          </wp:inline>
        </w:drawing>
      </w:r>
      <w:r w:rsidRPr="00FC21C0">
        <w:rPr>
          <w:rFonts w:ascii="Arial" w:eastAsia="Times New Roman" w:hAnsi="Arial" w:cs="Times New Roman"/>
          <w:color w:val="636161"/>
          <w:sz w:val="21"/>
          <w:szCs w:val="21"/>
        </w:rPr>
        <w:fldChar w:fldCharType="end"/>
      </w:r>
      <w:r w:rsidRPr="00FC21C0">
        <w:rPr>
          <w:rFonts w:ascii="Arial" w:eastAsia="Times New Roman" w:hAnsi="Arial" w:cs="Times New Roman"/>
          <w:color w:val="636161"/>
          <w:sz w:val="21"/>
          <w:szCs w:val="21"/>
        </w:rPr>
        <w:t xml:space="preserve">Add new </w:t>
      </w:r>
      <w:proofErr w:type="spellStart"/>
      <w:r w:rsidRPr="00FC21C0">
        <w:rPr>
          <w:rFonts w:ascii="Arial" w:eastAsia="Times New Roman" w:hAnsi="Arial" w:cs="Times New Roman"/>
          <w:color w:val="636161"/>
          <w:sz w:val="21"/>
          <w:szCs w:val="21"/>
        </w:rPr>
        <w:t>artifact</w:t>
      </w:r>
      <w:proofErr w:type="spellEnd"/>
      <w:r w:rsidRPr="00FC21C0">
        <w:rPr>
          <w:rFonts w:ascii="Arial" w:eastAsia="Times New Roman" w:hAnsi="Arial" w:cs="Times New Roman"/>
          <w:color w:val="636161"/>
          <w:sz w:val="21"/>
          <w:szCs w:val="21"/>
        </w:rPr>
        <w:t>.</w:t>
      </w:r>
    </w:p>
    <w:tbl>
      <w:tblPr>
        <w:tblW w:w="11850" w:type="dxa"/>
        <w:tblCellSpacing w:w="15" w:type="dxa"/>
        <w:tblBorders>
          <w:bottom w:val="single" w:sz="6" w:space="0" w:color="F3F4F5"/>
        </w:tblBorders>
        <w:tblCellMar>
          <w:top w:w="15" w:type="dxa"/>
          <w:left w:w="15" w:type="dxa"/>
          <w:bottom w:w="15" w:type="dxa"/>
          <w:right w:w="15" w:type="dxa"/>
        </w:tblCellMar>
        <w:tblLook w:val="04A0" w:firstRow="1" w:lastRow="0" w:firstColumn="1" w:lastColumn="0" w:noHBand="0" w:noVBand="1"/>
      </w:tblPr>
      <w:tblGrid>
        <w:gridCol w:w="3201"/>
        <w:gridCol w:w="8649"/>
      </w:tblGrid>
      <w:tr w:rsidR="00FC21C0" w:rsidRPr="00FC21C0" w:rsidTr="00FC21C0">
        <w:trPr>
          <w:tblCellSpacing w:w="15" w:type="dxa"/>
        </w:trPr>
        <w:tc>
          <w:tcPr>
            <w:tcW w:w="0" w:type="auto"/>
            <w:shd w:val="clear" w:color="auto" w:fill="F3F4F5"/>
            <w:tcMar>
              <w:top w:w="0" w:type="dxa"/>
              <w:left w:w="0" w:type="dxa"/>
              <w:bottom w:w="0" w:type="dxa"/>
              <w:right w:w="0" w:type="dxa"/>
            </w:tcMar>
            <w:vAlign w:val="center"/>
            <w:hideMark/>
          </w:tcPr>
          <w:p w:rsidR="00FC21C0" w:rsidRPr="00FC21C0" w:rsidRDefault="00FC21C0" w:rsidP="00FC21C0">
            <w:pPr>
              <w:spacing w:after="360"/>
              <w:rPr>
                <w:rFonts w:ascii="Times New Roman" w:eastAsia="Times New Roman" w:hAnsi="Times New Roman" w:cs="Times New Roman"/>
              </w:rPr>
            </w:pPr>
            <w:r w:rsidRPr="00FC21C0">
              <w:rPr>
                <w:rFonts w:ascii="Times New Roman" w:eastAsia="Times New Roman" w:hAnsi="Times New Roman" w:cs="Times New Roman"/>
                <w:b/>
                <w:bCs/>
              </w:rPr>
              <w:t>Source type</w:t>
            </w:r>
          </w:p>
        </w:tc>
        <w:tc>
          <w:tcPr>
            <w:tcW w:w="0" w:type="auto"/>
            <w:shd w:val="clear" w:color="auto" w:fill="F3F4F5"/>
            <w:tcMar>
              <w:top w:w="0" w:type="dxa"/>
              <w:left w:w="0" w:type="dxa"/>
              <w:bottom w:w="0" w:type="dxa"/>
              <w:right w:w="0" w:type="dxa"/>
            </w:tcMar>
            <w:vAlign w:val="center"/>
            <w:hideMark/>
          </w:tcPr>
          <w:p w:rsidR="00FC21C0" w:rsidRPr="00FC21C0" w:rsidRDefault="00FC21C0" w:rsidP="00FC21C0">
            <w:pPr>
              <w:spacing w:after="360"/>
              <w:rPr>
                <w:rFonts w:ascii="Times New Roman" w:eastAsia="Times New Roman" w:hAnsi="Times New Roman" w:cs="Times New Roman"/>
              </w:rPr>
            </w:pPr>
            <w:r w:rsidRPr="00FC21C0">
              <w:rPr>
                <w:rFonts w:ascii="Times New Roman" w:eastAsia="Times New Roman" w:hAnsi="Times New Roman" w:cs="Times New Roman"/>
              </w:rPr>
              <w:t>The type will be </w:t>
            </w:r>
            <w:r w:rsidRPr="00FC21C0">
              <w:rPr>
                <w:rFonts w:ascii="Times New Roman" w:eastAsia="Times New Roman" w:hAnsi="Times New Roman" w:cs="Times New Roman"/>
                <w:b/>
                <w:bCs/>
              </w:rPr>
              <w:t>Build</w:t>
            </w:r>
          </w:p>
        </w:tc>
      </w:tr>
      <w:tr w:rsidR="00FC21C0" w:rsidRPr="00FC21C0" w:rsidTr="00FC21C0">
        <w:trPr>
          <w:tblCellSpacing w:w="15" w:type="dxa"/>
        </w:trPr>
        <w:tc>
          <w:tcPr>
            <w:tcW w:w="0" w:type="auto"/>
            <w:shd w:val="clear" w:color="auto" w:fill="auto"/>
            <w:tcMar>
              <w:top w:w="0" w:type="dxa"/>
              <w:left w:w="0" w:type="dxa"/>
              <w:bottom w:w="0" w:type="dxa"/>
              <w:right w:w="0" w:type="dxa"/>
            </w:tcMar>
            <w:vAlign w:val="center"/>
            <w:hideMark/>
          </w:tcPr>
          <w:p w:rsidR="00FC21C0" w:rsidRPr="00FC21C0" w:rsidRDefault="00FC21C0" w:rsidP="00FC21C0">
            <w:pPr>
              <w:spacing w:after="360"/>
              <w:rPr>
                <w:rFonts w:ascii="Times New Roman" w:eastAsia="Times New Roman" w:hAnsi="Times New Roman" w:cs="Times New Roman"/>
              </w:rPr>
            </w:pPr>
            <w:r w:rsidRPr="00FC21C0">
              <w:rPr>
                <w:rFonts w:ascii="Times New Roman" w:eastAsia="Times New Roman" w:hAnsi="Times New Roman" w:cs="Times New Roman"/>
                <w:b/>
                <w:bCs/>
              </w:rPr>
              <w:t>Project</w:t>
            </w:r>
          </w:p>
        </w:tc>
        <w:tc>
          <w:tcPr>
            <w:tcW w:w="0" w:type="auto"/>
            <w:shd w:val="clear" w:color="auto" w:fill="auto"/>
            <w:tcMar>
              <w:top w:w="0" w:type="dxa"/>
              <w:left w:w="0" w:type="dxa"/>
              <w:bottom w:w="0" w:type="dxa"/>
              <w:right w:w="0" w:type="dxa"/>
            </w:tcMar>
            <w:vAlign w:val="center"/>
            <w:hideMark/>
          </w:tcPr>
          <w:p w:rsidR="00FC21C0" w:rsidRPr="00FC21C0" w:rsidRDefault="00FC21C0" w:rsidP="00FC21C0">
            <w:pPr>
              <w:spacing w:after="360"/>
              <w:rPr>
                <w:rFonts w:ascii="Times New Roman" w:eastAsia="Times New Roman" w:hAnsi="Times New Roman" w:cs="Times New Roman"/>
              </w:rPr>
            </w:pPr>
            <w:r w:rsidRPr="00FC21C0">
              <w:rPr>
                <w:rFonts w:ascii="Times New Roman" w:eastAsia="Times New Roman" w:hAnsi="Times New Roman" w:cs="Times New Roman"/>
              </w:rPr>
              <w:t>Select the project you created earlier</w:t>
            </w:r>
          </w:p>
        </w:tc>
      </w:tr>
      <w:tr w:rsidR="00FC21C0" w:rsidRPr="00FC21C0" w:rsidTr="00FC21C0">
        <w:trPr>
          <w:tblCellSpacing w:w="15" w:type="dxa"/>
        </w:trPr>
        <w:tc>
          <w:tcPr>
            <w:tcW w:w="0" w:type="auto"/>
            <w:shd w:val="clear" w:color="auto" w:fill="F3F4F5"/>
            <w:tcMar>
              <w:top w:w="0" w:type="dxa"/>
              <w:left w:w="0" w:type="dxa"/>
              <w:bottom w:w="0" w:type="dxa"/>
              <w:right w:w="0" w:type="dxa"/>
            </w:tcMar>
            <w:vAlign w:val="center"/>
            <w:hideMark/>
          </w:tcPr>
          <w:p w:rsidR="00FC21C0" w:rsidRPr="00FC21C0" w:rsidRDefault="00FC21C0" w:rsidP="00FC21C0">
            <w:pPr>
              <w:spacing w:after="360"/>
              <w:rPr>
                <w:rFonts w:ascii="Times New Roman" w:eastAsia="Times New Roman" w:hAnsi="Times New Roman" w:cs="Times New Roman"/>
              </w:rPr>
            </w:pPr>
            <w:r w:rsidRPr="00FC21C0">
              <w:rPr>
                <w:rFonts w:ascii="Times New Roman" w:eastAsia="Times New Roman" w:hAnsi="Times New Roman" w:cs="Times New Roman"/>
                <w:b/>
                <w:bCs/>
              </w:rPr>
              <w:t>Source</w:t>
            </w:r>
          </w:p>
        </w:tc>
        <w:tc>
          <w:tcPr>
            <w:tcW w:w="0" w:type="auto"/>
            <w:shd w:val="clear" w:color="auto" w:fill="F3F4F5"/>
            <w:tcMar>
              <w:top w:w="0" w:type="dxa"/>
              <w:left w:w="0" w:type="dxa"/>
              <w:bottom w:w="0" w:type="dxa"/>
              <w:right w:w="0" w:type="dxa"/>
            </w:tcMar>
            <w:vAlign w:val="center"/>
            <w:hideMark/>
          </w:tcPr>
          <w:p w:rsidR="00FC21C0" w:rsidRPr="00FC21C0" w:rsidRDefault="00FC21C0" w:rsidP="00FC21C0">
            <w:pPr>
              <w:spacing w:after="360"/>
              <w:rPr>
                <w:rFonts w:ascii="Times New Roman" w:eastAsia="Times New Roman" w:hAnsi="Times New Roman" w:cs="Times New Roman"/>
              </w:rPr>
            </w:pPr>
            <w:r w:rsidRPr="00FC21C0">
              <w:rPr>
                <w:rFonts w:ascii="Times New Roman" w:eastAsia="Times New Roman" w:hAnsi="Times New Roman" w:cs="Times New Roman"/>
              </w:rPr>
              <w:t xml:space="preserve">Pick the name of the </w:t>
            </w:r>
            <w:proofErr w:type="spellStart"/>
            <w:r w:rsidRPr="00FC21C0">
              <w:rPr>
                <w:rFonts w:ascii="Times New Roman" w:eastAsia="Times New Roman" w:hAnsi="Times New Roman" w:cs="Times New Roman"/>
              </w:rPr>
              <w:t>artifact</w:t>
            </w:r>
            <w:proofErr w:type="spellEnd"/>
            <w:r w:rsidRPr="00FC21C0">
              <w:rPr>
                <w:rFonts w:ascii="Times New Roman" w:eastAsia="Times New Roman" w:hAnsi="Times New Roman" w:cs="Times New Roman"/>
              </w:rPr>
              <w:t xml:space="preserve"> build in the </w:t>
            </w:r>
            <w:r w:rsidRPr="00FC21C0">
              <w:rPr>
                <w:rFonts w:ascii="Times New Roman" w:eastAsia="Times New Roman" w:hAnsi="Times New Roman" w:cs="Times New Roman"/>
              </w:rPr>
              <w:br/>
              <w:t>build pipeline. Should be </w:t>
            </w:r>
            <w:proofErr w:type="spellStart"/>
            <w:r w:rsidRPr="00FC21C0">
              <w:rPr>
                <w:rFonts w:ascii="Times New Roman" w:eastAsia="Times New Roman" w:hAnsi="Times New Roman" w:cs="Times New Roman"/>
                <w:b/>
                <w:bCs/>
              </w:rPr>
              <w:t>ABDDemo</w:t>
            </w:r>
            <w:proofErr w:type="spellEnd"/>
            <w:r w:rsidRPr="00FC21C0">
              <w:rPr>
                <w:rFonts w:ascii="Times New Roman" w:eastAsia="Times New Roman" w:hAnsi="Times New Roman" w:cs="Times New Roman"/>
                <w:b/>
                <w:bCs/>
              </w:rPr>
              <w:t>-CI</w:t>
            </w:r>
          </w:p>
        </w:tc>
      </w:tr>
      <w:tr w:rsidR="00FC21C0" w:rsidRPr="00FC21C0" w:rsidTr="00FC21C0">
        <w:trPr>
          <w:tblCellSpacing w:w="15" w:type="dxa"/>
        </w:trPr>
        <w:tc>
          <w:tcPr>
            <w:tcW w:w="0" w:type="auto"/>
            <w:shd w:val="clear" w:color="auto" w:fill="auto"/>
            <w:tcMar>
              <w:top w:w="0" w:type="dxa"/>
              <w:left w:w="0" w:type="dxa"/>
              <w:bottom w:w="0" w:type="dxa"/>
              <w:right w:w="0" w:type="dxa"/>
            </w:tcMar>
            <w:vAlign w:val="center"/>
            <w:hideMark/>
          </w:tcPr>
          <w:p w:rsidR="00FC21C0" w:rsidRPr="00FC21C0" w:rsidRDefault="00FC21C0" w:rsidP="00FC21C0">
            <w:pPr>
              <w:spacing w:after="360"/>
              <w:rPr>
                <w:rFonts w:ascii="Times New Roman" w:eastAsia="Times New Roman" w:hAnsi="Times New Roman" w:cs="Times New Roman"/>
              </w:rPr>
            </w:pPr>
            <w:r w:rsidRPr="00FC21C0">
              <w:rPr>
                <w:rFonts w:ascii="Times New Roman" w:eastAsia="Times New Roman" w:hAnsi="Times New Roman" w:cs="Times New Roman"/>
                <w:b/>
                <w:bCs/>
              </w:rPr>
              <w:t>Default version</w:t>
            </w:r>
          </w:p>
        </w:tc>
        <w:tc>
          <w:tcPr>
            <w:tcW w:w="0" w:type="auto"/>
            <w:shd w:val="clear" w:color="auto" w:fill="auto"/>
            <w:tcMar>
              <w:top w:w="0" w:type="dxa"/>
              <w:left w:w="0" w:type="dxa"/>
              <w:bottom w:w="0" w:type="dxa"/>
              <w:right w:w="0" w:type="dxa"/>
            </w:tcMar>
            <w:vAlign w:val="center"/>
            <w:hideMark/>
          </w:tcPr>
          <w:p w:rsidR="00FC21C0" w:rsidRPr="00FC21C0" w:rsidRDefault="00FC21C0" w:rsidP="00FC21C0">
            <w:pPr>
              <w:spacing w:after="360"/>
              <w:rPr>
                <w:rFonts w:ascii="Times New Roman" w:eastAsia="Times New Roman" w:hAnsi="Times New Roman" w:cs="Times New Roman"/>
              </w:rPr>
            </w:pPr>
            <w:r w:rsidRPr="00FC21C0">
              <w:rPr>
                <w:rFonts w:ascii="Times New Roman" w:eastAsia="Times New Roman" w:hAnsi="Times New Roman" w:cs="Times New Roman"/>
              </w:rPr>
              <w:t>Pick Latest from the build pipeline default</w:t>
            </w:r>
            <w:r w:rsidRPr="00FC21C0">
              <w:rPr>
                <w:rFonts w:ascii="Times New Roman" w:eastAsia="Times New Roman" w:hAnsi="Times New Roman" w:cs="Times New Roman"/>
              </w:rPr>
              <w:br/>
              <w:t>branch with tags</w:t>
            </w:r>
          </w:p>
        </w:tc>
      </w:tr>
      <w:tr w:rsidR="00FC21C0" w:rsidRPr="00FC21C0" w:rsidTr="00FC21C0">
        <w:trPr>
          <w:tblCellSpacing w:w="15" w:type="dxa"/>
        </w:trPr>
        <w:tc>
          <w:tcPr>
            <w:tcW w:w="0" w:type="auto"/>
            <w:shd w:val="clear" w:color="auto" w:fill="F3F4F5"/>
            <w:tcMar>
              <w:top w:w="0" w:type="dxa"/>
              <w:left w:w="0" w:type="dxa"/>
              <w:bottom w:w="0" w:type="dxa"/>
              <w:right w:w="0" w:type="dxa"/>
            </w:tcMar>
            <w:vAlign w:val="center"/>
            <w:hideMark/>
          </w:tcPr>
          <w:p w:rsidR="00FC21C0" w:rsidRPr="00FC21C0" w:rsidRDefault="00FC21C0" w:rsidP="00FC21C0">
            <w:pPr>
              <w:spacing w:after="360"/>
              <w:rPr>
                <w:rFonts w:ascii="Times New Roman" w:eastAsia="Times New Roman" w:hAnsi="Times New Roman" w:cs="Times New Roman"/>
              </w:rPr>
            </w:pPr>
            <w:r w:rsidRPr="00FC21C0">
              <w:rPr>
                <w:rFonts w:ascii="Times New Roman" w:eastAsia="Times New Roman" w:hAnsi="Times New Roman" w:cs="Times New Roman"/>
                <w:b/>
                <w:bCs/>
              </w:rPr>
              <w:lastRenderedPageBreak/>
              <w:t>Tags</w:t>
            </w:r>
          </w:p>
        </w:tc>
        <w:tc>
          <w:tcPr>
            <w:tcW w:w="0" w:type="auto"/>
            <w:shd w:val="clear" w:color="auto" w:fill="F3F4F5"/>
            <w:tcMar>
              <w:top w:w="0" w:type="dxa"/>
              <w:left w:w="0" w:type="dxa"/>
              <w:bottom w:w="0" w:type="dxa"/>
              <w:right w:w="0" w:type="dxa"/>
            </w:tcMar>
            <w:vAlign w:val="center"/>
            <w:hideMark/>
          </w:tcPr>
          <w:p w:rsidR="00FC21C0" w:rsidRPr="00FC21C0" w:rsidRDefault="00FC21C0" w:rsidP="00FC21C0">
            <w:pPr>
              <w:spacing w:after="360"/>
              <w:rPr>
                <w:rFonts w:ascii="Times New Roman" w:eastAsia="Times New Roman" w:hAnsi="Times New Roman" w:cs="Times New Roman"/>
              </w:rPr>
            </w:pPr>
            <w:r w:rsidRPr="00FC21C0">
              <w:rPr>
                <w:rFonts w:ascii="Times New Roman" w:eastAsia="Times New Roman" w:hAnsi="Times New Roman" w:cs="Times New Roman"/>
              </w:rPr>
              <w:t>leave blank</w:t>
            </w:r>
          </w:p>
        </w:tc>
      </w:tr>
      <w:tr w:rsidR="00FC21C0" w:rsidRPr="00FC21C0" w:rsidTr="00FC21C0">
        <w:trPr>
          <w:tblCellSpacing w:w="15" w:type="dxa"/>
        </w:trPr>
        <w:tc>
          <w:tcPr>
            <w:tcW w:w="0" w:type="auto"/>
            <w:shd w:val="clear" w:color="auto" w:fill="auto"/>
            <w:tcMar>
              <w:top w:w="0" w:type="dxa"/>
              <w:left w:w="0" w:type="dxa"/>
              <w:bottom w:w="0" w:type="dxa"/>
              <w:right w:w="0" w:type="dxa"/>
            </w:tcMar>
            <w:vAlign w:val="center"/>
            <w:hideMark/>
          </w:tcPr>
          <w:p w:rsidR="00FC21C0" w:rsidRPr="00FC21C0" w:rsidRDefault="00FC21C0" w:rsidP="00FC21C0">
            <w:pPr>
              <w:spacing w:after="360"/>
              <w:rPr>
                <w:rFonts w:ascii="Times New Roman" w:eastAsia="Times New Roman" w:hAnsi="Times New Roman" w:cs="Times New Roman"/>
              </w:rPr>
            </w:pPr>
            <w:r w:rsidRPr="00FC21C0">
              <w:rPr>
                <w:rFonts w:ascii="Times New Roman" w:eastAsia="Times New Roman" w:hAnsi="Times New Roman" w:cs="Times New Roman"/>
                <w:b/>
                <w:bCs/>
              </w:rPr>
              <w:t>Source alias</w:t>
            </w:r>
          </w:p>
        </w:tc>
        <w:tc>
          <w:tcPr>
            <w:tcW w:w="0" w:type="auto"/>
            <w:shd w:val="clear" w:color="auto" w:fill="auto"/>
            <w:tcMar>
              <w:top w:w="0" w:type="dxa"/>
              <w:left w:w="0" w:type="dxa"/>
              <w:bottom w:w="0" w:type="dxa"/>
              <w:right w:w="0" w:type="dxa"/>
            </w:tcMar>
            <w:vAlign w:val="center"/>
            <w:hideMark/>
          </w:tcPr>
          <w:p w:rsidR="00FC21C0" w:rsidRPr="00FC21C0" w:rsidRDefault="00FC21C0" w:rsidP="00FC21C0">
            <w:pPr>
              <w:spacing w:after="360"/>
              <w:rPr>
                <w:rFonts w:ascii="Times New Roman" w:eastAsia="Times New Roman" w:hAnsi="Times New Roman" w:cs="Times New Roman"/>
              </w:rPr>
            </w:pPr>
            <w:r w:rsidRPr="00FC21C0">
              <w:rPr>
                <w:rFonts w:ascii="Times New Roman" w:eastAsia="Times New Roman" w:hAnsi="Times New Roman" w:cs="Times New Roman"/>
              </w:rPr>
              <w:t xml:space="preserve">A unique name to identify the </w:t>
            </w:r>
            <w:proofErr w:type="spellStart"/>
            <w:r w:rsidRPr="00FC21C0">
              <w:rPr>
                <w:rFonts w:ascii="Times New Roman" w:eastAsia="Times New Roman" w:hAnsi="Times New Roman" w:cs="Times New Roman"/>
              </w:rPr>
              <w:t>artifact</w:t>
            </w:r>
            <w:proofErr w:type="spellEnd"/>
            <w:r w:rsidRPr="00FC21C0">
              <w:rPr>
                <w:rFonts w:ascii="Times New Roman" w:eastAsia="Times New Roman" w:hAnsi="Times New Roman" w:cs="Times New Roman"/>
              </w:rPr>
              <w:t xml:space="preserve"> in the </w:t>
            </w:r>
            <w:r w:rsidRPr="00FC21C0">
              <w:rPr>
                <w:rFonts w:ascii="Times New Roman" w:eastAsia="Times New Roman" w:hAnsi="Times New Roman" w:cs="Times New Roman"/>
              </w:rPr>
              <w:br/>
              <w:t>stage portion of this pipeline. Default of</w:t>
            </w:r>
            <w:r w:rsidRPr="00FC21C0">
              <w:rPr>
                <w:rFonts w:ascii="Times New Roman" w:eastAsia="Times New Roman" w:hAnsi="Times New Roman" w:cs="Times New Roman"/>
              </w:rPr>
              <w:br/>
            </w:r>
            <w:r w:rsidRPr="00FC21C0">
              <w:rPr>
                <w:rFonts w:ascii="Times New Roman" w:eastAsia="Times New Roman" w:hAnsi="Times New Roman" w:cs="Times New Roman"/>
                <w:b/>
                <w:bCs/>
              </w:rPr>
              <w:t>_</w:t>
            </w:r>
            <w:proofErr w:type="spellStart"/>
            <w:r w:rsidRPr="00FC21C0">
              <w:rPr>
                <w:rFonts w:ascii="Times New Roman" w:eastAsia="Times New Roman" w:hAnsi="Times New Roman" w:cs="Times New Roman"/>
                <w:b/>
                <w:bCs/>
              </w:rPr>
              <w:t>ABDDEmo</w:t>
            </w:r>
            <w:proofErr w:type="spellEnd"/>
            <w:r w:rsidRPr="00FC21C0">
              <w:rPr>
                <w:rFonts w:ascii="Times New Roman" w:eastAsia="Times New Roman" w:hAnsi="Times New Roman" w:cs="Times New Roman"/>
                <w:b/>
                <w:bCs/>
              </w:rPr>
              <w:t>-C</w:t>
            </w:r>
            <w:r w:rsidRPr="00FC21C0">
              <w:rPr>
                <w:rFonts w:ascii="Times New Roman" w:eastAsia="Times New Roman" w:hAnsi="Times New Roman" w:cs="Times New Roman"/>
              </w:rPr>
              <w:t>I should do.</w:t>
            </w:r>
          </w:p>
        </w:tc>
      </w:tr>
    </w:tbl>
    <w:p w:rsidR="00FC21C0" w:rsidRPr="00FC21C0" w:rsidRDefault="00FC21C0" w:rsidP="00FC21C0">
      <w:pPr>
        <w:shd w:val="clear" w:color="auto" w:fill="FFFF66"/>
        <w:rPr>
          <w:rFonts w:ascii="Arial" w:eastAsia="Times New Roman" w:hAnsi="Arial" w:cs="Times New Roman"/>
          <w:color w:val="333333"/>
          <w:sz w:val="21"/>
          <w:szCs w:val="21"/>
        </w:rPr>
      </w:pPr>
      <w:r w:rsidRPr="00FC21C0">
        <w:rPr>
          <w:rFonts w:ascii="Arial" w:eastAsia="Times New Roman" w:hAnsi="Arial" w:cs="Times New Roman"/>
          <w:color w:val="333333"/>
          <w:sz w:val="21"/>
          <w:szCs w:val="21"/>
        </w:rPr>
        <w:t>Note, if you don’t select latest, it will prompt you every time you run your pipeline for your build version. It was getting annoying after a while </w:t>
      </w:r>
      <w:r w:rsidRPr="00FC21C0">
        <w:rPr>
          <w:rFonts w:ascii="Arial" w:eastAsia="Times New Roman" w:hAnsi="Arial" w:cs="Times New Roman"/>
          <w:color w:val="333333"/>
          <w:sz w:val="21"/>
          <w:szCs w:val="21"/>
        </w:rPr>
        <w:fldChar w:fldCharType="begin"/>
      </w:r>
      <w:r w:rsidRPr="00FC21C0">
        <w:rPr>
          <w:rFonts w:ascii="Arial" w:eastAsia="Times New Roman" w:hAnsi="Arial" w:cs="Times New Roman"/>
          <w:color w:val="333333"/>
          <w:sz w:val="21"/>
          <w:szCs w:val="21"/>
        </w:rPr>
        <w:instrText xml:space="preserve"> INCLUDEPICTURE "https://s.w.org/images/core/emoji/11/svg/1f642.svg" \* MERGEFORMATINET </w:instrText>
      </w:r>
      <w:r w:rsidRPr="00FC21C0">
        <w:rPr>
          <w:rFonts w:ascii="Arial" w:eastAsia="Times New Roman" w:hAnsi="Arial" w:cs="Times New Roman"/>
          <w:color w:val="333333"/>
          <w:sz w:val="21"/>
          <w:szCs w:val="21"/>
        </w:rPr>
        <w:fldChar w:fldCharType="separate"/>
      </w:r>
      <w:r w:rsidRPr="00FC21C0">
        <w:rPr>
          <w:rFonts w:ascii="Arial" w:eastAsia="Times New Roman" w:hAnsi="Arial" w:cs="Times New Roman"/>
          <w:noProof/>
          <w:color w:val="333333"/>
          <w:sz w:val="21"/>
          <w:szCs w:val="21"/>
        </w:rPr>
        <mc:AlternateContent>
          <mc:Choice Requires="wps">
            <w:drawing>
              <wp:inline distT="0" distB="0" distL="0" distR="0">
                <wp:extent cx="304800" cy="304800"/>
                <wp:effectExtent l="0" t="0" r="0" b="0"/>
                <wp:docPr id="7" name="Rectangle 7"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438C65" id="Rectangle 7"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" filled="f" stroked="f">
                <o:lock v:ext="edit" aspectratio="t"/>
                <w10:anchorlock/>
              </v:rect>
            </w:pict>
          </mc:Fallback>
        </mc:AlternateContent>
      </w:r>
      <w:r w:rsidRPr="00FC21C0">
        <w:rPr>
          <w:rFonts w:ascii="Arial" w:eastAsia="Times New Roman" w:hAnsi="Arial" w:cs="Times New Roman"/>
          <w:color w:val="333333"/>
          <w:sz w:val="21"/>
          <w:szCs w:val="21"/>
        </w:rPr>
        <w:fldChar w:fldCharType="end"/>
      </w:r>
    </w:p>
    <w:p w:rsidR="00FC21C0" w:rsidRPr="00FC21C0" w:rsidRDefault="00FC21C0" w:rsidP="00FC21C0">
      <w:pPr>
        <w:shd w:val="clear" w:color="auto" w:fill="FFFFFF"/>
        <w:spacing w:after="300"/>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t>Click </w:t>
      </w:r>
      <w:r w:rsidRPr="00FC21C0">
        <w:rPr>
          <w:rFonts w:ascii="Arial" w:eastAsia="Times New Roman" w:hAnsi="Arial" w:cs="Times New Roman"/>
          <w:b/>
          <w:bCs/>
          <w:color w:val="636161"/>
          <w:sz w:val="21"/>
          <w:szCs w:val="21"/>
        </w:rPr>
        <w:t>“Add”</w:t>
      </w:r>
    </w:p>
    <w:p w:rsidR="00FC21C0" w:rsidRPr="00FC21C0" w:rsidRDefault="00FC21C0" w:rsidP="00FC21C0">
      <w:pPr>
        <w:shd w:val="clear" w:color="auto" w:fill="FFFFFF"/>
        <w:spacing w:after="192" w:line="360" w:lineRule="atLeast"/>
        <w:outlineLvl w:val="2"/>
        <w:rPr>
          <w:rFonts w:ascii="Times New Roman" w:eastAsia="Times New Roman" w:hAnsi="Times New Roman" w:cs="Times New Roman"/>
          <w:color w:val="3A3A3A"/>
          <w:sz w:val="33"/>
          <w:szCs w:val="33"/>
        </w:rPr>
      </w:pPr>
      <w:r w:rsidRPr="00FC21C0">
        <w:rPr>
          <w:rFonts w:ascii="Times New Roman" w:eastAsia="Times New Roman" w:hAnsi="Times New Roman" w:cs="Times New Roman"/>
          <w:color w:val="3A3A3A"/>
          <w:sz w:val="33"/>
          <w:szCs w:val="33"/>
        </w:rPr>
        <w:t>Configuring Stage</w:t>
      </w:r>
    </w:p>
    <w:p w:rsidR="00FC21C0" w:rsidRPr="00FC21C0" w:rsidRDefault="00FC21C0" w:rsidP="00FC21C0">
      <w:pPr>
        <w:shd w:val="clear" w:color="auto" w:fill="FFFFFF"/>
        <w:spacing w:after="300"/>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t>Next, we’ll need to add a task to your DEV stage. This can be done by clicking on the </w:t>
      </w:r>
      <w:r w:rsidRPr="00FC21C0">
        <w:rPr>
          <w:rFonts w:ascii="Arial" w:eastAsia="Times New Roman" w:hAnsi="Arial" w:cs="Times New Roman"/>
          <w:b/>
          <w:bCs/>
          <w:color w:val="636161"/>
          <w:sz w:val="21"/>
          <w:szCs w:val="21"/>
        </w:rPr>
        <w:t>“1 job, 0 task”</w:t>
      </w:r>
      <w:r w:rsidRPr="00FC21C0">
        <w:rPr>
          <w:rFonts w:ascii="Arial" w:eastAsia="Times New Roman" w:hAnsi="Arial" w:cs="Times New Roman"/>
          <w:color w:val="636161"/>
          <w:sz w:val="21"/>
          <w:szCs w:val="21"/>
        </w:rPr>
        <w:t> link in the DEV box and then the </w:t>
      </w:r>
      <w:r w:rsidRPr="00FC21C0">
        <w:rPr>
          <w:rFonts w:ascii="Arial" w:eastAsia="Times New Roman" w:hAnsi="Arial" w:cs="Times New Roman"/>
          <w:b/>
          <w:bCs/>
          <w:color w:val="636161"/>
          <w:sz w:val="21"/>
          <w:szCs w:val="21"/>
        </w:rPr>
        <w:t>“+”</w:t>
      </w:r>
      <w:r w:rsidRPr="00FC21C0">
        <w:rPr>
          <w:rFonts w:ascii="Arial" w:eastAsia="Times New Roman" w:hAnsi="Arial" w:cs="Times New Roman"/>
          <w:color w:val="636161"/>
          <w:sz w:val="21"/>
          <w:szCs w:val="21"/>
        </w:rPr>
        <w:t> sign next to </w:t>
      </w:r>
      <w:r w:rsidRPr="00FC21C0">
        <w:rPr>
          <w:rFonts w:ascii="Arial" w:eastAsia="Times New Roman" w:hAnsi="Arial" w:cs="Times New Roman"/>
          <w:b/>
          <w:bCs/>
          <w:color w:val="636161"/>
          <w:sz w:val="21"/>
          <w:szCs w:val="21"/>
        </w:rPr>
        <w:t>“Agent job”</w:t>
      </w:r>
      <w:r w:rsidRPr="00FC21C0">
        <w:rPr>
          <w:rFonts w:ascii="Arial" w:eastAsia="Times New Roman" w:hAnsi="Arial" w:cs="Times New Roman"/>
          <w:color w:val="636161"/>
          <w:sz w:val="21"/>
          <w:szCs w:val="21"/>
        </w:rPr>
        <w:t>.</w:t>
      </w:r>
    </w:p>
    <w:p w:rsidR="00FC21C0" w:rsidRPr="00FC21C0" w:rsidRDefault="00FC21C0" w:rsidP="00FC21C0">
      <w:pPr>
        <w:shd w:val="clear" w:color="auto" w:fill="FFFFFF"/>
        <w:spacing w:after="300"/>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t>In the search box of the add task screen, search for Databricks and you should see a task available in the marketplace called </w:t>
      </w:r>
      <w:r w:rsidRPr="00FC21C0">
        <w:rPr>
          <w:rFonts w:ascii="Arial" w:eastAsia="Times New Roman" w:hAnsi="Arial" w:cs="Times New Roman"/>
          <w:b/>
          <w:bCs/>
          <w:color w:val="636161"/>
          <w:sz w:val="21"/>
          <w:szCs w:val="21"/>
        </w:rPr>
        <w:t>“Databricks Script Deployment Task by Data Thirst”</w:t>
      </w:r>
      <w:r w:rsidRPr="00FC21C0">
        <w:rPr>
          <w:rFonts w:ascii="Arial" w:eastAsia="Times New Roman" w:hAnsi="Arial" w:cs="Times New Roman"/>
          <w:color w:val="636161"/>
          <w:sz w:val="21"/>
          <w:szCs w:val="21"/>
        </w:rPr>
        <w:t>. This tool will give you the option of deploying scripts, secrets and notebooks to Databricks. You can see </w:t>
      </w:r>
      <w:hyperlink r:id="rId26" w:tgtFrame="_blank" w:history="1">
        <w:r w:rsidRPr="00FC21C0">
          <w:rPr>
            <w:rFonts w:ascii="Arial" w:eastAsia="Times New Roman" w:hAnsi="Arial" w:cs="Times New Roman"/>
            <w:b/>
            <w:bCs/>
            <w:color w:val="0D49B7"/>
            <w:sz w:val="21"/>
            <w:szCs w:val="21"/>
          </w:rPr>
          <w:t>here</w:t>
        </w:r>
      </w:hyperlink>
      <w:r w:rsidRPr="00FC21C0">
        <w:rPr>
          <w:rFonts w:ascii="Arial" w:eastAsia="Times New Roman" w:hAnsi="Arial" w:cs="Times New Roman"/>
          <w:b/>
          <w:bCs/>
          <w:color w:val="636161"/>
          <w:sz w:val="21"/>
          <w:szCs w:val="21"/>
        </w:rPr>
        <w:t> </w:t>
      </w:r>
      <w:r w:rsidRPr="00FC21C0">
        <w:rPr>
          <w:rFonts w:ascii="Arial" w:eastAsia="Times New Roman" w:hAnsi="Arial" w:cs="Times New Roman"/>
          <w:color w:val="636161"/>
          <w:sz w:val="21"/>
          <w:szCs w:val="21"/>
        </w:rPr>
        <w:t>for more details on the tool.</w:t>
      </w:r>
    </w:p>
    <w:p w:rsidR="00FC21C0" w:rsidRPr="00FC21C0" w:rsidRDefault="00FC21C0" w:rsidP="00FC21C0">
      <w:pPr>
        <w:shd w:val="clear" w:color="auto" w:fill="FFFFFF"/>
        <w:spacing w:after="300"/>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t>Go ahead and click install.</w:t>
      </w:r>
    </w:p>
    <w:p w:rsidR="00FC21C0" w:rsidRPr="00FC21C0" w:rsidRDefault="00FC21C0" w:rsidP="00FC21C0">
      <w:pPr>
        <w:shd w:val="clear" w:color="auto" w:fill="FFFFFF"/>
        <w:spacing w:after="300"/>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t>Once done, you should see new tasks available to you. Select </w:t>
      </w:r>
      <w:r w:rsidRPr="00FC21C0">
        <w:rPr>
          <w:rFonts w:ascii="Arial" w:eastAsia="Times New Roman" w:hAnsi="Arial" w:cs="Times New Roman"/>
          <w:b/>
          <w:bCs/>
          <w:color w:val="636161"/>
          <w:sz w:val="21"/>
          <w:szCs w:val="21"/>
        </w:rPr>
        <w:t>“Databricks Deploy Notebook”</w:t>
      </w:r>
      <w:r w:rsidRPr="00FC21C0">
        <w:rPr>
          <w:rFonts w:ascii="Arial" w:eastAsia="Times New Roman" w:hAnsi="Arial" w:cs="Times New Roman"/>
          <w:color w:val="636161"/>
          <w:sz w:val="21"/>
          <w:szCs w:val="21"/>
        </w:rPr>
        <w:t> and click </w:t>
      </w:r>
      <w:r w:rsidRPr="00FC21C0">
        <w:rPr>
          <w:rFonts w:ascii="Arial" w:eastAsia="Times New Roman" w:hAnsi="Arial" w:cs="Times New Roman"/>
          <w:b/>
          <w:bCs/>
          <w:color w:val="636161"/>
          <w:sz w:val="21"/>
          <w:szCs w:val="21"/>
        </w:rPr>
        <w:t>“Add”</w:t>
      </w:r>
    </w:p>
    <w:p w:rsidR="00FC21C0" w:rsidRPr="00FC21C0" w:rsidRDefault="00FC21C0" w:rsidP="00FC21C0">
      <w:pPr>
        <w:shd w:val="clear" w:color="auto" w:fill="FFFFFF"/>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fldChar w:fldCharType="begin"/>
      </w:r>
      <w:r w:rsidRPr="00FC21C0">
        <w:rPr>
          <w:rFonts w:ascii="Arial" w:eastAsia="Times New Roman" w:hAnsi="Arial" w:cs="Times New Roman"/>
          <w:color w:val="636161"/>
          <w:sz w:val="21"/>
          <w:szCs w:val="21"/>
        </w:rPr>
        <w:instrText xml:space="preserve"> INCLUDEPICTURE "https://thedataguy.blog/wp-content/uploads/2019/01/AzureDevOps-15-1024x476.png" \* MERGEFORMATINET </w:instrText>
      </w:r>
      <w:r w:rsidRPr="00FC21C0">
        <w:rPr>
          <w:rFonts w:ascii="Arial" w:eastAsia="Times New Roman" w:hAnsi="Arial" w:cs="Times New Roman"/>
          <w:color w:val="636161"/>
          <w:sz w:val="21"/>
          <w:szCs w:val="21"/>
        </w:rPr>
        <w:fldChar w:fldCharType="separate"/>
      </w:r>
      <w:r w:rsidRPr="00FC21C0">
        <w:rPr>
          <w:rFonts w:ascii="Arial" w:eastAsia="Times New Roman" w:hAnsi="Arial" w:cs="Times New Roman"/>
          <w:noProof/>
          <w:color w:val="636161"/>
          <w:sz w:val="21"/>
          <w:szCs w:val="21"/>
        </w:rPr>
        <w:drawing>
          <wp:inline distT="0" distB="0" distL="0" distR="0">
            <wp:extent cx="5727700" cy="2662555"/>
            <wp:effectExtent l="0" t="0" r="0" b="4445"/>
            <wp:docPr id="6" name="Picture 6" descr="https://thedataguy.blog/wp-content/uploads/2019/01/AzureDevOps-15-1024x4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hedataguy.blog/wp-content/uploads/2019/01/AzureDevOps-15-1024x47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2662555"/>
                    </a:xfrm>
                    <a:prstGeom prst="rect">
                      <a:avLst/>
                    </a:prstGeom>
                    <a:noFill/>
                    <a:ln>
                      <a:noFill/>
                    </a:ln>
                  </pic:spPr>
                </pic:pic>
              </a:graphicData>
            </a:graphic>
          </wp:inline>
        </w:drawing>
      </w:r>
      <w:r w:rsidRPr="00FC21C0">
        <w:rPr>
          <w:rFonts w:ascii="Arial" w:eastAsia="Times New Roman" w:hAnsi="Arial" w:cs="Times New Roman"/>
          <w:color w:val="636161"/>
          <w:sz w:val="21"/>
          <w:szCs w:val="21"/>
        </w:rPr>
        <w:fldChar w:fldCharType="end"/>
      </w:r>
      <w:r w:rsidRPr="00FC21C0">
        <w:rPr>
          <w:rFonts w:ascii="Arial" w:eastAsia="Times New Roman" w:hAnsi="Arial" w:cs="Times New Roman"/>
          <w:color w:val="636161"/>
          <w:sz w:val="21"/>
          <w:szCs w:val="21"/>
        </w:rPr>
        <w:t>Adding the Databricks task.</w:t>
      </w:r>
    </w:p>
    <w:p w:rsidR="00FC21C0" w:rsidRPr="00FC21C0" w:rsidRDefault="00FC21C0" w:rsidP="00FC21C0">
      <w:pPr>
        <w:shd w:val="clear" w:color="auto" w:fill="FFFFFF"/>
        <w:spacing w:after="300"/>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t>Now we need to configure the newly added task as per:</w:t>
      </w:r>
    </w:p>
    <w:p w:rsidR="00FC21C0" w:rsidRPr="00FC21C0" w:rsidRDefault="00FC21C0" w:rsidP="00FC21C0">
      <w:pPr>
        <w:shd w:val="clear" w:color="auto" w:fill="FFFFFF"/>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lastRenderedPageBreak/>
        <w:fldChar w:fldCharType="begin"/>
      </w:r>
      <w:r w:rsidRPr="00FC21C0">
        <w:rPr>
          <w:rFonts w:ascii="Arial" w:eastAsia="Times New Roman" w:hAnsi="Arial" w:cs="Times New Roman"/>
          <w:color w:val="636161"/>
          <w:sz w:val="21"/>
          <w:szCs w:val="21"/>
        </w:rPr>
        <w:instrText xml:space="preserve"> INCLUDEPICTURE "https://thedataguy.blog/wp-content/uploads/2019/01/AzureDevOps-16-1024x588.png" \* MERGEFORMATINET </w:instrText>
      </w:r>
      <w:r w:rsidRPr="00FC21C0">
        <w:rPr>
          <w:rFonts w:ascii="Arial" w:eastAsia="Times New Roman" w:hAnsi="Arial" w:cs="Times New Roman"/>
          <w:color w:val="636161"/>
          <w:sz w:val="21"/>
          <w:szCs w:val="21"/>
        </w:rPr>
        <w:fldChar w:fldCharType="separate"/>
      </w:r>
      <w:r w:rsidRPr="00FC21C0">
        <w:rPr>
          <w:rFonts w:ascii="Arial" w:eastAsia="Times New Roman" w:hAnsi="Arial" w:cs="Times New Roman"/>
          <w:noProof/>
          <w:color w:val="636161"/>
          <w:sz w:val="21"/>
          <w:szCs w:val="21"/>
        </w:rPr>
        <w:drawing>
          <wp:inline distT="0" distB="0" distL="0" distR="0">
            <wp:extent cx="5727700" cy="3288665"/>
            <wp:effectExtent l="0" t="0" r="0" b="635"/>
            <wp:docPr id="5" name="Picture 5" descr="https://thedataguy.blog/wp-content/uploads/2019/01/AzureDevOps-16-1024x5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thedataguy.blog/wp-content/uploads/2019/01/AzureDevOps-16-1024x58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3288665"/>
                    </a:xfrm>
                    <a:prstGeom prst="rect">
                      <a:avLst/>
                    </a:prstGeom>
                    <a:noFill/>
                    <a:ln>
                      <a:noFill/>
                    </a:ln>
                  </pic:spPr>
                </pic:pic>
              </a:graphicData>
            </a:graphic>
          </wp:inline>
        </w:drawing>
      </w:r>
      <w:r w:rsidRPr="00FC21C0">
        <w:rPr>
          <w:rFonts w:ascii="Arial" w:eastAsia="Times New Roman" w:hAnsi="Arial" w:cs="Times New Roman"/>
          <w:color w:val="636161"/>
          <w:sz w:val="21"/>
          <w:szCs w:val="21"/>
        </w:rPr>
        <w:fldChar w:fldCharType="end"/>
      </w:r>
      <w:r w:rsidRPr="00FC21C0">
        <w:rPr>
          <w:rFonts w:ascii="Arial" w:eastAsia="Times New Roman" w:hAnsi="Arial" w:cs="Times New Roman"/>
          <w:color w:val="636161"/>
          <w:sz w:val="21"/>
          <w:szCs w:val="21"/>
        </w:rPr>
        <w:t>Configure Databricks Deploy Notebook task.</w:t>
      </w:r>
    </w:p>
    <w:tbl>
      <w:tblPr>
        <w:tblW w:w="11850" w:type="dxa"/>
        <w:tblCellSpacing w:w="15" w:type="dxa"/>
        <w:tblBorders>
          <w:bottom w:val="single" w:sz="6" w:space="0" w:color="F3F4F5"/>
        </w:tblBorders>
        <w:tblCellMar>
          <w:top w:w="15" w:type="dxa"/>
          <w:left w:w="15" w:type="dxa"/>
          <w:bottom w:w="15" w:type="dxa"/>
          <w:right w:w="15" w:type="dxa"/>
        </w:tblCellMar>
        <w:tblLook w:val="04A0" w:firstRow="1" w:lastRow="0" w:firstColumn="1" w:lastColumn="0" w:noHBand="0" w:noVBand="1"/>
      </w:tblPr>
      <w:tblGrid>
        <w:gridCol w:w="3731"/>
        <w:gridCol w:w="8119"/>
      </w:tblGrid>
      <w:tr w:rsidR="00FC21C0" w:rsidRPr="00FC21C0" w:rsidTr="00FC21C0">
        <w:trPr>
          <w:tblCellSpacing w:w="15" w:type="dxa"/>
        </w:trPr>
        <w:tc>
          <w:tcPr>
            <w:tcW w:w="0" w:type="auto"/>
            <w:shd w:val="clear" w:color="auto" w:fill="F3F4F5"/>
            <w:tcMar>
              <w:top w:w="0" w:type="dxa"/>
              <w:left w:w="0" w:type="dxa"/>
              <w:bottom w:w="0" w:type="dxa"/>
              <w:right w:w="0" w:type="dxa"/>
            </w:tcMar>
            <w:vAlign w:val="center"/>
            <w:hideMark/>
          </w:tcPr>
          <w:p w:rsidR="00FC21C0" w:rsidRPr="00FC21C0" w:rsidRDefault="00FC21C0" w:rsidP="00FC21C0">
            <w:pPr>
              <w:spacing w:after="360"/>
              <w:rPr>
                <w:rFonts w:ascii="Times New Roman" w:eastAsia="Times New Roman" w:hAnsi="Times New Roman" w:cs="Times New Roman"/>
              </w:rPr>
            </w:pPr>
            <w:r w:rsidRPr="00FC21C0">
              <w:rPr>
                <w:rFonts w:ascii="Times New Roman" w:eastAsia="Times New Roman" w:hAnsi="Times New Roman" w:cs="Times New Roman"/>
                <w:b/>
                <w:bCs/>
              </w:rPr>
              <w:t>Display name</w:t>
            </w:r>
          </w:p>
        </w:tc>
        <w:tc>
          <w:tcPr>
            <w:tcW w:w="0" w:type="auto"/>
            <w:shd w:val="clear" w:color="auto" w:fill="F3F4F5"/>
            <w:tcMar>
              <w:top w:w="0" w:type="dxa"/>
              <w:left w:w="0" w:type="dxa"/>
              <w:bottom w:w="0" w:type="dxa"/>
              <w:right w:w="0" w:type="dxa"/>
            </w:tcMar>
            <w:vAlign w:val="center"/>
            <w:hideMark/>
          </w:tcPr>
          <w:p w:rsidR="00FC21C0" w:rsidRPr="00FC21C0" w:rsidRDefault="00FC21C0" w:rsidP="00FC21C0">
            <w:pPr>
              <w:spacing w:after="360"/>
              <w:rPr>
                <w:rFonts w:ascii="Times New Roman" w:eastAsia="Times New Roman" w:hAnsi="Times New Roman" w:cs="Times New Roman"/>
              </w:rPr>
            </w:pPr>
            <w:r w:rsidRPr="00FC21C0">
              <w:rPr>
                <w:rFonts w:ascii="Times New Roman" w:eastAsia="Times New Roman" w:hAnsi="Times New Roman" w:cs="Times New Roman"/>
              </w:rPr>
              <w:t>Leave default name</w:t>
            </w:r>
          </w:p>
        </w:tc>
      </w:tr>
      <w:tr w:rsidR="00FC21C0" w:rsidRPr="00FC21C0" w:rsidTr="00FC21C0">
        <w:trPr>
          <w:tblCellSpacing w:w="15" w:type="dxa"/>
        </w:trPr>
        <w:tc>
          <w:tcPr>
            <w:tcW w:w="0" w:type="auto"/>
            <w:shd w:val="clear" w:color="auto" w:fill="auto"/>
            <w:tcMar>
              <w:top w:w="0" w:type="dxa"/>
              <w:left w:w="0" w:type="dxa"/>
              <w:bottom w:w="0" w:type="dxa"/>
              <w:right w:w="0" w:type="dxa"/>
            </w:tcMar>
            <w:vAlign w:val="center"/>
            <w:hideMark/>
          </w:tcPr>
          <w:p w:rsidR="00FC21C0" w:rsidRPr="00FC21C0" w:rsidRDefault="00FC21C0" w:rsidP="00FC21C0">
            <w:pPr>
              <w:spacing w:after="360"/>
              <w:rPr>
                <w:rFonts w:ascii="Times New Roman" w:eastAsia="Times New Roman" w:hAnsi="Times New Roman" w:cs="Times New Roman"/>
              </w:rPr>
            </w:pPr>
            <w:r w:rsidRPr="00FC21C0">
              <w:rPr>
                <w:rFonts w:ascii="Times New Roman" w:eastAsia="Times New Roman" w:hAnsi="Times New Roman" w:cs="Times New Roman"/>
                <w:b/>
                <w:bCs/>
              </w:rPr>
              <w:t>Databricks bearer token</w:t>
            </w:r>
          </w:p>
        </w:tc>
        <w:tc>
          <w:tcPr>
            <w:tcW w:w="0" w:type="auto"/>
            <w:shd w:val="clear" w:color="auto" w:fill="auto"/>
            <w:tcMar>
              <w:top w:w="0" w:type="dxa"/>
              <w:left w:w="0" w:type="dxa"/>
              <w:bottom w:w="0" w:type="dxa"/>
              <w:right w:w="0" w:type="dxa"/>
            </w:tcMar>
            <w:vAlign w:val="center"/>
            <w:hideMark/>
          </w:tcPr>
          <w:p w:rsidR="00FC21C0" w:rsidRPr="00FC21C0" w:rsidRDefault="00FC21C0" w:rsidP="00FC21C0">
            <w:pPr>
              <w:spacing w:after="360"/>
              <w:rPr>
                <w:rFonts w:ascii="Times New Roman" w:eastAsia="Times New Roman" w:hAnsi="Times New Roman" w:cs="Times New Roman"/>
              </w:rPr>
            </w:pPr>
            <w:r w:rsidRPr="00FC21C0">
              <w:rPr>
                <w:rFonts w:ascii="Times New Roman" w:eastAsia="Times New Roman" w:hAnsi="Times New Roman" w:cs="Times New Roman"/>
              </w:rPr>
              <w:t>You will need to generate a new user token</w:t>
            </w:r>
            <w:r w:rsidRPr="00FC21C0">
              <w:rPr>
                <w:rFonts w:ascii="Times New Roman" w:eastAsia="Times New Roman" w:hAnsi="Times New Roman" w:cs="Times New Roman"/>
              </w:rPr>
              <w:br/>
              <w:t>and paste it here. See </w:t>
            </w:r>
            <w:hyperlink r:id="rId29" w:tgtFrame="_blank" w:history="1">
              <w:r w:rsidRPr="00FC21C0">
                <w:rPr>
                  <w:rFonts w:ascii="Times New Roman" w:eastAsia="Times New Roman" w:hAnsi="Times New Roman" w:cs="Times New Roman"/>
                  <w:b/>
                  <w:bCs/>
                  <w:color w:val="0D49B7"/>
                </w:rPr>
                <w:t>this article</w:t>
              </w:r>
            </w:hyperlink>
            <w:r w:rsidRPr="00FC21C0">
              <w:rPr>
                <w:rFonts w:ascii="Times New Roman" w:eastAsia="Times New Roman" w:hAnsi="Times New Roman" w:cs="Times New Roman"/>
              </w:rPr>
              <w:t> on how to </w:t>
            </w:r>
            <w:r w:rsidRPr="00FC21C0">
              <w:rPr>
                <w:rFonts w:ascii="Times New Roman" w:eastAsia="Times New Roman" w:hAnsi="Times New Roman" w:cs="Times New Roman"/>
              </w:rPr>
              <w:br/>
              <w:t>generate a user token.</w:t>
            </w:r>
          </w:p>
        </w:tc>
      </w:tr>
      <w:tr w:rsidR="00FC21C0" w:rsidRPr="00FC21C0" w:rsidTr="00FC21C0">
        <w:trPr>
          <w:tblCellSpacing w:w="15" w:type="dxa"/>
        </w:trPr>
        <w:tc>
          <w:tcPr>
            <w:tcW w:w="0" w:type="auto"/>
            <w:shd w:val="clear" w:color="auto" w:fill="F3F4F5"/>
            <w:tcMar>
              <w:top w:w="0" w:type="dxa"/>
              <w:left w:w="0" w:type="dxa"/>
              <w:bottom w:w="0" w:type="dxa"/>
              <w:right w:w="0" w:type="dxa"/>
            </w:tcMar>
            <w:vAlign w:val="center"/>
            <w:hideMark/>
          </w:tcPr>
          <w:p w:rsidR="00FC21C0" w:rsidRPr="00FC21C0" w:rsidRDefault="00FC21C0" w:rsidP="00FC21C0">
            <w:pPr>
              <w:spacing w:after="360"/>
              <w:rPr>
                <w:rFonts w:ascii="Times New Roman" w:eastAsia="Times New Roman" w:hAnsi="Times New Roman" w:cs="Times New Roman"/>
              </w:rPr>
            </w:pPr>
            <w:r w:rsidRPr="00FC21C0">
              <w:rPr>
                <w:rFonts w:ascii="Times New Roman" w:eastAsia="Times New Roman" w:hAnsi="Times New Roman" w:cs="Times New Roman"/>
                <w:b/>
                <w:bCs/>
              </w:rPr>
              <w:t>Azure Region</w:t>
            </w:r>
          </w:p>
        </w:tc>
        <w:tc>
          <w:tcPr>
            <w:tcW w:w="0" w:type="auto"/>
            <w:shd w:val="clear" w:color="auto" w:fill="F3F4F5"/>
            <w:tcMar>
              <w:top w:w="0" w:type="dxa"/>
              <w:left w:w="0" w:type="dxa"/>
              <w:bottom w:w="0" w:type="dxa"/>
              <w:right w:w="0" w:type="dxa"/>
            </w:tcMar>
            <w:vAlign w:val="center"/>
            <w:hideMark/>
          </w:tcPr>
          <w:p w:rsidR="00FC21C0" w:rsidRPr="00FC21C0" w:rsidRDefault="00FC21C0" w:rsidP="00FC21C0">
            <w:pPr>
              <w:spacing w:after="360"/>
              <w:rPr>
                <w:rFonts w:ascii="Times New Roman" w:eastAsia="Times New Roman" w:hAnsi="Times New Roman" w:cs="Times New Roman"/>
              </w:rPr>
            </w:pPr>
            <w:r w:rsidRPr="00FC21C0">
              <w:rPr>
                <w:rFonts w:ascii="Times New Roman" w:eastAsia="Times New Roman" w:hAnsi="Times New Roman" w:cs="Times New Roman"/>
              </w:rPr>
              <w:t>You can grab that off your Databricks workspace URL. </w:t>
            </w:r>
            <w:r w:rsidRPr="00FC21C0">
              <w:rPr>
                <w:rFonts w:ascii="Times New Roman" w:eastAsia="Times New Roman" w:hAnsi="Times New Roman" w:cs="Times New Roman"/>
              </w:rPr>
              <w:br/>
              <w:t>Example, mine is https://</w:t>
            </w:r>
            <w:r w:rsidRPr="00FC21C0">
              <w:rPr>
                <w:rFonts w:ascii="Times New Roman" w:eastAsia="Times New Roman" w:hAnsi="Times New Roman" w:cs="Times New Roman"/>
                <w:b/>
                <w:bCs/>
                <w:i/>
                <w:iCs/>
              </w:rPr>
              <w:t>canadaeast</w:t>
            </w:r>
            <w:r w:rsidRPr="00FC21C0">
              <w:rPr>
                <w:rFonts w:ascii="Times New Roman" w:eastAsia="Times New Roman" w:hAnsi="Times New Roman" w:cs="Times New Roman"/>
              </w:rPr>
              <w:t>.azuredatabricks.net/</w:t>
            </w:r>
          </w:p>
        </w:tc>
      </w:tr>
      <w:tr w:rsidR="00FC21C0" w:rsidRPr="00FC21C0" w:rsidTr="00FC21C0">
        <w:trPr>
          <w:tblCellSpacing w:w="15" w:type="dxa"/>
        </w:trPr>
        <w:tc>
          <w:tcPr>
            <w:tcW w:w="0" w:type="auto"/>
            <w:shd w:val="clear" w:color="auto" w:fill="auto"/>
            <w:tcMar>
              <w:top w:w="0" w:type="dxa"/>
              <w:left w:w="0" w:type="dxa"/>
              <w:bottom w:w="0" w:type="dxa"/>
              <w:right w:w="0" w:type="dxa"/>
            </w:tcMar>
            <w:vAlign w:val="center"/>
            <w:hideMark/>
          </w:tcPr>
          <w:p w:rsidR="00FC21C0" w:rsidRPr="00FC21C0" w:rsidRDefault="00FC21C0" w:rsidP="00FC21C0">
            <w:pPr>
              <w:spacing w:after="360"/>
              <w:rPr>
                <w:rFonts w:ascii="Times New Roman" w:eastAsia="Times New Roman" w:hAnsi="Times New Roman" w:cs="Times New Roman"/>
              </w:rPr>
            </w:pPr>
            <w:r w:rsidRPr="00FC21C0">
              <w:rPr>
                <w:rFonts w:ascii="Times New Roman" w:eastAsia="Times New Roman" w:hAnsi="Times New Roman" w:cs="Times New Roman"/>
                <w:b/>
                <w:bCs/>
              </w:rPr>
              <w:t>Source files path</w:t>
            </w:r>
          </w:p>
        </w:tc>
        <w:tc>
          <w:tcPr>
            <w:tcW w:w="0" w:type="auto"/>
            <w:shd w:val="clear" w:color="auto" w:fill="auto"/>
            <w:tcMar>
              <w:top w:w="0" w:type="dxa"/>
              <w:left w:w="0" w:type="dxa"/>
              <w:bottom w:w="0" w:type="dxa"/>
              <w:right w:w="0" w:type="dxa"/>
            </w:tcMar>
            <w:vAlign w:val="center"/>
            <w:hideMark/>
          </w:tcPr>
          <w:p w:rsidR="00FC21C0" w:rsidRPr="00FC21C0" w:rsidRDefault="00FC21C0" w:rsidP="00FC21C0">
            <w:pPr>
              <w:spacing w:after="360"/>
              <w:rPr>
                <w:rFonts w:ascii="Times New Roman" w:eastAsia="Times New Roman" w:hAnsi="Times New Roman" w:cs="Times New Roman"/>
              </w:rPr>
            </w:pPr>
            <w:r w:rsidRPr="00FC21C0">
              <w:rPr>
                <w:rFonts w:ascii="Times New Roman" w:eastAsia="Times New Roman" w:hAnsi="Times New Roman" w:cs="Times New Roman"/>
              </w:rPr>
              <w:t xml:space="preserve">Click on the ellipsis and browse your linked </w:t>
            </w:r>
            <w:proofErr w:type="spellStart"/>
            <w:r w:rsidRPr="00FC21C0">
              <w:rPr>
                <w:rFonts w:ascii="Times New Roman" w:eastAsia="Times New Roman" w:hAnsi="Times New Roman" w:cs="Times New Roman"/>
              </w:rPr>
              <w:t>artifact</w:t>
            </w:r>
            <w:proofErr w:type="spellEnd"/>
            <w:r w:rsidRPr="00FC21C0">
              <w:rPr>
                <w:rFonts w:ascii="Times New Roman" w:eastAsia="Times New Roman" w:hAnsi="Times New Roman" w:cs="Times New Roman"/>
              </w:rPr>
              <w:t> </w:t>
            </w:r>
            <w:r w:rsidRPr="00FC21C0">
              <w:rPr>
                <w:rFonts w:ascii="Times New Roman" w:eastAsia="Times New Roman" w:hAnsi="Times New Roman" w:cs="Times New Roman"/>
              </w:rPr>
              <w:br/>
              <w:t>and pick the folder you want pushed back to</w:t>
            </w:r>
            <w:r w:rsidRPr="00FC21C0">
              <w:rPr>
                <w:rFonts w:ascii="Times New Roman" w:eastAsia="Times New Roman" w:hAnsi="Times New Roman" w:cs="Times New Roman"/>
              </w:rPr>
              <w:br/>
              <w:t>Databricks. I picked the </w:t>
            </w:r>
            <w:r w:rsidRPr="00FC21C0">
              <w:rPr>
                <w:rFonts w:ascii="Times New Roman" w:eastAsia="Times New Roman" w:hAnsi="Times New Roman" w:cs="Times New Roman"/>
                <w:b/>
                <w:bCs/>
              </w:rPr>
              <w:t>“drop”</w:t>
            </w:r>
            <w:r w:rsidRPr="00FC21C0">
              <w:rPr>
                <w:rFonts w:ascii="Times New Roman" w:eastAsia="Times New Roman" w:hAnsi="Times New Roman" w:cs="Times New Roman"/>
              </w:rPr>
              <w:t> folder</w:t>
            </w:r>
          </w:p>
        </w:tc>
      </w:tr>
      <w:tr w:rsidR="00FC21C0" w:rsidRPr="00FC21C0" w:rsidTr="00FC21C0">
        <w:trPr>
          <w:tblCellSpacing w:w="15" w:type="dxa"/>
        </w:trPr>
        <w:tc>
          <w:tcPr>
            <w:tcW w:w="0" w:type="auto"/>
            <w:shd w:val="clear" w:color="auto" w:fill="F3F4F5"/>
            <w:tcMar>
              <w:top w:w="0" w:type="dxa"/>
              <w:left w:w="0" w:type="dxa"/>
              <w:bottom w:w="0" w:type="dxa"/>
              <w:right w:w="0" w:type="dxa"/>
            </w:tcMar>
            <w:vAlign w:val="center"/>
            <w:hideMark/>
          </w:tcPr>
          <w:p w:rsidR="00FC21C0" w:rsidRPr="00FC21C0" w:rsidRDefault="00FC21C0" w:rsidP="00FC21C0">
            <w:pPr>
              <w:spacing w:after="360"/>
              <w:rPr>
                <w:rFonts w:ascii="Times New Roman" w:eastAsia="Times New Roman" w:hAnsi="Times New Roman" w:cs="Times New Roman"/>
              </w:rPr>
            </w:pPr>
            <w:r w:rsidRPr="00FC21C0">
              <w:rPr>
                <w:rFonts w:ascii="Times New Roman" w:eastAsia="Times New Roman" w:hAnsi="Times New Roman" w:cs="Times New Roman"/>
                <w:b/>
                <w:bCs/>
              </w:rPr>
              <w:t>Target files path</w:t>
            </w:r>
          </w:p>
        </w:tc>
        <w:tc>
          <w:tcPr>
            <w:tcW w:w="0" w:type="auto"/>
            <w:shd w:val="clear" w:color="auto" w:fill="F3F4F5"/>
            <w:tcMar>
              <w:top w:w="0" w:type="dxa"/>
              <w:left w:w="0" w:type="dxa"/>
              <w:bottom w:w="0" w:type="dxa"/>
              <w:right w:w="0" w:type="dxa"/>
            </w:tcMar>
            <w:vAlign w:val="center"/>
            <w:hideMark/>
          </w:tcPr>
          <w:p w:rsidR="00FC21C0" w:rsidRPr="00FC21C0" w:rsidRDefault="00FC21C0" w:rsidP="00FC21C0">
            <w:pPr>
              <w:spacing w:after="360"/>
              <w:rPr>
                <w:rFonts w:ascii="Times New Roman" w:eastAsia="Times New Roman" w:hAnsi="Times New Roman" w:cs="Times New Roman"/>
              </w:rPr>
            </w:pPr>
            <w:r w:rsidRPr="00FC21C0">
              <w:rPr>
                <w:rFonts w:ascii="Times New Roman" w:eastAsia="Times New Roman" w:hAnsi="Times New Roman" w:cs="Times New Roman"/>
              </w:rPr>
              <w:t>Specify the folder in your Databricks workspace</w:t>
            </w:r>
            <w:r w:rsidRPr="00FC21C0">
              <w:rPr>
                <w:rFonts w:ascii="Times New Roman" w:eastAsia="Times New Roman" w:hAnsi="Times New Roman" w:cs="Times New Roman"/>
              </w:rPr>
              <w:br/>
              <w:t>you want the notebook import to.</w:t>
            </w:r>
          </w:p>
        </w:tc>
      </w:tr>
    </w:tbl>
    <w:p w:rsidR="00FC21C0" w:rsidRPr="00FC21C0" w:rsidRDefault="00FC21C0" w:rsidP="00FC21C0">
      <w:pPr>
        <w:shd w:val="clear" w:color="auto" w:fill="FFFF66"/>
        <w:rPr>
          <w:rFonts w:ascii="Arial" w:eastAsia="Times New Roman" w:hAnsi="Arial" w:cs="Times New Roman"/>
          <w:color w:val="333333"/>
          <w:sz w:val="21"/>
          <w:szCs w:val="21"/>
        </w:rPr>
      </w:pPr>
      <w:r w:rsidRPr="00FC21C0">
        <w:rPr>
          <w:rFonts w:ascii="Arial" w:eastAsia="Times New Roman" w:hAnsi="Arial" w:cs="Times New Roman"/>
          <w:color w:val="333333"/>
          <w:sz w:val="21"/>
          <w:szCs w:val="21"/>
        </w:rPr>
        <w:t>Keeping your token clear text is not best practices. I would suggest using Azure key vault to store and retrieve your token.</w:t>
      </w:r>
    </w:p>
    <w:p w:rsidR="00FC21C0" w:rsidRPr="00FC21C0" w:rsidRDefault="00FC21C0" w:rsidP="00FC21C0">
      <w:pPr>
        <w:shd w:val="clear" w:color="auto" w:fill="FFFFFF"/>
        <w:spacing w:after="300"/>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t>The final step is to create a release by clicking the</w:t>
      </w:r>
      <w:r w:rsidRPr="00FC21C0">
        <w:rPr>
          <w:rFonts w:ascii="Arial" w:eastAsia="Times New Roman" w:hAnsi="Arial" w:cs="Times New Roman"/>
          <w:b/>
          <w:bCs/>
          <w:color w:val="636161"/>
          <w:sz w:val="21"/>
          <w:szCs w:val="21"/>
        </w:rPr>
        <w:t> “+ Release” </w:t>
      </w:r>
      <w:r w:rsidRPr="00FC21C0">
        <w:rPr>
          <w:rFonts w:ascii="Arial" w:eastAsia="Times New Roman" w:hAnsi="Arial" w:cs="Times New Roman"/>
          <w:color w:val="636161"/>
          <w:sz w:val="21"/>
          <w:szCs w:val="21"/>
        </w:rPr>
        <w:t>drop down and select </w:t>
      </w:r>
      <w:r w:rsidRPr="00FC21C0">
        <w:rPr>
          <w:rFonts w:ascii="Arial" w:eastAsia="Times New Roman" w:hAnsi="Arial" w:cs="Times New Roman"/>
          <w:b/>
          <w:bCs/>
          <w:color w:val="636161"/>
          <w:sz w:val="21"/>
          <w:szCs w:val="21"/>
        </w:rPr>
        <w:t>“Create a new release”</w:t>
      </w:r>
      <w:r w:rsidRPr="00FC21C0">
        <w:rPr>
          <w:rFonts w:ascii="Arial" w:eastAsia="Times New Roman" w:hAnsi="Arial" w:cs="Times New Roman"/>
          <w:color w:val="636161"/>
          <w:sz w:val="21"/>
          <w:szCs w:val="21"/>
        </w:rPr>
        <w:t>. Click </w:t>
      </w:r>
      <w:r w:rsidRPr="00FC21C0">
        <w:rPr>
          <w:rFonts w:ascii="Arial" w:eastAsia="Times New Roman" w:hAnsi="Arial" w:cs="Times New Roman"/>
          <w:b/>
          <w:bCs/>
          <w:color w:val="636161"/>
          <w:sz w:val="21"/>
          <w:szCs w:val="21"/>
        </w:rPr>
        <w:t>“Create”</w:t>
      </w:r>
      <w:r w:rsidRPr="00FC21C0">
        <w:rPr>
          <w:rFonts w:ascii="Arial" w:eastAsia="Times New Roman" w:hAnsi="Arial" w:cs="Times New Roman"/>
          <w:color w:val="636161"/>
          <w:sz w:val="21"/>
          <w:szCs w:val="21"/>
        </w:rPr>
        <w:t> on the next screen.</w:t>
      </w:r>
    </w:p>
    <w:p w:rsidR="00FC21C0" w:rsidRPr="00FC21C0" w:rsidRDefault="00FC21C0" w:rsidP="00FC21C0">
      <w:pPr>
        <w:shd w:val="clear" w:color="auto" w:fill="FFFFFF"/>
        <w:spacing w:after="192" w:line="360" w:lineRule="atLeast"/>
        <w:outlineLvl w:val="2"/>
        <w:rPr>
          <w:rFonts w:ascii="Times New Roman" w:eastAsia="Times New Roman" w:hAnsi="Times New Roman" w:cs="Times New Roman"/>
          <w:color w:val="3A3A3A"/>
          <w:sz w:val="33"/>
          <w:szCs w:val="33"/>
        </w:rPr>
      </w:pPr>
      <w:r w:rsidRPr="00FC21C0">
        <w:rPr>
          <w:rFonts w:ascii="Times New Roman" w:eastAsia="Times New Roman" w:hAnsi="Times New Roman" w:cs="Times New Roman"/>
          <w:color w:val="3A3A3A"/>
          <w:sz w:val="33"/>
          <w:szCs w:val="33"/>
        </w:rPr>
        <w:t>Creating the release</w:t>
      </w:r>
    </w:p>
    <w:p w:rsidR="00FC21C0" w:rsidRPr="00FC21C0" w:rsidRDefault="00FC21C0" w:rsidP="00FC21C0">
      <w:pPr>
        <w:shd w:val="clear" w:color="auto" w:fill="FFFFFF"/>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lastRenderedPageBreak/>
        <w:fldChar w:fldCharType="begin"/>
      </w:r>
      <w:r w:rsidRPr="00FC21C0">
        <w:rPr>
          <w:rFonts w:ascii="Arial" w:eastAsia="Times New Roman" w:hAnsi="Arial" w:cs="Times New Roman"/>
          <w:color w:val="636161"/>
          <w:sz w:val="21"/>
          <w:szCs w:val="21"/>
        </w:rPr>
        <w:instrText xml:space="preserve"> INCLUDEPICTURE "https://thedataguy.blog/wp-content/uploads/2019/01/AzureDevOps-17.png" \* MERGEFORMATINET </w:instrText>
      </w:r>
      <w:r w:rsidRPr="00FC21C0">
        <w:rPr>
          <w:rFonts w:ascii="Arial" w:eastAsia="Times New Roman" w:hAnsi="Arial" w:cs="Times New Roman"/>
          <w:color w:val="636161"/>
          <w:sz w:val="21"/>
          <w:szCs w:val="21"/>
        </w:rPr>
        <w:fldChar w:fldCharType="separate"/>
      </w:r>
      <w:r w:rsidRPr="00FC21C0">
        <w:rPr>
          <w:rFonts w:ascii="Arial" w:eastAsia="Times New Roman" w:hAnsi="Arial" w:cs="Times New Roman"/>
          <w:noProof/>
          <w:color w:val="636161"/>
          <w:sz w:val="21"/>
          <w:szCs w:val="21"/>
        </w:rPr>
        <w:drawing>
          <wp:inline distT="0" distB="0" distL="0" distR="0">
            <wp:extent cx="5727700" cy="2103120"/>
            <wp:effectExtent l="0" t="0" r="0" b="5080"/>
            <wp:docPr id="4" name="Picture 4" descr="https://thedataguy.blog/wp-content/uploads/2019/01/AzureDevOp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thedataguy.blog/wp-content/uploads/2019/01/AzureDevOps-1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2103120"/>
                    </a:xfrm>
                    <a:prstGeom prst="rect">
                      <a:avLst/>
                    </a:prstGeom>
                    <a:noFill/>
                    <a:ln>
                      <a:noFill/>
                    </a:ln>
                  </pic:spPr>
                </pic:pic>
              </a:graphicData>
            </a:graphic>
          </wp:inline>
        </w:drawing>
      </w:r>
      <w:r w:rsidRPr="00FC21C0">
        <w:rPr>
          <w:rFonts w:ascii="Arial" w:eastAsia="Times New Roman" w:hAnsi="Arial" w:cs="Times New Roman"/>
          <w:color w:val="636161"/>
          <w:sz w:val="21"/>
          <w:szCs w:val="21"/>
        </w:rPr>
        <w:fldChar w:fldCharType="end"/>
      </w:r>
      <w:r w:rsidRPr="00FC21C0">
        <w:rPr>
          <w:rFonts w:ascii="Arial" w:eastAsia="Times New Roman" w:hAnsi="Arial" w:cs="Times New Roman"/>
          <w:color w:val="636161"/>
          <w:sz w:val="21"/>
          <w:szCs w:val="21"/>
        </w:rPr>
        <w:t>Creating a new release.</w:t>
      </w:r>
    </w:p>
    <w:p w:rsidR="00FC21C0" w:rsidRPr="00FC21C0" w:rsidRDefault="00FC21C0" w:rsidP="00FC21C0">
      <w:pPr>
        <w:shd w:val="clear" w:color="auto" w:fill="FFFFFF"/>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fldChar w:fldCharType="begin"/>
      </w:r>
      <w:r w:rsidRPr="00FC21C0">
        <w:rPr>
          <w:rFonts w:ascii="Arial" w:eastAsia="Times New Roman" w:hAnsi="Arial" w:cs="Times New Roman"/>
          <w:color w:val="636161"/>
          <w:sz w:val="21"/>
          <w:szCs w:val="21"/>
        </w:rPr>
        <w:instrText xml:space="preserve"> INCLUDEPICTURE "https://thedataguy.blog/wp-content/uploads/2019/01/AzureDevOps-18.png" \* MERGEFORMATINET </w:instrText>
      </w:r>
      <w:r w:rsidRPr="00FC21C0">
        <w:rPr>
          <w:rFonts w:ascii="Arial" w:eastAsia="Times New Roman" w:hAnsi="Arial" w:cs="Times New Roman"/>
          <w:color w:val="636161"/>
          <w:sz w:val="21"/>
          <w:szCs w:val="21"/>
        </w:rPr>
        <w:fldChar w:fldCharType="separate"/>
      </w:r>
      <w:r w:rsidRPr="00FC21C0">
        <w:rPr>
          <w:rFonts w:ascii="Arial" w:eastAsia="Times New Roman" w:hAnsi="Arial" w:cs="Times New Roman"/>
          <w:noProof/>
          <w:color w:val="636161"/>
          <w:sz w:val="21"/>
          <w:szCs w:val="21"/>
        </w:rPr>
        <w:drawing>
          <wp:inline distT="0" distB="0" distL="0" distR="0">
            <wp:extent cx="5727700" cy="1205230"/>
            <wp:effectExtent l="0" t="0" r="0" b="1270"/>
            <wp:docPr id="3" name="Picture 3" descr="https://thedataguy.blog/wp-content/uploads/2019/01/AzureDevOp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thedataguy.blog/wp-content/uploads/2019/01/AzureDevOps-1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1205230"/>
                    </a:xfrm>
                    <a:prstGeom prst="rect">
                      <a:avLst/>
                    </a:prstGeom>
                    <a:noFill/>
                    <a:ln>
                      <a:noFill/>
                    </a:ln>
                  </pic:spPr>
                </pic:pic>
              </a:graphicData>
            </a:graphic>
          </wp:inline>
        </w:drawing>
      </w:r>
      <w:r w:rsidRPr="00FC21C0">
        <w:rPr>
          <w:rFonts w:ascii="Arial" w:eastAsia="Times New Roman" w:hAnsi="Arial" w:cs="Times New Roman"/>
          <w:color w:val="636161"/>
          <w:sz w:val="21"/>
          <w:szCs w:val="21"/>
        </w:rPr>
        <w:fldChar w:fldCharType="end"/>
      </w:r>
      <w:r w:rsidRPr="00FC21C0">
        <w:rPr>
          <w:rFonts w:ascii="Arial" w:eastAsia="Times New Roman" w:hAnsi="Arial" w:cs="Times New Roman"/>
          <w:color w:val="636161"/>
          <w:sz w:val="21"/>
          <w:szCs w:val="21"/>
        </w:rPr>
        <w:t>See progress.</w:t>
      </w:r>
    </w:p>
    <w:p w:rsidR="00FC21C0" w:rsidRPr="00FC21C0" w:rsidRDefault="00FC21C0" w:rsidP="00FC21C0">
      <w:pPr>
        <w:shd w:val="clear" w:color="auto" w:fill="FFFFFF"/>
        <w:spacing w:after="300"/>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t>Like before, click the </w:t>
      </w:r>
      <w:r w:rsidRPr="00FC21C0">
        <w:rPr>
          <w:rFonts w:ascii="Arial" w:eastAsia="Times New Roman" w:hAnsi="Arial" w:cs="Times New Roman"/>
          <w:b/>
          <w:bCs/>
          <w:color w:val="636161"/>
          <w:sz w:val="21"/>
          <w:szCs w:val="21"/>
        </w:rPr>
        <w:t>“Release-#”</w:t>
      </w:r>
      <w:r w:rsidRPr="00FC21C0">
        <w:rPr>
          <w:rFonts w:ascii="Arial" w:eastAsia="Times New Roman" w:hAnsi="Arial" w:cs="Times New Roman"/>
          <w:color w:val="636161"/>
          <w:sz w:val="21"/>
          <w:szCs w:val="21"/>
        </w:rPr>
        <w:t> link on the top left to see the progress.</w:t>
      </w:r>
    </w:p>
    <w:p w:rsidR="00977577" w:rsidRDefault="00FC21C0" w:rsidP="00977577">
      <w:pPr>
        <w:shd w:val="clear" w:color="auto" w:fill="FFFFFF"/>
        <w:spacing w:after="300"/>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t>If you verify the logs and you release ran successfully, you should see green check marks all across the board</w:t>
      </w:r>
    </w:p>
    <w:p w:rsidR="00FC21C0" w:rsidRPr="00FC21C0" w:rsidRDefault="00FC21C0" w:rsidP="00977577">
      <w:pPr>
        <w:shd w:val="clear" w:color="auto" w:fill="FFFFFF"/>
        <w:spacing w:after="300"/>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fldChar w:fldCharType="begin"/>
      </w:r>
      <w:r w:rsidRPr="00FC21C0">
        <w:rPr>
          <w:rFonts w:ascii="Arial" w:eastAsia="Times New Roman" w:hAnsi="Arial" w:cs="Times New Roman"/>
          <w:color w:val="636161"/>
          <w:sz w:val="21"/>
          <w:szCs w:val="21"/>
        </w:rPr>
        <w:instrText xml:space="preserve"> INCLUDEPICTURE "https://thedataguy.blog/wp-content/uploads/2019/01/AzureDevOps-19.png" \* MERGEFORMATINET </w:instrText>
      </w:r>
      <w:r w:rsidRPr="00FC21C0">
        <w:rPr>
          <w:rFonts w:ascii="Arial" w:eastAsia="Times New Roman" w:hAnsi="Arial" w:cs="Times New Roman"/>
          <w:color w:val="636161"/>
          <w:sz w:val="21"/>
          <w:szCs w:val="21"/>
        </w:rPr>
        <w:fldChar w:fldCharType="separate"/>
      </w:r>
      <w:r w:rsidRPr="00FC21C0">
        <w:rPr>
          <w:rFonts w:ascii="Arial" w:eastAsia="Times New Roman" w:hAnsi="Arial" w:cs="Times New Roman"/>
          <w:noProof/>
          <w:color w:val="636161"/>
          <w:sz w:val="21"/>
          <w:szCs w:val="21"/>
        </w:rPr>
        <w:drawing>
          <wp:inline distT="0" distB="0" distL="0" distR="0">
            <wp:extent cx="5727700" cy="3304540"/>
            <wp:effectExtent l="0" t="0" r="0" b="0"/>
            <wp:docPr id="2" name="Picture 2" descr="https://thedataguy.blog/wp-content/uploads/2019/01/AzureDevOp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thedataguy.blog/wp-content/uploads/2019/01/AzureDevOps-1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3304540"/>
                    </a:xfrm>
                    <a:prstGeom prst="rect">
                      <a:avLst/>
                    </a:prstGeom>
                    <a:noFill/>
                    <a:ln>
                      <a:noFill/>
                    </a:ln>
                  </pic:spPr>
                </pic:pic>
              </a:graphicData>
            </a:graphic>
          </wp:inline>
        </w:drawing>
      </w:r>
      <w:r w:rsidRPr="00FC21C0">
        <w:rPr>
          <w:rFonts w:ascii="Arial" w:eastAsia="Times New Roman" w:hAnsi="Arial" w:cs="Times New Roman"/>
          <w:color w:val="636161"/>
          <w:sz w:val="21"/>
          <w:szCs w:val="21"/>
        </w:rPr>
        <w:fldChar w:fldCharType="end"/>
      </w:r>
      <w:r w:rsidRPr="00FC21C0">
        <w:rPr>
          <w:rFonts w:ascii="Arial" w:eastAsia="Times New Roman" w:hAnsi="Arial" w:cs="Times New Roman"/>
          <w:color w:val="636161"/>
          <w:sz w:val="21"/>
          <w:szCs w:val="21"/>
        </w:rPr>
        <w:t>Successful execution.</w:t>
      </w:r>
    </w:p>
    <w:p w:rsidR="00FC21C0" w:rsidRPr="00FC21C0" w:rsidRDefault="00FC21C0" w:rsidP="00FC21C0">
      <w:pPr>
        <w:shd w:val="clear" w:color="auto" w:fill="FFFFFF"/>
        <w:spacing w:after="192" w:line="360" w:lineRule="atLeast"/>
        <w:outlineLvl w:val="2"/>
        <w:rPr>
          <w:rFonts w:ascii="Times New Roman" w:eastAsia="Times New Roman" w:hAnsi="Times New Roman" w:cs="Times New Roman"/>
          <w:color w:val="3A3A3A"/>
          <w:sz w:val="33"/>
          <w:szCs w:val="33"/>
        </w:rPr>
      </w:pPr>
      <w:r w:rsidRPr="00FC21C0">
        <w:rPr>
          <w:rFonts w:ascii="Times New Roman" w:eastAsia="Times New Roman" w:hAnsi="Times New Roman" w:cs="Times New Roman"/>
          <w:color w:val="3A3A3A"/>
          <w:sz w:val="33"/>
          <w:szCs w:val="33"/>
        </w:rPr>
        <w:t>All is done!</w:t>
      </w:r>
    </w:p>
    <w:p w:rsidR="0019792F" w:rsidRPr="00977577" w:rsidRDefault="00FC21C0" w:rsidP="00977577">
      <w:pPr>
        <w:shd w:val="clear" w:color="auto" w:fill="FFFFFF"/>
        <w:spacing w:after="300"/>
        <w:rPr>
          <w:rFonts w:ascii="Arial" w:eastAsia="Times New Roman" w:hAnsi="Arial" w:cs="Times New Roman"/>
          <w:color w:val="636161"/>
          <w:sz w:val="21"/>
          <w:szCs w:val="21"/>
        </w:rPr>
      </w:pPr>
      <w:r w:rsidRPr="00FC21C0">
        <w:rPr>
          <w:rFonts w:ascii="Arial" w:eastAsia="Times New Roman" w:hAnsi="Arial" w:cs="Times New Roman"/>
          <w:color w:val="636161"/>
          <w:sz w:val="21"/>
          <w:szCs w:val="21"/>
        </w:rPr>
        <w:t>If all ran well, you should now see the notebook inside the </w:t>
      </w:r>
      <w:r w:rsidRPr="00FC21C0">
        <w:rPr>
          <w:rFonts w:ascii="Arial" w:eastAsia="Times New Roman" w:hAnsi="Arial" w:cs="Times New Roman"/>
          <w:b/>
          <w:bCs/>
          <w:color w:val="636161"/>
          <w:sz w:val="21"/>
          <w:szCs w:val="21"/>
        </w:rPr>
        <w:t>“/Shared”</w:t>
      </w:r>
      <w:r w:rsidRPr="00FC21C0">
        <w:rPr>
          <w:rFonts w:ascii="Arial" w:eastAsia="Times New Roman" w:hAnsi="Arial" w:cs="Times New Roman"/>
          <w:color w:val="636161"/>
          <w:sz w:val="21"/>
          <w:szCs w:val="21"/>
        </w:rPr>
        <w:t> folder of your Databricks workspace</w:t>
      </w:r>
      <w:bookmarkStart w:id="0" w:name="_GoBack"/>
      <w:bookmarkEnd w:id="0"/>
    </w:p>
    <w:sectPr w:rsidR="0019792F" w:rsidRPr="00977577" w:rsidSect="00762CE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353931"/>
    <w:multiLevelType w:val="multilevel"/>
    <w:tmpl w:val="81AAFCF0"/>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E731194"/>
    <w:multiLevelType w:val="multilevel"/>
    <w:tmpl w:val="1598A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D487E9E"/>
    <w:multiLevelType w:val="multilevel"/>
    <w:tmpl w:val="81AAFCF0"/>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1C0"/>
    <w:rsid w:val="0019792F"/>
    <w:rsid w:val="00762CE9"/>
    <w:rsid w:val="00977577"/>
    <w:rsid w:val="00FC21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43FB8"/>
  <w15:chartTrackingRefBased/>
  <w15:docId w15:val="{C55F5D21-2A4A-D248-A686-3C351961B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FC21C0"/>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C21C0"/>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21C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C21C0"/>
    <w:rPr>
      <w:rFonts w:ascii="Times New Roman" w:eastAsia="Times New Roman" w:hAnsi="Times New Roman" w:cs="Times New Roman"/>
      <w:b/>
      <w:bCs/>
      <w:sz w:val="27"/>
      <w:szCs w:val="27"/>
    </w:rPr>
  </w:style>
  <w:style w:type="character" w:customStyle="1" w:styleId="posted-on">
    <w:name w:val="posted-on"/>
    <w:basedOn w:val="DefaultParagraphFont"/>
    <w:rsid w:val="00FC21C0"/>
  </w:style>
  <w:style w:type="character" w:styleId="Hyperlink">
    <w:name w:val="Hyperlink"/>
    <w:basedOn w:val="DefaultParagraphFont"/>
    <w:uiPriority w:val="99"/>
    <w:semiHidden/>
    <w:unhideWhenUsed/>
    <w:rsid w:val="00FC21C0"/>
    <w:rPr>
      <w:color w:val="0000FF"/>
      <w:u w:val="single"/>
    </w:rPr>
  </w:style>
  <w:style w:type="character" w:customStyle="1" w:styleId="byline">
    <w:name w:val="byline"/>
    <w:basedOn w:val="DefaultParagraphFont"/>
    <w:rsid w:val="00FC21C0"/>
  </w:style>
  <w:style w:type="character" w:customStyle="1" w:styleId="author">
    <w:name w:val="author"/>
    <w:basedOn w:val="DefaultParagraphFont"/>
    <w:rsid w:val="00FC21C0"/>
  </w:style>
  <w:style w:type="paragraph" w:styleId="NormalWeb">
    <w:name w:val="Normal (Web)"/>
    <w:basedOn w:val="Normal"/>
    <w:uiPriority w:val="99"/>
    <w:semiHidden/>
    <w:unhideWhenUsed/>
    <w:rsid w:val="00FC21C0"/>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FC21C0"/>
    <w:rPr>
      <w:i/>
      <w:iCs/>
    </w:rPr>
  </w:style>
  <w:style w:type="character" w:styleId="Strong">
    <w:name w:val="Strong"/>
    <w:basedOn w:val="DefaultParagraphFont"/>
    <w:uiPriority w:val="22"/>
    <w:qFormat/>
    <w:rsid w:val="00FC21C0"/>
    <w:rPr>
      <w:b/>
      <w:bCs/>
    </w:rPr>
  </w:style>
  <w:style w:type="paragraph" w:styleId="BalloonText">
    <w:name w:val="Balloon Text"/>
    <w:basedOn w:val="Normal"/>
    <w:link w:val="BalloonTextChar"/>
    <w:uiPriority w:val="99"/>
    <w:semiHidden/>
    <w:unhideWhenUsed/>
    <w:rsid w:val="00FC21C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C21C0"/>
    <w:rPr>
      <w:rFonts w:ascii="Times New Roman" w:hAnsi="Times New Roman" w:cs="Times New Roman"/>
      <w:sz w:val="18"/>
      <w:szCs w:val="18"/>
    </w:rPr>
  </w:style>
  <w:style w:type="paragraph" w:styleId="ListParagraph">
    <w:name w:val="List Paragraph"/>
    <w:basedOn w:val="Normal"/>
    <w:uiPriority w:val="34"/>
    <w:qFormat/>
    <w:rsid w:val="009775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622811">
      <w:bodyDiv w:val="1"/>
      <w:marLeft w:val="0"/>
      <w:marRight w:val="0"/>
      <w:marTop w:val="0"/>
      <w:marBottom w:val="0"/>
      <w:divBdr>
        <w:top w:val="none" w:sz="0" w:space="0" w:color="auto"/>
        <w:left w:val="none" w:sz="0" w:space="0" w:color="auto"/>
        <w:bottom w:val="none" w:sz="0" w:space="0" w:color="auto"/>
        <w:right w:val="none" w:sz="0" w:space="0" w:color="auto"/>
      </w:divBdr>
    </w:div>
    <w:div w:id="361634794">
      <w:bodyDiv w:val="1"/>
      <w:marLeft w:val="0"/>
      <w:marRight w:val="0"/>
      <w:marTop w:val="0"/>
      <w:marBottom w:val="0"/>
      <w:divBdr>
        <w:top w:val="none" w:sz="0" w:space="0" w:color="auto"/>
        <w:left w:val="none" w:sz="0" w:space="0" w:color="auto"/>
        <w:bottom w:val="none" w:sz="0" w:space="0" w:color="auto"/>
        <w:right w:val="none" w:sz="0" w:space="0" w:color="auto"/>
      </w:divBdr>
    </w:div>
    <w:div w:id="409811155">
      <w:bodyDiv w:val="1"/>
      <w:marLeft w:val="0"/>
      <w:marRight w:val="0"/>
      <w:marTop w:val="0"/>
      <w:marBottom w:val="0"/>
      <w:divBdr>
        <w:top w:val="none" w:sz="0" w:space="0" w:color="auto"/>
        <w:left w:val="none" w:sz="0" w:space="0" w:color="auto"/>
        <w:bottom w:val="none" w:sz="0" w:space="0" w:color="auto"/>
        <w:right w:val="none" w:sz="0" w:space="0" w:color="auto"/>
      </w:divBdr>
    </w:div>
    <w:div w:id="1106078045">
      <w:bodyDiv w:val="1"/>
      <w:marLeft w:val="0"/>
      <w:marRight w:val="0"/>
      <w:marTop w:val="0"/>
      <w:marBottom w:val="0"/>
      <w:divBdr>
        <w:top w:val="none" w:sz="0" w:space="0" w:color="auto"/>
        <w:left w:val="none" w:sz="0" w:space="0" w:color="auto"/>
        <w:bottom w:val="none" w:sz="0" w:space="0" w:color="auto"/>
        <w:right w:val="none" w:sz="0" w:space="0" w:color="auto"/>
      </w:divBdr>
    </w:div>
    <w:div w:id="1424109601">
      <w:bodyDiv w:val="1"/>
      <w:marLeft w:val="0"/>
      <w:marRight w:val="0"/>
      <w:marTop w:val="0"/>
      <w:marBottom w:val="0"/>
      <w:divBdr>
        <w:top w:val="none" w:sz="0" w:space="0" w:color="auto"/>
        <w:left w:val="none" w:sz="0" w:space="0" w:color="auto"/>
        <w:bottom w:val="none" w:sz="0" w:space="0" w:color="auto"/>
        <w:right w:val="none" w:sz="0" w:space="0" w:color="auto"/>
      </w:divBdr>
      <w:divsChild>
        <w:div w:id="521088171">
          <w:marLeft w:val="0"/>
          <w:marRight w:val="0"/>
          <w:marTop w:val="0"/>
          <w:marBottom w:val="225"/>
          <w:divBdr>
            <w:top w:val="none" w:sz="0" w:space="0" w:color="auto"/>
            <w:left w:val="none" w:sz="0" w:space="0" w:color="auto"/>
            <w:bottom w:val="none" w:sz="0" w:space="0" w:color="auto"/>
            <w:right w:val="none" w:sz="0" w:space="0" w:color="auto"/>
          </w:divBdr>
        </w:div>
        <w:div w:id="1321232340">
          <w:marLeft w:val="0"/>
          <w:marRight w:val="0"/>
          <w:marTop w:val="120"/>
          <w:marBottom w:val="0"/>
          <w:divBdr>
            <w:top w:val="none" w:sz="0" w:space="0" w:color="auto"/>
            <w:left w:val="none" w:sz="0" w:space="0" w:color="auto"/>
            <w:bottom w:val="none" w:sz="0" w:space="0" w:color="auto"/>
            <w:right w:val="none" w:sz="0" w:space="0" w:color="auto"/>
          </w:divBdr>
          <w:divsChild>
            <w:div w:id="795683787">
              <w:marLeft w:val="0"/>
              <w:marRight w:val="0"/>
              <w:marTop w:val="0"/>
              <w:marBottom w:val="240"/>
              <w:divBdr>
                <w:top w:val="none" w:sz="0" w:space="0" w:color="auto"/>
                <w:left w:val="none" w:sz="0" w:space="0" w:color="auto"/>
                <w:bottom w:val="none" w:sz="0" w:space="0" w:color="auto"/>
                <w:right w:val="none" w:sz="0" w:space="0" w:color="auto"/>
              </w:divBdr>
            </w:div>
            <w:div w:id="444545366">
              <w:marLeft w:val="0"/>
              <w:marRight w:val="0"/>
              <w:marTop w:val="0"/>
              <w:marBottom w:val="240"/>
              <w:divBdr>
                <w:top w:val="none" w:sz="0" w:space="0" w:color="auto"/>
                <w:left w:val="none" w:sz="0" w:space="0" w:color="auto"/>
                <w:bottom w:val="none" w:sz="0" w:space="0" w:color="auto"/>
                <w:right w:val="none" w:sz="0" w:space="0" w:color="auto"/>
              </w:divBdr>
            </w:div>
            <w:div w:id="1328899407">
              <w:marLeft w:val="0"/>
              <w:marRight w:val="0"/>
              <w:marTop w:val="0"/>
              <w:marBottom w:val="360"/>
              <w:divBdr>
                <w:top w:val="single" w:sz="6" w:space="0" w:color="E5E55C"/>
                <w:left w:val="single" w:sz="6" w:space="0" w:color="E5E55C"/>
                <w:bottom w:val="single" w:sz="6" w:space="0" w:color="E5E55C"/>
                <w:right w:val="single" w:sz="6" w:space="0" w:color="E5E55C"/>
              </w:divBdr>
              <w:divsChild>
                <w:div w:id="2057197676">
                  <w:marLeft w:val="0"/>
                  <w:marRight w:val="0"/>
                  <w:marTop w:val="0"/>
                  <w:marBottom w:val="0"/>
                  <w:divBdr>
                    <w:top w:val="single" w:sz="6" w:space="12" w:color="FFFFE0"/>
                    <w:left w:val="single" w:sz="6" w:space="12" w:color="FFFFE0"/>
                    <w:bottom w:val="single" w:sz="6" w:space="12" w:color="FFFFE0"/>
                    <w:right w:val="single" w:sz="6" w:space="12" w:color="FFFFE0"/>
                  </w:divBdr>
                </w:div>
              </w:divsChild>
            </w:div>
            <w:div w:id="1508322874">
              <w:marLeft w:val="0"/>
              <w:marRight w:val="0"/>
              <w:marTop w:val="0"/>
              <w:marBottom w:val="240"/>
              <w:divBdr>
                <w:top w:val="none" w:sz="0" w:space="0" w:color="auto"/>
                <w:left w:val="none" w:sz="0" w:space="0" w:color="auto"/>
                <w:bottom w:val="none" w:sz="0" w:space="0" w:color="auto"/>
                <w:right w:val="none" w:sz="0" w:space="0" w:color="auto"/>
              </w:divBdr>
            </w:div>
            <w:div w:id="1829400277">
              <w:marLeft w:val="0"/>
              <w:marRight w:val="0"/>
              <w:marTop w:val="0"/>
              <w:marBottom w:val="240"/>
              <w:divBdr>
                <w:top w:val="none" w:sz="0" w:space="0" w:color="auto"/>
                <w:left w:val="none" w:sz="0" w:space="0" w:color="auto"/>
                <w:bottom w:val="none" w:sz="0" w:space="0" w:color="auto"/>
                <w:right w:val="none" w:sz="0" w:space="0" w:color="auto"/>
              </w:divBdr>
            </w:div>
            <w:div w:id="828905274">
              <w:marLeft w:val="0"/>
              <w:marRight w:val="0"/>
              <w:marTop w:val="0"/>
              <w:marBottom w:val="360"/>
              <w:divBdr>
                <w:top w:val="single" w:sz="6" w:space="0" w:color="E5E55C"/>
                <w:left w:val="single" w:sz="6" w:space="0" w:color="E5E55C"/>
                <w:bottom w:val="single" w:sz="6" w:space="0" w:color="E5E55C"/>
                <w:right w:val="single" w:sz="6" w:space="0" w:color="E5E55C"/>
              </w:divBdr>
              <w:divsChild>
                <w:div w:id="1466004993">
                  <w:marLeft w:val="0"/>
                  <w:marRight w:val="0"/>
                  <w:marTop w:val="0"/>
                  <w:marBottom w:val="0"/>
                  <w:divBdr>
                    <w:top w:val="single" w:sz="6" w:space="12" w:color="FFFFE0"/>
                    <w:left w:val="single" w:sz="6" w:space="12" w:color="FFFFE0"/>
                    <w:bottom w:val="single" w:sz="6" w:space="12" w:color="FFFFE0"/>
                    <w:right w:val="single" w:sz="6" w:space="12" w:color="FFFFE0"/>
                  </w:divBdr>
                </w:div>
              </w:divsChild>
            </w:div>
            <w:div w:id="357892424">
              <w:marLeft w:val="0"/>
              <w:marRight w:val="0"/>
              <w:marTop w:val="0"/>
              <w:marBottom w:val="240"/>
              <w:divBdr>
                <w:top w:val="none" w:sz="0" w:space="0" w:color="auto"/>
                <w:left w:val="none" w:sz="0" w:space="0" w:color="auto"/>
                <w:bottom w:val="none" w:sz="0" w:space="0" w:color="auto"/>
                <w:right w:val="none" w:sz="0" w:space="0" w:color="auto"/>
              </w:divBdr>
            </w:div>
            <w:div w:id="817839228">
              <w:marLeft w:val="0"/>
              <w:marRight w:val="0"/>
              <w:marTop w:val="0"/>
              <w:marBottom w:val="240"/>
              <w:divBdr>
                <w:top w:val="none" w:sz="0" w:space="0" w:color="auto"/>
                <w:left w:val="none" w:sz="0" w:space="0" w:color="auto"/>
                <w:bottom w:val="none" w:sz="0" w:space="0" w:color="auto"/>
                <w:right w:val="none" w:sz="0" w:space="0" w:color="auto"/>
              </w:divBdr>
            </w:div>
            <w:div w:id="2001501634">
              <w:marLeft w:val="0"/>
              <w:marRight w:val="0"/>
              <w:marTop w:val="0"/>
              <w:marBottom w:val="240"/>
              <w:divBdr>
                <w:top w:val="none" w:sz="0" w:space="0" w:color="auto"/>
                <w:left w:val="none" w:sz="0" w:space="0" w:color="auto"/>
                <w:bottom w:val="none" w:sz="0" w:space="0" w:color="auto"/>
                <w:right w:val="none" w:sz="0" w:space="0" w:color="auto"/>
              </w:divBdr>
            </w:div>
            <w:div w:id="1100028533">
              <w:marLeft w:val="0"/>
              <w:marRight w:val="0"/>
              <w:marTop w:val="0"/>
              <w:marBottom w:val="360"/>
              <w:divBdr>
                <w:top w:val="single" w:sz="6" w:space="0" w:color="E5E55C"/>
                <w:left w:val="single" w:sz="6" w:space="0" w:color="E5E55C"/>
                <w:bottom w:val="single" w:sz="6" w:space="0" w:color="E5E55C"/>
                <w:right w:val="single" w:sz="6" w:space="0" w:color="E5E55C"/>
              </w:divBdr>
              <w:divsChild>
                <w:div w:id="46689449">
                  <w:marLeft w:val="0"/>
                  <w:marRight w:val="0"/>
                  <w:marTop w:val="0"/>
                  <w:marBottom w:val="0"/>
                  <w:divBdr>
                    <w:top w:val="single" w:sz="6" w:space="12" w:color="FFFFE0"/>
                    <w:left w:val="single" w:sz="6" w:space="12" w:color="FFFFE0"/>
                    <w:bottom w:val="single" w:sz="6" w:space="12" w:color="FFFFE0"/>
                    <w:right w:val="single" w:sz="6" w:space="12" w:color="FFFFE0"/>
                  </w:divBdr>
                </w:div>
              </w:divsChild>
            </w:div>
            <w:div w:id="119809168">
              <w:marLeft w:val="0"/>
              <w:marRight w:val="0"/>
              <w:marTop w:val="0"/>
              <w:marBottom w:val="240"/>
              <w:divBdr>
                <w:top w:val="none" w:sz="0" w:space="0" w:color="auto"/>
                <w:left w:val="none" w:sz="0" w:space="0" w:color="auto"/>
                <w:bottom w:val="none" w:sz="0" w:space="0" w:color="auto"/>
                <w:right w:val="none" w:sz="0" w:space="0" w:color="auto"/>
              </w:divBdr>
            </w:div>
            <w:div w:id="499975894">
              <w:marLeft w:val="0"/>
              <w:marRight w:val="0"/>
              <w:marTop w:val="0"/>
              <w:marBottom w:val="360"/>
              <w:divBdr>
                <w:top w:val="single" w:sz="6" w:space="0" w:color="E5E55C"/>
                <w:left w:val="single" w:sz="6" w:space="0" w:color="E5E55C"/>
                <w:bottom w:val="single" w:sz="6" w:space="0" w:color="E5E55C"/>
                <w:right w:val="single" w:sz="6" w:space="0" w:color="E5E55C"/>
              </w:divBdr>
              <w:divsChild>
                <w:div w:id="818883768">
                  <w:marLeft w:val="0"/>
                  <w:marRight w:val="0"/>
                  <w:marTop w:val="0"/>
                  <w:marBottom w:val="0"/>
                  <w:divBdr>
                    <w:top w:val="single" w:sz="6" w:space="12" w:color="FFFFE0"/>
                    <w:left w:val="single" w:sz="6" w:space="12" w:color="FFFFE0"/>
                    <w:bottom w:val="single" w:sz="6" w:space="12" w:color="FFFFE0"/>
                    <w:right w:val="single" w:sz="6" w:space="12" w:color="FFFFE0"/>
                  </w:divBdr>
                </w:div>
              </w:divsChild>
            </w:div>
            <w:div w:id="1822455048">
              <w:marLeft w:val="0"/>
              <w:marRight w:val="0"/>
              <w:marTop w:val="0"/>
              <w:marBottom w:val="360"/>
              <w:divBdr>
                <w:top w:val="single" w:sz="6" w:space="0" w:color="E5E55C"/>
                <w:left w:val="single" w:sz="6" w:space="0" w:color="E5E55C"/>
                <w:bottom w:val="single" w:sz="6" w:space="0" w:color="E5E55C"/>
                <w:right w:val="single" w:sz="6" w:space="0" w:color="E5E55C"/>
              </w:divBdr>
              <w:divsChild>
                <w:div w:id="1533303383">
                  <w:marLeft w:val="0"/>
                  <w:marRight w:val="0"/>
                  <w:marTop w:val="0"/>
                  <w:marBottom w:val="0"/>
                  <w:divBdr>
                    <w:top w:val="single" w:sz="6" w:space="12" w:color="FFFFE0"/>
                    <w:left w:val="single" w:sz="6" w:space="12" w:color="FFFFE0"/>
                    <w:bottom w:val="single" w:sz="6" w:space="12" w:color="FFFFE0"/>
                    <w:right w:val="single" w:sz="6" w:space="12" w:color="FFFFE0"/>
                  </w:divBdr>
                </w:div>
              </w:divsChild>
            </w:div>
            <w:div w:id="1406411567">
              <w:marLeft w:val="0"/>
              <w:marRight w:val="0"/>
              <w:marTop w:val="0"/>
              <w:marBottom w:val="240"/>
              <w:divBdr>
                <w:top w:val="none" w:sz="0" w:space="0" w:color="auto"/>
                <w:left w:val="none" w:sz="0" w:space="0" w:color="auto"/>
                <w:bottom w:val="none" w:sz="0" w:space="0" w:color="auto"/>
                <w:right w:val="none" w:sz="0" w:space="0" w:color="auto"/>
              </w:divBdr>
            </w:div>
            <w:div w:id="1422027782">
              <w:marLeft w:val="0"/>
              <w:marRight w:val="0"/>
              <w:marTop w:val="0"/>
              <w:marBottom w:val="240"/>
              <w:divBdr>
                <w:top w:val="none" w:sz="0" w:space="0" w:color="auto"/>
                <w:left w:val="none" w:sz="0" w:space="0" w:color="auto"/>
                <w:bottom w:val="none" w:sz="0" w:space="0" w:color="auto"/>
                <w:right w:val="none" w:sz="0" w:space="0" w:color="auto"/>
              </w:divBdr>
            </w:div>
            <w:div w:id="987397197">
              <w:marLeft w:val="0"/>
              <w:marRight w:val="0"/>
              <w:marTop w:val="0"/>
              <w:marBottom w:val="240"/>
              <w:divBdr>
                <w:top w:val="none" w:sz="0" w:space="0" w:color="auto"/>
                <w:left w:val="none" w:sz="0" w:space="0" w:color="auto"/>
                <w:bottom w:val="none" w:sz="0" w:space="0" w:color="auto"/>
                <w:right w:val="none" w:sz="0" w:space="0" w:color="auto"/>
              </w:divBdr>
            </w:div>
            <w:div w:id="1303460953">
              <w:marLeft w:val="0"/>
              <w:marRight w:val="0"/>
              <w:marTop w:val="0"/>
              <w:marBottom w:val="240"/>
              <w:divBdr>
                <w:top w:val="none" w:sz="0" w:space="0" w:color="auto"/>
                <w:left w:val="none" w:sz="0" w:space="0" w:color="auto"/>
                <w:bottom w:val="none" w:sz="0" w:space="0" w:color="auto"/>
                <w:right w:val="none" w:sz="0" w:space="0" w:color="auto"/>
              </w:divBdr>
            </w:div>
            <w:div w:id="1113016072">
              <w:marLeft w:val="0"/>
              <w:marRight w:val="0"/>
              <w:marTop w:val="0"/>
              <w:marBottom w:val="240"/>
              <w:divBdr>
                <w:top w:val="none" w:sz="0" w:space="0" w:color="auto"/>
                <w:left w:val="none" w:sz="0" w:space="0" w:color="auto"/>
                <w:bottom w:val="none" w:sz="0" w:space="0" w:color="auto"/>
                <w:right w:val="none" w:sz="0" w:space="0" w:color="auto"/>
              </w:divBdr>
            </w:div>
            <w:div w:id="504511743">
              <w:marLeft w:val="0"/>
              <w:marRight w:val="0"/>
              <w:marTop w:val="0"/>
              <w:marBottom w:val="240"/>
              <w:divBdr>
                <w:top w:val="none" w:sz="0" w:space="0" w:color="auto"/>
                <w:left w:val="none" w:sz="0" w:space="0" w:color="auto"/>
                <w:bottom w:val="none" w:sz="0" w:space="0" w:color="auto"/>
                <w:right w:val="none" w:sz="0" w:space="0" w:color="auto"/>
              </w:divBdr>
            </w:div>
            <w:div w:id="1586258194">
              <w:marLeft w:val="0"/>
              <w:marRight w:val="0"/>
              <w:marTop w:val="0"/>
              <w:marBottom w:val="360"/>
              <w:divBdr>
                <w:top w:val="single" w:sz="6" w:space="0" w:color="E5E55C"/>
                <w:left w:val="single" w:sz="6" w:space="0" w:color="E5E55C"/>
                <w:bottom w:val="single" w:sz="6" w:space="0" w:color="E5E55C"/>
                <w:right w:val="single" w:sz="6" w:space="0" w:color="E5E55C"/>
              </w:divBdr>
              <w:divsChild>
                <w:div w:id="1767534585">
                  <w:marLeft w:val="0"/>
                  <w:marRight w:val="0"/>
                  <w:marTop w:val="0"/>
                  <w:marBottom w:val="0"/>
                  <w:divBdr>
                    <w:top w:val="single" w:sz="6" w:space="12" w:color="FFFFE0"/>
                    <w:left w:val="single" w:sz="6" w:space="12" w:color="FFFFE0"/>
                    <w:bottom w:val="single" w:sz="6" w:space="12" w:color="FFFFE0"/>
                    <w:right w:val="single" w:sz="6" w:space="12" w:color="FFFFE0"/>
                  </w:divBdr>
                </w:div>
              </w:divsChild>
            </w:div>
            <w:div w:id="469204626">
              <w:marLeft w:val="0"/>
              <w:marRight w:val="0"/>
              <w:marTop w:val="0"/>
              <w:marBottom w:val="240"/>
              <w:divBdr>
                <w:top w:val="none" w:sz="0" w:space="0" w:color="auto"/>
                <w:left w:val="none" w:sz="0" w:space="0" w:color="auto"/>
                <w:bottom w:val="none" w:sz="0" w:space="0" w:color="auto"/>
                <w:right w:val="none" w:sz="0" w:space="0" w:color="auto"/>
              </w:divBdr>
            </w:div>
            <w:div w:id="1273122548">
              <w:marLeft w:val="0"/>
              <w:marRight w:val="0"/>
              <w:marTop w:val="0"/>
              <w:marBottom w:val="240"/>
              <w:divBdr>
                <w:top w:val="none" w:sz="0" w:space="0" w:color="auto"/>
                <w:left w:val="none" w:sz="0" w:space="0" w:color="auto"/>
                <w:bottom w:val="none" w:sz="0" w:space="0" w:color="auto"/>
                <w:right w:val="none" w:sz="0" w:space="0" w:color="auto"/>
              </w:divBdr>
            </w:div>
            <w:div w:id="140928403">
              <w:marLeft w:val="0"/>
              <w:marRight w:val="0"/>
              <w:marTop w:val="0"/>
              <w:marBottom w:val="360"/>
              <w:divBdr>
                <w:top w:val="single" w:sz="6" w:space="0" w:color="E5E55C"/>
                <w:left w:val="single" w:sz="6" w:space="0" w:color="E5E55C"/>
                <w:bottom w:val="single" w:sz="6" w:space="0" w:color="E5E55C"/>
                <w:right w:val="single" w:sz="6" w:space="0" w:color="E5E55C"/>
              </w:divBdr>
              <w:divsChild>
                <w:div w:id="871574051">
                  <w:marLeft w:val="0"/>
                  <w:marRight w:val="0"/>
                  <w:marTop w:val="0"/>
                  <w:marBottom w:val="0"/>
                  <w:divBdr>
                    <w:top w:val="single" w:sz="6" w:space="12" w:color="FFFFE0"/>
                    <w:left w:val="single" w:sz="6" w:space="12" w:color="FFFFE0"/>
                    <w:bottom w:val="single" w:sz="6" w:space="12" w:color="FFFFE0"/>
                    <w:right w:val="single" w:sz="6" w:space="12" w:color="FFFFE0"/>
                  </w:divBdr>
                </w:div>
              </w:divsChild>
            </w:div>
            <w:div w:id="1288588403">
              <w:marLeft w:val="0"/>
              <w:marRight w:val="0"/>
              <w:marTop w:val="0"/>
              <w:marBottom w:val="240"/>
              <w:divBdr>
                <w:top w:val="none" w:sz="0" w:space="0" w:color="auto"/>
                <w:left w:val="none" w:sz="0" w:space="0" w:color="auto"/>
                <w:bottom w:val="none" w:sz="0" w:space="0" w:color="auto"/>
                <w:right w:val="none" w:sz="0" w:space="0" w:color="auto"/>
              </w:divBdr>
            </w:div>
            <w:div w:id="53823161">
              <w:marLeft w:val="0"/>
              <w:marRight w:val="0"/>
              <w:marTop w:val="0"/>
              <w:marBottom w:val="240"/>
              <w:divBdr>
                <w:top w:val="none" w:sz="0" w:space="0" w:color="auto"/>
                <w:left w:val="none" w:sz="0" w:space="0" w:color="auto"/>
                <w:bottom w:val="none" w:sz="0" w:space="0" w:color="auto"/>
                <w:right w:val="none" w:sz="0" w:space="0" w:color="auto"/>
              </w:divBdr>
            </w:div>
            <w:div w:id="1302076207">
              <w:marLeft w:val="0"/>
              <w:marRight w:val="0"/>
              <w:marTop w:val="0"/>
              <w:marBottom w:val="240"/>
              <w:divBdr>
                <w:top w:val="none" w:sz="0" w:space="0" w:color="auto"/>
                <w:left w:val="none" w:sz="0" w:space="0" w:color="auto"/>
                <w:bottom w:val="none" w:sz="0" w:space="0" w:color="auto"/>
                <w:right w:val="none" w:sz="0" w:space="0" w:color="auto"/>
              </w:divBdr>
            </w:div>
            <w:div w:id="673187058">
              <w:marLeft w:val="0"/>
              <w:marRight w:val="0"/>
              <w:marTop w:val="0"/>
              <w:marBottom w:val="360"/>
              <w:divBdr>
                <w:top w:val="single" w:sz="6" w:space="0" w:color="E5E55C"/>
                <w:left w:val="single" w:sz="6" w:space="0" w:color="E5E55C"/>
                <w:bottom w:val="single" w:sz="6" w:space="0" w:color="E5E55C"/>
                <w:right w:val="single" w:sz="6" w:space="0" w:color="E5E55C"/>
              </w:divBdr>
              <w:divsChild>
                <w:div w:id="1549879285">
                  <w:marLeft w:val="0"/>
                  <w:marRight w:val="0"/>
                  <w:marTop w:val="0"/>
                  <w:marBottom w:val="0"/>
                  <w:divBdr>
                    <w:top w:val="single" w:sz="6" w:space="12" w:color="FFFFE0"/>
                    <w:left w:val="single" w:sz="6" w:space="12" w:color="FFFFE0"/>
                    <w:bottom w:val="single" w:sz="6" w:space="12" w:color="FFFFE0"/>
                    <w:right w:val="single" w:sz="6" w:space="12" w:color="FFFFE0"/>
                  </w:divBdr>
                </w:div>
              </w:divsChild>
            </w:div>
          </w:divsChild>
        </w:div>
      </w:divsChild>
    </w:div>
    <w:div w:id="1594509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marketplace.visualstudio.com/items?itemName=DataThirstLtd.databricksDeployScriptsTasks&amp;targetId=f2c5282c-f678-40c0-be6f-708647676d35"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4.png"/><Relationship Id="rId17" Type="http://schemas.openxmlformats.org/officeDocument/2006/relationships/hyperlink" Target="https://docs.microsoft.com/en-us/azure/devops/pipelines/agents/pools-queues?view=vsts" TargetMode="External"/><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docs.azuredatabricks.net/api/latest/authentication.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cs.azuredatabricks.net/user-guide/notebooks/azure-devops-services-version-control.html" TargetMode="External"/><Relationship Id="rId24" Type="http://schemas.openxmlformats.org/officeDocument/2006/relationships/image" Target="media/image15.png"/><Relationship Id="rId32" Type="http://schemas.openxmlformats.org/officeDocument/2006/relationships/image" Target="media/image21.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hyperlink" Target="https://docs.microsoft.com/en-us/azure/azure-databricks/databricks-extract-load-sql-data-warehouse" TargetMode="Externa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docs.microsoft.com/en-us/azure/devops/organizations/projects/create-project?view=vsts&amp;tabs=new-nav"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8" Type="http://schemas.openxmlformats.org/officeDocument/2006/relationships/hyperlink" Target="https://docs.microsoft.com/en-us/azure/azure-databricks/quickstart-create-databricks-workspace-port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14</Pages>
  <Words>2100</Words>
  <Characters>11973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Sreeram Nudurupati</dc:creator>
  <cp:keywords/>
  <dc:description/>
  <cp:lastModifiedBy>Sreeram Nudurupati</cp:lastModifiedBy>
  <cp:revision>1</cp:revision>
  <dcterms:created xsi:type="dcterms:W3CDTF">2019-02-18T10:38:00Z</dcterms:created>
  <dcterms:modified xsi:type="dcterms:W3CDTF">2019-02-18T10:51:00Z</dcterms:modified>
</cp:coreProperties>
</file>