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09B" w:rsidRPr="0063709B" w:rsidRDefault="0063709B" w:rsidP="0063709B">
      <w:pPr>
        <w:rPr>
          <w:sz w:val="32"/>
        </w:rPr>
      </w:pPr>
      <w:r w:rsidRPr="0063709B">
        <w:rPr>
          <w:sz w:val="32"/>
        </w:rPr>
        <w:t>NETCONF Overview</w:t>
      </w:r>
      <w:bookmarkStart w:id="0" w:name="_GoBack"/>
      <w:bookmarkEnd w:id="0"/>
    </w:p>
    <w:p w:rsidR="0063709B" w:rsidRDefault="0063709B" w:rsidP="0063709B">
      <w:r>
        <w:t>The NETCONF protocol defines a simple mechanism through which a network device can be managed, configuration data information can be retrieved, and new configuration data can be uploaded and manipulated.</w:t>
      </w:r>
    </w:p>
    <w:p w:rsidR="0063709B" w:rsidRDefault="0063709B" w:rsidP="0063709B">
      <w:r>
        <w:t xml:space="preserve">A protocol that defines configuration datastores and a set of Create, Retrieve, Update, </w:t>
      </w:r>
      <w:proofErr w:type="gramStart"/>
      <w:r>
        <w:t>Delete</w:t>
      </w:r>
      <w:proofErr w:type="gramEnd"/>
      <w:r>
        <w:t xml:space="preserve"> (CRUD) operations that can be used to access these datastores.  There are three NETCONF datastores – candidate, running &amp; startup.</w:t>
      </w:r>
    </w:p>
    <w:p w:rsidR="0063709B" w:rsidRDefault="0063709B" w:rsidP="0063709B">
      <w:r>
        <w:t>NETCONF uses a simple RPC-based mechanism to facilitate communication between a client and a server.  The client can be a script or application typically running as part of a network manager.  The server is typically a network device.</w:t>
      </w:r>
    </w:p>
    <w:p w:rsidR="0063709B" w:rsidRDefault="0063709B" w:rsidP="0063709B">
      <w:r>
        <w:t>Configuration data: The set of writable data that is required to transform a system from its initial default state into its current state.</w:t>
      </w:r>
    </w:p>
    <w:p w:rsidR="0063709B" w:rsidRDefault="0063709B" w:rsidP="0063709B">
      <w:r>
        <w:t>Datastore: A conceptual place to store and access information. A datastore might be implemented, for example, using files, a database, flash memory locations, or combinations thereof.</w:t>
      </w:r>
    </w:p>
    <w:p w:rsidR="0063709B" w:rsidRDefault="0063709B" w:rsidP="0063709B">
      <w:r>
        <w:t>Configuration datastore: The datastore holding the complete set of configuration data that is required to get a device from its initial default state into a desired operational state.</w:t>
      </w:r>
    </w:p>
    <w:p w:rsidR="0063709B" w:rsidRDefault="0063709B" w:rsidP="0063709B">
      <w:r>
        <w:t>State data: The additional data on a system that is not configuration data such as read-only status information and collected statistics.</w:t>
      </w:r>
    </w:p>
    <w:p w:rsidR="0063709B" w:rsidRDefault="0063709B" w:rsidP="0063709B">
      <w:r>
        <w:t>Candidate configuration datastore: A configuration datastore that can be manipulated without impacting the device’s current configuration and that can be committed to the running configuration datastore. Not all devices support a candidate configuration datastore.</w:t>
      </w:r>
    </w:p>
    <w:p w:rsidR="0063709B" w:rsidRDefault="0063709B" w:rsidP="0063709B">
      <w:r>
        <w:t>Running configuration datastore: A configuration datastore holding the complete configuration currently active on the device. The running configuration datastore always exists.</w:t>
      </w:r>
    </w:p>
    <w:p w:rsidR="0063709B" w:rsidRDefault="0063709B" w:rsidP="0063709B">
      <w:r>
        <w:t>Startup configuration datastore: The configuration datastore holding the configuration loaded by the device when it boots. Only present on devices that separate the startup configuration datastore from the running configuration datastore.</w:t>
      </w:r>
    </w:p>
    <w:p w:rsidR="0063709B" w:rsidRDefault="0063709B" w:rsidP="0063709B">
      <w:r>
        <w:t>The &lt;</w:t>
      </w:r>
      <w:proofErr w:type="spellStart"/>
      <w:r>
        <w:t>rpc</w:t>
      </w:r>
      <w:proofErr w:type="spellEnd"/>
      <w:r>
        <w:t>&gt; element is used to enclose a NETCONF request sent from the client to the server.</w:t>
      </w:r>
    </w:p>
    <w:p w:rsidR="0063709B" w:rsidRDefault="0063709B" w:rsidP="0063709B">
      <w:r>
        <w:t>The &lt;</w:t>
      </w:r>
      <w:proofErr w:type="spellStart"/>
      <w:r>
        <w:t>rpc</w:t>
      </w:r>
      <w:proofErr w:type="spellEnd"/>
      <w:r>
        <w:t>-reply&gt; message is sent in response to an &lt;</w:t>
      </w:r>
      <w:proofErr w:type="spellStart"/>
      <w:r>
        <w:t>rpc</w:t>
      </w:r>
      <w:proofErr w:type="spellEnd"/>
      <w:r>
        <w:t>&gt; message.</w:t>
      </w:r>
    </w:p>
    <w:p w:rsidR="0063709B" w:rsidRDefault="0063709B" w:rsidP="0063709B">
      <w:r>
        <w:t xml:space="preserve"> The NETCONF protocol uses a remote procedure call (RPC) paradigm.  A client encodes an RPC in XML and sends it to a server using a secure, connection-oriented session.  The server responds </w:t>
      </w:r>
      <w:r>
        <w:lastRenderedPageBreak/>
        <w:t>with a reply encoded in XML.</w:t>
      </w:r>
    </w:p>
    <w:p w:rsidR="0063709B" w:rsidRDefault="0063709B" w:rsidP="0063709B">
      <w:r>
        <w:t>NETCONF allows a client to discover the set of protocol extensions supported by a server.  These “capabilities” permit the client to adjust its behavior to take advantage of the features exposed by the device.</w:t>
      </w:r>
    </w:p>
    <w:p w:rsidR="00D5687B" w:rsidRPr="0063709B" w:rsidRDefault="0063709B" w:rsidP="0063709B">
      <w:r>
        <w:t>NETCONF can be used in concert with XML-based transformation technologies, suc</w:t>
      </w:r>
      <w:r>
        <w:t>h as XSLT, to provide a system</w:t>
      </w:r>
      <w:r>
        <w:t xml:space="preserve"> for automated generation of full a</w:t>
      </w:r>
      <w:r>
        <w:t>nd partial configurations. The</w:t>
      </w:r>
      <w:r>
        <w:t xml:space="preserve"> system can query one or more databases for data about networking topologies, links, policies, customers, and services.  This data can be transformed using one or more XSLT</w:t>
      </w:r>
      <w:r>
        <w:t xml:space="preserve"> scripts from a task-oriented, </w:t>
      </w:r>
      <w:r>
        <w:t xml:space="preserve">vendor-independent data schema into </w:t>
      </w:r>
      <w:r>
        <w:t xml:space="preserve">a form that is specific to the </w:t>
      </w:r>
      <w:r>
        <w:t>vendor, product, operating</w:t>
      </w:r>
      <w:r>
        <w:t xml:space="preserve"> system, and software release. </w:t>
      </w:r>
      <w:r>
        <w:t>The resulting data can be passed to the device using the NETCONF protocol.</w:t>
      </w:r>
    </w:p>
    <w:sectPr w:rsidR="00D5687B" w:rsidRPr="006370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9B"/>
    <w:rsid w:val="001D08D6"/>
    <w:rsid w:val="0063709B"/>
    <w:rsid w:val="00B71D55"/>
    <w:rsid w:val="00D5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C0B1"/>
  <w15:chartTrackingRefBased/>
  <w15:docId w15:val="{01C617B2-8494-4093-95B3-88A74B1E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4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Dawn</dc:creator>
  <cp:keywords/>
  <dc:description/>
  <cp:lastModifiedBy>Denise Dawn</cp:lastModifiedBy>
  <cp:revision>1</cp:revision>
  <dcterms:created xsi:type="dcterms:W3CDTF">2018-04-04T06:11:00Z</dcterms:created>
  <dcterms:modified xsi:type="dcterms:W3CDTF">2018-04-04T06:12:00Z</dcterms:modified>
</cp:coreProperties>
</file>