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E58" w:rsidRPr="00321E58" w:rsidRDefault="00321E58" w:rsidP="00321E58">
      <w:pPr>
        <w:jc w:val="both"/>
        <w:rPr>
          <w:rFonts w:asciiTheme="majorHAnsi" w:hAnsiTheme="majorHAnsi"/>
          <w:b/>
          <w:sz w:val="21"/>
          <w:szCs w:val="21"/>
        </w:rPr>
      </w:pPr>
      <w:r w:rsidRPr="00321E58">
        <w:rPr>
          <w:rFonts w:asciiTheme="majorHAnsi" w:hAnsiTheme="majorHAnsi"/>
          <w:b/>
          <w:sz w:val="21"/>
          <w:szCs w:val="21"/>
        </w:rPr>
        <w:t xml:space="preserve">Regarding HS Fresenius's Admissions Committee, </w:t>
      </w:r>
    </w:p>
    <w:p w:rsidR="00321E58" w:rsidRPr="00321E58" w:rsidRDefault="00321E58" w:rsidP="00321E58">
      <w:pPr>
        <w:jc w:val="both"/>
        <w:rPr>
          <w:rFonts w:asciiTheme="majorHAnsi" w:hAnsiTheme="majorHAnsi"/>
          <w:sz w:val="21"/>
          <w:szCs w:val="21"/>
        </w:rPr>
      </w:pPr>
      <w:r w:rsidRPr="00321E58">
        <w:rPr>
          <w:rFonts w:asciiTheme="majorHAnsi" w:hAnsiTheme="majorHAnsi"/>
          <w:sz w:val="21"/>
          <w:szCs w:val="21"/>
        </w:rPr>
        <w:t xml:space="preserve">I'm writing to say how really interested I am in HS </w:t>
      </w:r>
      <w:r w:rsidRPr="00321E58">
        <w:rPr>
          <w:rFonts w:asciiTheme="majorHAnsi" w:hAnsiTheme="majorHAnsi"/>
          <w:b/>
          <w:sz w:val="21"/>
          <w:szCs w:val="21"/>
        </w:rPr>
        <w:t xml:space="preserve">Fresenius's Master of degree in International Business Management. Alisha Sunil Rodrigues </w:t>
      </w:r>
      <w:r w:rsidRPr="00321E58">
        <w:rPr>
          <w:rFonts w:asciiTheme="majorHAnsi" w:hAnsiTheme="majorHAnsi"/>
          <w:sz w:val="21"/>
          <w:szCs w:val="21"/>
        </w:rPr>
        <w:t xml:space="preserve">here is my name; I was born in </w:t>
      </w:r>
      <w:proofErr w:type="spellStart"/>
      <w:r w:rsidRPr="00321E58">
        <w:rPr>
          <w:rFonts w:asciiTheme="majorHAnsi" w:hAnsiTheme="majorHAnsi"/>
          <w:sz w:val="21"/>
          <w:szCs w:val="21"/>
        </w:rPr>
        <w:t>Virar</w:t>
      </w:r>
      <w:proofErr w:type="spellEnd"/>
      <w:r w:rsidRPr="00321E58">
        <w:rPr>
          <w:rFonts w:asciiTheme="majorHAnsi" w:hAnsiTheme="majorHAnsi"/>
          <w:sz w:val="21"/>
          <w:szCs w:val="21"/>
        </w:rPr>
        <w:t xml:space="preserve">, Maharashtra, India on 06/05/2004. The dynamic character of international commerce and the possibility it presents to propel world economic development and creativity has always attracted me. Along with my varied experiences, my educational path has greatly inspired me to keep on learning in this sector. I think HS Fresenius is the best location for me to reach both academic and career objectives. </w:t>
      </w:r>
    </w:p>
    <w:p w:rsidR="00321E58" w:rsidRPr="00321E58" w:rsidRDefault="00321E58" w:rsidP="00321E58">
      <w:pPr>
        <w:jc w:val="both"/>
        <w:rPr>
          <w:rFonts w:asciiTheme="majorHAnsi" w:hAnsiTheme="majorHAnsi"/>
          <w:sz w:val="21"/>
          <w:szCs w:val="21"/>
        </w:rPr>
      </w:pPr>
      <w:r w:rsidRPr="00321E58">
        <w:rPr>
          <w:rFonts w:asciiTheme="majorHAnsi" w:hAnsiTheme="majorHAnsi"/>
          <w:sz w:val="21"/>
          <w:szCs w:val="21"/>
        </w:rPr>
        <w:t xml:space="preserve">Currently enrolled in St. Xavier's College, Mumbai, one of India's best-ranked universities, I am working on a </w:t>
      </w:r>
      <w:r w:rsidRPr="00321E58">
        <w:rPr>
          <w:rFonts w:asciiTheme="majorHAnsi" w:hAnsiTheme="majorHAnsi"/>
          <w:b/>
          <w:sz w:val="21"/>
          <w:szCs w:val="21"/>
        </w:rPr>
        <w:t>Bachelor of Arts in Economics and Commerce</w:t>
      </w:r>
      <w:r w:rsidRPr="00321E58">
        <w:rPr>
          <w:rFonts w:asciiTheme="majorHAnsi" w:hAnsiTheme="majorHAnsi"/>
          <w:sz w:val="21"/>
          <w:szCs w:val="21"/>
        </w:rPr>
        <w:t xml:space="preserve">. My courses have given me a strong basis in disciplines including advanced microeconomic theory, human resource management, and cost accumulation accounting. These topics have piqued my curiosity on how companies run worldwide. My academic success shows my commitment and love of this discipline. Regarding language ability, I have studied </w:t>
      </w:r>
      <w:r w:rsidRPr="00321E58">
        <w:rPr>
          <w:rFonts w:asciiTheme="majorHAnsi" w:hAnsiTheme="majorHAnsi"/>
          <w:b/>
          <w:sz w:val="21"/>
          <w:szCs w:val="21"/>
        </w:rPr>
        <w:t xml:space="preserve">German at the Goethe Institute, obtaining an A2 level with an overall score of 70/100, </w:t>
      </w:r>
      <w:r w:rsidRPr="00321E58">
        <w:rPr>
          <w:rFonts w:asciiTheme="majorHAnsi" w:hAnsiTheme="majorHAnsi"/>
          <w:sz w:val="21"/>
          <w:szCs w:val="21"/>
        </w:rPr>
        <w:t>built during 15 years of study in an English medium, and my fluency in English also help me to be ready for a great academic path at HS Fresenius.</w:t>
      </w:r>
    </w:p>
    <w:p w:rsidR="00321E58" w:rsidRPr="00321E58" w:rsidRDefault="00321E58" w:rsidP="00321E58">
      <w:pPr>
        <w:jc w:val="both"/>
        <w:rPr>
          <w:rFonts w:asciiTheme="majorHAnsi" w:hAnsiTheme="majorHAnsi"/>
          <w:sz w:val="21"/>
          <w:szCs w:val="21"/>
        </w:rPr>
      </w:pPr>
      <w:r w:rsidRPr="00321E58">
        <w:rPr>
          <w:rFonts w:asciiTheme="majorHAnsi" w:hAnsiTheme="majorHAnsi"/>
          <w:sz w:val="21"/>
          <w:szCs w:val="21"/>
        </w:rPr>
        <w:t xml:space="preserve">Additionally greatly influencing my job goals has been my practical experience. Working as an intern in an assisted living elder care facility called </w:t>
      </w:r>
      <w:r w:rsidRPr="00321E58">
        <w:rPr>
          <w:rFonts w:asciiTheme="majorHAnsi" w:hAnsiTheme="majorHAnsi"/>
          <w:b/>
          <w:sz w:val="21"/>
          <w:szCs w:val="21"/>
        </w:rPr>
        <w:t xml:space="preserve">A1 </w:t>
      </w:r>
      <w:proofErr w:type="spellStart"/>
      <w:r w:rsidRPr="00321E58">
        <w:rPr>
          <w:rFonts w:asciiTheme="majorHAnsi" w:hAnsiTheme="majorHAnsi"/>
          <w:b/>
          <w:sz w:val="21"/>
          <w:szCs w:val="21"/>
        </w:rPr>
        <w:t>Snehanjali</w:t>
      </w:r>
      <w:proofErr w:type="spellEnd"/>
      <w:r w:rsidRPr="00321E58">
        <w:rPr>
          <w:rFonts w:asciiTheme="majorHAnsi" w:hAnsiTheme="majorHAnsi"/>
          <w:sz w:val="21"/>
          <w:szCs w:val="21"/>
        </w:rPr>
        <w:t xml:space="preserve">, I gained insightful management and teamwork skills. This encounter let me realize how crucial in a business environment empathy and good communication are. My academic and professional activities have benefited much from my technical expertise which includes mastery of Word, Excel, PowerPoint, and </w:t>
      </w:r>
      <w:proofErr w:type="spellStart"/>
      <w:r w:rsidRPr="00321E58">
        <w:rPr>
          <w:rFonts w:asciiTheme="majorHAnsi" w:hAnsiTheme="majorHAnsi"/>
          <w:sz w:val="21"/>
          <w:szCs w:val="21"/>
        </w:rPr>
        <w:t>Canva</w:t>
      </w:r>
      <w:proofErr w:type="spellEnd"/>
      <w:r w:rsidRPr="00321E58">
        <w:rPr>
          <w:rFonts w:asciiTheme="majorHAnsi" w:hAnsiTheme="majorHAnsi"/>
          <w:sz w:val="21"/>
          <w:szCs w:val="21"/>
        </w:rPr>
        <w:t xml:space="preserve">. Moreover, my participation in extracurricular events, like seminars on intellectual property and mental health, has expanded my perspective on the wider general corporate scene. </w:t>
      </w:r>
    </w:p>
    <w:p w:rsidR="00321E58" w:rsidRPr="00321E58" w:rsidRDefault="00321E58" w:rsidP="00321E58">
      <w:pPr>
        <w:jc w:val="both"/>
        <w:rPr>
          <w:rFonts w:asciiTheme="majorHAnsi" w:hAnsiTheme="majorHAnsi"/>
          <w:sz w:val="21"/>
          <w:szCs w:val="21"/>
        </w:rPr>
      </w:pPr>
      <w:r w:rsidRPr="00321E58">
        <w:rPr>
          <w:rFonts w:asciiTheme="majorHAnsi" w:hAnsiTheme="majorHAnsi"/>
          <w:b/>
          <w:sz w:val="21"/>
          <w:szCs w:val="21"/>
        </w:rPr>
        <w:t>HS Fresenius's International Business Management program provides a complete course covering the changes brought about by globalization and internationalization</w:t>
      </w:r>
      <w:r w:rsidRPr="00321E58">
        <w:rPr>
          <w:rFonts w:asciiTheme="majorHAnsi" w:hAnsiTheme="majorHAnsi"/>
          <w:sz w:val="21"/>
          <w:szCs w:val="21"/>
        </w:rPr>
        <w:t>. Particularly interesting to me are the classes on strategic management, global corporations, and transformation techniques. Topics like International Business Ethics and Sustainability, Digital Transformation, and Data Science thrill me to learn about. The chance to study overseas in locations like New York, Shanghai, and Sydney fits exactly my passion of travel and cultural exploration. Understanding foreign markets and developing a worldwide commercial viewpoint will depend much on this global awareness, which will be priceless.</w:t>
      </w:r>
    </w:p>
    <w:p w:rsidR="00321E58" w:rsidRPr="00321E58" w:rsidRDefault="00321E58" w:rsidP="00321E58">
      <w:pPr>
        <w:jc w:val="both"/>
        <w:rPr>
          <w:rFonts w:asciiTheme="majorHAnsi" w:hAnsiTheme="majorHAnsi"/>
          <w:sz w:val="21"/>
          <w:szCs w:val="21"/>
        </w:rPr>
      </w:pPr>
      <w:r w:rsidRPr="00321E58">
        <w:rPr>
          <w:rFonts w:asciiTheme="majorHAnsi" w:hAnsiTheme="majorHAnsi"/>
          <w:b/>
          <w:sz w:val="21"/>
          <w:szCs w:val="21"/>
        </w:rPr>
        <w:t>Applying to HS Fresenius appealed to me because of its dedication to provide a well-rounded education and great emphasis on practical learning.</w:t>
      </w:r>
      <w:r w:rsidRPr="00321E58">
        <w:rPr>
          <w:rFonts w:asciiTheme="majorHAnsi" w:hAnsiTheme="majorHAnsi"/>
          <w:sz w:val="21"/>
          <w:szCs w:val="21"/>
        </w:rPr>
        <w:t xml:space="preserve"> Emphasizing case studies, internships, and corporate visits, the university guarantees that its students are ready for difficulties in the real world. The modern facilities and the varied and competent background of the instructors improve the learning process even more. HS Fresenius is the perfect place for my academic and personal development given the encouraging surroundings the International Office developed and the several services offered to foreign students.</w:t>
      </w:r>
    </w:p>
    <w:p w:rsidR="00321E58" w:rsidRPr="00321E58" w:rsidRDefault="00321E58" w:rsidP="00321E58">
      <w:pPr>
        <w:jc w:val="both"/>
        <w:rPr>
          <w:rFonts w:asciiTheme="majorHAnsi" w:hAnsiTheme="majorHAnsi"/>
          <w:sz w:val="21"/>
          <w:szCs w:val="21"/>
        </w:rPr>
      </w:pPr>
      <w:r w:rsidRPr="00321E58">
        <w:rPr>
          <w:rFonts w:asciiTheme="majorHAnsi" w:hAnsiTheme="majorHAnsi"/>
          <w:b/>
          <w:sz w:val="21"/>
          <w:szCs w:val="21"/>
        </w:rPr>
        <w:t>Germany's</w:t>
      </w:r>
      <w:bookmarkStart w:id="0" w:name="_GoBack"/>
      <w:bookmarkEnd w:id="0"/>
      <w:r w:rsidRPr="00321E58">
        <w:rPr>
          <w:rFonts w:asciiTheme="majorHAnsi" w:hAnsiTheme="majorHAnsi"/>
          <w:b/>
          <w:sz w:val="21"/>
          <w:szCs w:val="21"/>
        </w:rPr>
        <w:t xml:space="preserve"> educational system is much praised for both cost and quality.</w:t>
      </w:r>
      <w:r w:rsidRPr="00321E58">
        <w:rPr>
          <w:rFonts w:asciiTheme="majorHAnsi" w:hAnsiTheme="majorHAnsi"/>
          <w:sz w:val="21"/>
          <w:szCs w:val="21"/>
        </w:rPr>
        <w:t xml:space="preserve"> Germany's strong economy, commitment to research and development, and emphasis on invention have me wanting to study there. Higher education finds this place appealing because of the varied and welcoming approach taken toward overseas pupils. Immersion in German culture, language acquisition, and exploration of this nation's rich legacy thrill me. Studying in Germany will not only advance my career but also enhance my personal life by extending horizons and offering a worldwide viewpoint.</w:t>
      </w:r>
    </w:p>
    <w:p w:rsidR="00321E58" w:rsidRPr="00321E58" w:rsidRDefault="00321E58" w:rsidP="00321E58">
      <w:pPr>
        <w:jc w:val="both"/>
        <w:rPr>
          <w:rFonts w:asciiTheme="majorHAnsi" w:hAnsiTheme="majorHAnsi"/>
          <w:sz w:val="21"/>
          <w:szCs w:val="21"/>
        </w:rPr>
      </w:pPr>
      <w:r w:rsidRPr="00321E58">
        <w:rPr>
          <w:rFonts w:asciiTheme="majorHAnsi" w:hAnsiTheme="majorHAnsi"/>
          <w:b/>
          <w:sz w:val="21"/>
          <w:szCs w:val="21"/>
        </w:rPr>
        <w:t>After earning my Master's degree,</w:t>
      </w:r>
      <w:r w:rsidRPr="00321E58">
        <w:rPr>
          <w:rFonts w:asciiTheme="majorHAnsi" w:hAnsiTheme="majorHAnsi"/>
          <w:sz w:val="21"/>
          <w:szCs w:val="21"/>
        </w:rPr>
        <w:t xml:space="preserve"> I want to be working in Germany in management consulting, company development, project management, or marketing. HS Fresenius's International Business Management program will provide me the tools I need to succeed in these roles. Working with international corporations like </w:t>
      </w:r>
      <w:r w:rsidRPr="00321E58">
        <w:rPr>
          <w:rFonts w:asciiTheme="majorHAnsi" w:hAnsiTheme="majorHAnsi"/>
          <w:b/>
          <w:sz w:val="21"/>
          <w:szCs w:val="21"/>
        </w:rPr>
        <w:t>Siemens, BMW, or Deutsche Bank</w:t>
      </w:r>
      <w:r w:rsidRPr="00321E58">
        <w:rPr>
          <w:rFonts w:asciiTheme="majorHAnsi" w:hAnsiTheme="majorHAnsi"/>
          <w:sz w:val="21"/>
          <w:szCs w:val="21"/>
        </w:rPr>
        <w:t xml:space="preserve"> which are highly visible in Germany piques especially my interest. The program's emphasis on strategic management and digital transformation will equip me for the demands of the corporate world and enable me to realize my professional goals. </w:t>
      </w:r>
    </w:p>
    <w:p w:rsidR="00321E58" w:rsidRPr="00321E58" w:rsidRDefault="00321E58" w:rsidP="00321E58">
      <w:pPr>
        <w:jc w:val="both"/>
        <w:rPr>
          <w:rFonts w:asciiTheme="majorHAnsi" w:hAnsiTheme="majorHAnsi"/>
          <w:sz w:val="21"/>
          <w:szCs w:val="21"/>
        </w:rPr>
      </w:pPr>
      <w:r w:rsidRPr="00321E58">
        <w:rPr>
          <w:rFonts w:asciiTheme="majorHAnsi" w:hAnsiTheme="majorHAnsi"/>
          <w:b/>
          <w:sz w:val="21"/>
          <w:szCs w:val="21"/>
        </w:rPr>
        <w:t>Finally,</w:t>
      </w:r>
      <w:r w:rsidRPr="00321E58">
        <w:rPr>
          <w:rFonts w:asciiTheme="majorHAnsi" w:hAnsiTheme="majorHAnsi"/>
          <w:sz w:val="21"/>
          <w:szCs w:val="21"/>
        </w:rPr>
        <w:t xml:space="preserve"> I am quite driven to </w:t>
      </w:r>
      <w:proofErr w:type="spellStart"/>
      <w:r w:rsidRPr="00321E58">
        <w:rPr>
          <w:rFonts w:asciiTheme="majorHAnsi" w:hAnsiTheme="majorHAnsi"/>
          <w:sz w:val="21"/>
          <w:szCs w:val="21"/>
        </w:rPr>
        <w:t>enroll</w:t>
      </w:r>
      <w:proofErr w:type="spellEnd"/>
      <w:r w:rsidRPr="00321E58">
        <w:rPr>
          <w:rFonts w:asciiTheme="majorHAnsi" w:hAnsiTheme="majorHAnsi"/>
          <w:sz w:val="21"/>
          <w:szCs w:val="21"/>
        </w:rPr>
        <w:t xml:space="preserve"> in HS Fresenius's International Business Management program. The curriculum will, I am sure, give me the intellectual understanding, useful skills, and worldwide experience required to reach my career objectives. The chance to provide the prestigious academic community at HS Fresenius my academic background, practical expertise, and love of international business will excites me. I value your giving my application some thought. The prospect of attending your university and helping to create its active intellectual scene excites me. </w:t>
      </w:r>
    </w:p>
    <w:p w:rsidR="00321E58" w:rsidRPr="00321E58" w:rsidRDefault="00321E58" w:rsidP="00321E58">
      <w:pPr>
        <w:jc w:val="both"/>
        <w:rPr>
          <w:rFonts w:asciiTheme="majorHAnsi" w:hAnsiTheme="majorHAnsi"/>
          <w:b/>
          <w:sz w:val="21"/>
          <w:szCs w:val="21"/>
        </w:rPr>
      </w:pPr>
      <w:r w:rsidRPr="00321E58">
        <w:rPr>
          <w:rFonts w:asciiTheme="majorHAnsi" w:hAnsiTheme="majorHAnsi"/>
          <w:b/>
          <w:sz w:val="21"/>
          <w:szCs w:val="21"/>
        </w:rPr>
        <w:t xml:space="preserve">Yours sincerely, </w:t>
      </w:r>
    </w:p>
    <w:p w:rsidR="00582ABC" w:rsidRPr="00321E58" w:rsidRDefault="00321E58" w:rsidP="00321E58">
      <w:pPr>
        <w:jc w:val="both"/>
        <w:rPr>
          <w:rFonts w:asciiTheme="majorHAnsi" w:hAnsiTheme="majorHAnsi"/>
          <w:b/>
          <w:sz w:val="21"/>
          <w:szCs w:val="21"/>
        </w:rPr>
      </w:pPr>
      <w:r w:rsidRPr="00321E58">
        <w:rPr>
          <w:rFonts w:asciiTheme="majorHAnsi" w:hAnsiTheme="majorHAnsi"/>
          <w:b/>
          <w:sz w:val="21"/>
          <w:szCs w:val="21"/>
        </w:rPr>
        <w:t>Alisha Sunil Rodrigues</w:t>
      </w:r>
    </w:p>
    <w:sectPr w:rsidR="00582ABC" w:rsidRPr="00321E58" w:rsidSect="00321E58">
      <w:pgSz w:w="11906" w:h="16838"/>
      <w:pgMar w:top="142"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20"/>
    <w:rsid w:val="000B19EB"/>
    <w:rsid w:val="002C6E20"/>
    <w:rsid w:val="00321E58"/>
    <w:rsid w:val="0058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82876">
      <w:bodyDiv w:val="1"/>
      <w:marLeft w:val="0"/>
      <w:marRight w:val="0"/>
      <w:marTop w:val="0"/>
      <w:marBottom w:val="0"/>
      <w:divBdr>
        <w:top w:val="none" w:sz="0" w:space="0" w:color="auto"/>
        <w:left w:val="none" w:sz="0" w:space="0" w:color="auto"/>
        <w:bottom w:val="none" w:sz="0" w:space="0" w:color="auto"/>
        <w:right w:val="none" w:sz="0" w:space="0" w:color="auto"/>
      </w:divBdr>
    </w:div>
    <w:div w:id="116949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2024-08-15T07:52:00Z</dcterms:created>
  <dcterms:modified xsi:type="dcterms:W3CDTF">2024-08-15T08:02:00Z</dcterms:modified>
</cp:coreProperties>
</file>