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8ECA9E" w14:textId="6F3D84FB" w:rsidR="00341FEF" w:rsidRPr="000568E0" w:rsidRDefault="004124C8">
      <w:pPr>
        <w:spacing w:after="160"/>
        <w:jc w:val="center"/>
        <w:rPr>
          <w:rFonts w:ascii="Times New Roman" w:eastAsia="Times New Roman" w:hAnsi="Times New Roman" w:cs="Times New Roman"/>
          <w:color w:val="000000"/>
        </w:rPr>
      </w:pPr>
      <w:bookmarkStart w:id="0" w:name="_Hlk132707079"/>
      <w:bookmarkStart w:id="1" w:name="_GoBack"/>
      <w:bookmarkEnd w:id="1"/>
      <w:r w:rsidRPr="006D313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Вспомогательный ресурс для помощи </w:t>
      </w:r>
      <w:r w:rsidR="000568E0" w:rsidRPr="006D313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поступающим </w:t>
      </w:r>
      <w:r w:rsidRPr="006D313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</w:t>
      </w:r>
      <w:r w:rsidR="00DE3390" w:rsidRPr="006D313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выбор</w:t>
      </w:r>
      <w:r w:rsidRPr="006D313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е</w:t>
      </w:r>
      <w:r w:rsidR="00DE3390" w:rsidRPr="006D313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0568E0" w:rsidRPr="006D313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образовательной</w:t>
      </w:r>
      <w:r w:rsidR="00DE3390" w:rsidRPr="006D313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0568E0" w:rsidRPr="006D313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программы </w:t>
      </w:r>
      <w:r w:rsidR="00DE3390" w:rsidRPr="006D313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СПбГУ</w:t>
      </w:r>
      <w:bookmarkEnd w:id="0"/>
      <w:r w:rsidRPr="000568E0">
        <w:rPr>
          <w:rStyle w:val="ad"/>
          <w:rFonts w:ascii="Times New Roman" w:eastAsia="Times New Roman" w:hAnsi="Times New Roman" w:cs="Times New Roman"/>
          <w:b/>
          <w:color w:val="000000"/>
        </w:rPr>
        <w:footnoteReference w:id="1"/>
      </w:r>
    </w:p>
    <w:p w14:paraId="7600051C" w14:textId="77777777" w:rsidR="00341FEF" w:rsidRDefault="00DE3390">
      <w:pPr>
        <w:pBdr>
          <w:top w:val="nil"/>
          <w:left w:val="nil"/>
          <w:bottom w:val="nil"/>
          <w:right w:val="nil"/>
          <w:between w:val="nil"/>
        </w:pBdr>
        <w:spacing w:before="360" w:after="40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bookmarkStart w:id="3" w:name="_Hlk132707162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А.А.</w:t>
      </w:r>
      <w:r w:rsidR="004124C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Чекалев</w:t>
      </w:r>
    </w:p>
    <w:p w14:paraId="79D0EACB" w14:textId="77777777" w:rsidR="001F3A61" w:rsidRDefault="009B2DF8" w:rsidP="001F3A6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sdt>
        <w:sdtPr>
          <w:tag w:val="goog_rdk_0"/>
          <w:id w:val="1102760374"/>
        </w:sdtPr>
        <w:sdtEndPr/>
        <w:sdtContent/>
      </w:sdt>
      <w:r w:rsidR="001F3A61">
        <w:rPr>
          <w:rFonts w:ascii="Times New Roman" w:eastAsia="Times New Roman" w:hAnsi="Times New Roman" w:cs="Times New Roman"/>
          <w:color w:val="000000"/>
          <w:sz w:val="20"/>
          <w:szCs w:val="20"/>
        </w:rPr>
        <w:t>Санкт-Петербургский государственный университет</w:t>
      </w:r>
    </w:p>
    <w:p w14:paraId="5ECC760A" w14:textId="77777777" w:rsidR="00341FEF" w:rsidRDefault="001F3A61" w:rsidP="001F3A6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Университетская наб., 7, Санкт-Петербург, 199034, Россия</w:t>
      </w:r>
      <w:r>
        <w:t xml:space="preserve"> </w:t>
      </w:r>
      <w:hyperlink r:id="rId9">
        <w:r w:rsidR="00DE3390">
          <w:rPr>
            <w:rFonts w:ascii="Times New Roman" w:eastAsia="Times New Roman" w:hAnsi="Times New Roman" w:cs="Times New Roman"/>
            <w:color w:val="0563C1"/>
            <w:sz w:val="20"/>
            <w:szCs w:val="20"/>
            <w:u w:val="single"/>
          </w:rPr>
          <w:t>st087200@student.spbu.ru</w:t>
        </w:r>
      </w:hyperlink>
    </w:p>
    <w:p w14:paraId="64D9470E" w14:textId="77777777" w:rsidR="00341FEF" w:rsidRDefault="00DE3390">
      <w:pPr>
        <w:pBdr>
          <w:top w:val="nil"/>
          <w:left w:val="nil"/>
          <w:bottom w:val="nil"/>
          <w:right w:val="nil"/>
          <w:between w:val="nil"/>
        </w:pBdr>
        <w:spacing w:before="360" w:after="40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bookmarkStart w:id="4" w:name="_Hlk132707134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А. О. Хлобыстова</w:t>
      </w:r>
    </w:p>
    <w:p w14:paraId="7E87D3BA" w14:textId="77777777" w:rsidR="00341FEF" w:rsidRDefault="00DE339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Федеральное государственное учреждение науки “Санкт-Петербургский Федеральный исследовательский центр Российской академии наук”, </w:t>
      </w:r>
    </w:p>
    <w:p w14:paraId="3BD27923" w14:textId="77777777" w:rsidR="00341FEF" w:rsidRDefault="00DE339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14 линия В.О., д. 39, Санкт-Петербург, 199178, Россия</w:t>
      </w:r>
    </w:p>
    <w:p w14:paraId="147E0337" w14:textId="77777777" w:rsidR="00341FEF" w:rsidRDefault="00DE339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Санкт-Петербургский государственный университет</w:t>
      </w:r>
    </w:p>
    <w:p w14:paraId="414E241B" w14:textId="77777777" w:rsidR="00341FEF" w:rsidRDefault="00DE339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Университетская наб., 7, Санкт-Петербург, 199034, Россия</w:t>
      </w:r>
    </w:p>
    <w:p w14:paraId="6DCBF274" w14:textId="77777777" w:rsidR="00341FEF" w:rsidRDefault="009B2DF8">
      <w:pPr>
        <w:jc w:val="center"/>
        <w:rPr>
          <w:rFonts w:ascii="Times New Roman" w:eastAsia="Times New Roman" w:hAnsi="Times New Roman" w:cs="Times New Roman"/>
          <w:b/>
        </w:rPr>
      </w:pPr>
      <w:hyperlink r:id="rId10">
        <w:r w:rsidR="00DE3390">
          <w:rPr>
            <w:rFonts w:ascii="Times New Roman" w:eastAsia="Times New Roman" w:hAnsi="Times New Roman" w:cs="Times New Roman"/>
            <w:color w:val="0563C1"/>
            <w:sz w:val="20"/>
            <w:szCs w:val="20"/>
            <w:u w:val="single"/>
          </w:rPr>
          <w:t>aok@dscs.pro</w:t>
        </w:r>
      </w:hyperlink>
    </w:p>
    <w:bookmarkEnd w:id="4"/>
    <w:bookmarkEnd w:id="3"/>
    <w:p w14:paraId="44213364" w14:textId="77777777" w:rsidR="00341FEF" w:rsidRDefault="00341FEF">
      <w:pPr>
        <w:jc w:val="center"/>
        <w:rPr>
          <w:rFonts w:ascii="Times New Roman" w:eastAsia="Times New Roman" w:hAnsi="Times New Roman" w:cs="Times New Roman"/>
          <w:b/>
        </w:rPr>
      </w:pPr>
    </w:p>
    <w:p w14:paraId="48BD68DB" w14:textId="77777777" w:rsidR="00341FEF" w:rsidRDefault="00DE3390">
      <w:pPr>
        <w:pBdr>
          <w:top w:val="nil"/>
          <w:left w:val="nil"/>
          <w:bottom w:val="nil"/>
          <w:right w:val="nil"/>
          <w:between w:val="nil"/>
        </w:pBdr>
        <w:spacing w:after="113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Аннотация</w:t>
      </w:r>
    </w:p>
    <w:p w14:paraId="256C781F" w14:textId="77777777" w:rsidR="00341FEF" w:rsidRDefault="003D5068" w:rsidP="00DB6401">
      <w:pPr>
        <w:pBdr>
          <w:top w:val="nil"/>
          <w:left w:val="nil"/>
          <w:bottom w:val="nil"/>
          <w:right w:val="nil"/>
          <w:between w:val="nil"/>
        </w:pBdr>
        <w:ind w:left="426" w:right="567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bookmarkStart w:id="5" w:name="_Hlk132707123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В статье</w:t>
      </w:r>
      <w:r w:rsidRPr="003D506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была рассмотрена актуальная проблема </w:t>
      </w:r>
      <w:r w:rsidR="00DB6401">
        <w:rPr>
          <w:rFonts w:ascii="Times New Roman" w:eastAsia="Times New Roman" w:hAnsi="Times New Roman" w:cs="Times New Roman"/>
          <w:color w:val="000000"/>
          <w:sz w:val="20"/>
          <w:szCs w:val="20"/>
        </w:rPr>
        <w:t>выбора абитуриентами образовательной программы университета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Было предложено решение </w:t>
      </w:r>
      <w:r w:rsidR="00DB640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в виде </w:t>
      </w:r>
      <w:r w:rsidR="00DB6401" w:rsidRPr="00DB6401">
        <w:rPr>
          <w:rFonts w:ascii="Times New Roman" w:eastAsia="Times New Roman" w:hAnsi="Times New Roman" w:cs="Times New Roman"/>
          <w:color w:val="000000"/>
          <w:sz w:val="20"/>
          <w:szCs w:val="20"/>
        </w:rPr>
        <w:t>Telegram-бот</w:t>
      </w:r>
      <w:r w:rsidR="00DB6401">
        <w:rPr>
          <w:rFonts w:ascii="Times New Roman" w:eastAsia="Times New Roman" w:hAnsi="Times New Roman" w:cs="Times New Roman"/>
          <w:color w:val="000000"/>
          <w:sz w:val="20"/>
          <w:szCs w:val="20"/>
        </w:rPr>
        <w:t>а</w:t>
      </w:r>
      <w:r w:rsidR="00DB6401" w:rsidRPr="00DB6401">
        <w:rPr>
          <w:rFonts w:ascii="Times New Roman" w:eastAsia="Times New Roman" w:hAnsi="Times New Roman" w:cs="Times New Roman"/>
          <w:color w:val="000000"/>
          <w:sz w:val="20"/>
          <w:szCs w:val="20"/>
        </w:rPr>
        <w:t>, который</w:t>
      </w:r>
      <w:r w:rsidRPr="003D506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DB640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бы способствовал </w:t>
      </w:r>
      <w:r w:rsidRPr="003D506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улучшению процесса выбора абитуриентом образовательной программы, </w:t>
      </w:r>
      <w:r w:rsidR="00DB6401">
        <w:rPr>
          <w:rFonts w:ascii="Times New Roman" w:eastAsia="Times New Roman" w:hAnsi="Times New Roman" w:cs="Times New Roman"/>
          <w:color w:val="000000"/>
          <w:sz w:val="20"/>
          <w:szCs w:val="20"/>
        </w:rPr>
        <w:t>за счёт построения рекомендаций н</w:t>
      </w:r>
      <w:r w:rsidRPr="003D506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а </w:t>
      </w:r>
      <w:r w:rsidR="00DB640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основе </w:t>
      </w:r>
      <w:r w:rsidRPr="003D5068">
        <w:rPr>
          <w:rFonts w:ascii="Times New Roman" w:eastAsia="Times New Roman" w:hAnsi="Times New Roman" w:cs="Times New Roman"/>
          <w:color w:val="000000"/>
          <w:sz w:val="20"/>
          <w:szCs w:val="20"/>
        </w:rPr>
        <w:t>его предрасположенности, интерес</w:t>
      </w:r>
      <w:r w:rsidR="00DB6401">
        <w:rPr>
          <w:rFonts w:ascii="Times New Roman" w:eastAsia="Times New Roman" w:hAnsi="Times New Roman" w:cs="Times New Roman"/>
          <w:color w:val="000000"/>
          <w:sz w:val="20"/>
          <w:szCs w:val="20"/>
        </w:rPr>
        <w:t>ов</w:t>
      </w:r>
      <w:r w:rsidRPr="003D506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и навык</w:t>
      </w:r>
      <w:r w:rsidR="00DB6401">
        <w:rPr>
          <w:rFonts w:ascii="Times New Roman" w:eastAsia="Times New Roman" w:hAnsi="Times New Roman" w:cs="Times New Roman"/>
          <w:color w:val="000000"/>
          <w:sz w:val="20"/>
          <w:szCs w:val="20"/>
        </w:rPr>
        <w:t>ов</w:t>
      </w:r>
      <w:r w:rsidRPr="003D506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r w:rsidR="00DB6401" w:rsidRPr="00DB640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Практическая значимость полученных результатов заключается в создании инструмента, </w:t>
      </w:r>
      <w:r w:rsidR="00DB640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который </w:t>
      </w:r>
      <w:r w:rsidR="00DB6401" w:rsidRPr="00DB6401">
        <w:rPr>
          <w:rFonts w:ascii="Times New Roman" w:eastAsia="Times New Roman" w:hAnsi="Times New Roman" w:cs="Times New Roman"/>
          <w:color w:val="000000"/>
          <w:sz w:val="20"/>
          <w:szCs w:val="20"/>
        </w:rPr>
        <w:t>расширя</w:t>
      </w:r>
      <w:r w:rsidR="00DB6401">
        <w:rPr>
          <w:rFonts w:ascii="Times New Roman" w:eastAsia="Times New Roman" w:hAnsi="Times New Roman" w:cs="Times New Roman"/>
          <w:color w:val="000000"/>
          <w:sz w:val="20"/>
          <w:szCs w:val="20"/>
        </w:rPr>
        <w:t>ет</w:t>
      </w:r>
      <w:r w:rsidR="00DB6401" w:rsidRPr="00DB640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перечень существующих информационных ресурсов для абитуриентов СПбГУ, </w:t>
      </w:r>
      <w:r w:rsidR="00DB6401">
        <w:rPr>
          <w:rFonts w:ascii="Times New Roman" w:eastAsia="Times New Roman" w:hAnsi="Times New Roman" w:cs="Times New Roman"/>
          <w:color w:val="000000"/>
          <w:sz w:val="20"/>
          <w:szCs w:val="20"/>
        </w:rPr>
        <w:t>а также</w:t>
      </w:r>
      <w:r w:rsidR="00DB6401" w:rsidRPr="00DB640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стро</w:t>
      </w:r>
      <w:r w:rsidR="00DB6401">
        <w:rPr>
          <w:rFonts w:ascii="Times New Roman" w:eastAsia="Times New Roman" w:hAnsi="Times New Roman" w:cs="Times New Roman"/>
          <w:color w:val="000000"/>
          <w:sz w:val="20"/>
          <w:szCs w:val="20"/>
        </w:rPr>
        <w:t>ит</w:t>
      </w:r>
      <w:r w:rsidR="00DB6401" w:rsidRPr="00DB640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индивидуальные рекомендации.</w:t>
      </w:r>
      <w:bookmarkEnd w:id="5"/>
    </w:p>
    <w:p w14:paraId="4D48F994" w14:textId="77777777" w:rsidR="00341FEF" w:rsidRDefault="00DE3390">
      <w:pPr>
        <w:pStyle w:val="1"/>
      </w:pPr>
      <w:r>
        <w:t>Введение</w:t>
      </w:r>
    </w:p>
    <w:p w14:paraId="0D95D022" w14:textId="6F8C18D2" w:rsidR="00C23F8A" w:rsidRDefault="00902BB9">
      <w:pPr>
        <w:pBdr>
          <w:top w:val="nil"/>
          <w:left w:val="nil"/>
          <w:bottom w:val="nil"/>
          <w:right w:val="nil"/>
          <w:between w:val="nil"/>
        </w:pBdr>
        <w:spacing w:after="113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  <w:sectPr w:rsidR="00C23F8A" w:rsidSect="00C23F8A">
          <w:headerReference w:type="first" r:id="rId11"/>
          <w:pgSz w:w="8391" w:h="11906"/>
          <w:pgMar w:top="964" w:right="964" w:bottom="964" w:left="964" w:header="720" w:footer="720" w:gutter="0"/>
          <w:pgNumType w:start="1"/>
          <w:cols w:space="720"/>
          <w:titlePg/>
        </w:sectPr>
      </w:pPr>
      <w:bookmarkStart w:id="6" w:name="_Hlk132707194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Около 70% выпускников испытывают проблемы с выбором будущей профессией </w:t>
      </w:r>
      <w:r w:rsidRPr="00902BB9">
        <w:rPr>
          <w:rFonts w:ascii="Times New Roman" w:eastAsia="Times New Roman" w:hAnsi="Times New Roman" w:cs="Times New Roman"/>
          <w:color w:val="000000"/>
          <w:sz w:val="20"/>
          <w:szCs w:val="20"/>
        </w:rPr>
        <w:t>[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fldChar w:fldCharType="begin"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instrText xml:space="preserve"> REF _Ref103160724 \r \h </w:instrTex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fldChar w:fldCharType="separate"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fldChar w:fldCharType="end"/>
      </w:r>
      <w:r w:rsidRPr="00902BB9">
        <w:rPr>
          <w:rFonts w:ascii="Times New Roman" w:eastAsia="Times New Roman" w:hAnsi="Times New Roman" w:cs="Times New Roman"/>
          <w:color w:val="000000"/>
          <w:sz w:val="20"/>
          <w:szCs w:val="20"/>
        </w:rPr>
        <w:t>]</w:t>
      </w:r>
      <w:r w:rsidR="00FC77A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При </w:t>
      </w:r>
      <w:r w:rsidR="00BB46F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этом неверный выбор образовательной программы при поступлении в ВУЗ ведёт к неудовлетворённости своей профессией в будущем </w:t>
      </w:r>
      <w:r w:rsidR="00BB46F8" w:rsidRPr="00BB46F8">
        <w:rPr>
          <w:rFonts w:ascii="Times New Roman" w:eastAsia="Times New Roman" w:hAnsi="Times New Roman" w:cs="Times New Roman"/>
          <w:color w:val="000000"/>
          <w:sz w:val="20"/>
          <w:szCs w:val="20"/>
        </w:rPr>
        <w:t>[</w:t>
      </w:r>
      <w:r w:rsidR="00BB46F8">
        <w:rPr>
          <w:rFonts w:ascii="Times New Roman" w:eastAsia="Times New Roman" w:hAnsi="Times New Roman" w:cs="Times New Roman"/>
          <w:color w:val="000000"/>
          <w:sz w:val="20"/>
          <w:szCs w:val="20"/>
        </w:rPr>
        <w:fldChar w:fldCharType="begin"/>
      </w:r>
      <w:r w:rsidR="00BB46F8">
        <w:rPr>
          <w:rFonts w:ascii="Times New Roman" w:eastAsia="Times New Roman" w:hAnsi="Times New Roman" w:cs="Times New Roman"/>
          <w:color w:val="000000"/>
          <w:sz w:val="20"/>
          <w:szCs w:val="20"/>
        </w:rPr>
        <w:instrText xml:space="preserve"> REF _Ref103161320 \r \h </w:instrText>
      </w:r>
      <w:r w:rsidR="00BB46F8">
        <w:rPr>
          <w:rFonts w:ascii="Times New Roman" w:eastAsia="Times New Roman" w:hAnsi="Times New Roman" w:cs="Times New Roman"/>
          <w:color w:val="000000"/>
          <w:sz w:val="20"/>
          <w:szCs w:val="20"/>
        </w:rPr>
      </w:r>
      <w:r w:rsidR="00BB46F8">
        <w:rPr>
          <w:rFonts w:ascii="Times New Roman" w:eastAsia="Times New Roman" w:hAnsi="Times New Roman" w:cs="Times New Roman"/>
          <w:color w:val="000000"/>
          <w:sz w:val="20"/>
          <w:szCs w:val="20"/>
        </w:rPr>
        <w:fldChar w:fldCharType="separate"/>
      </w:r>
      <w:r w:rsidR="00BB46F8">
        <w:rPr>
          <w:rFonts w:ascii="Times New Roman" w:eastAsia="Times New Roman" w:hAnsi="Times New Roman" w:cs="Times New Roman"/>
          <w:color w:val="000000"/>
          <w:sz w:val="20"/>
          <w:szCs w:val="20"/>
        </w:rPr>
        <w:t>2</w:t>
      </w:r>
      <w:r w:rsidR="00BB46F8">
        <w:rPr>
          <w:rFonts w:ascii="Times New Roman" w:eastAsia="Times New Roman" w:hAnsi="Times New Roman" w:cs="Times New Roman"/>
          <w:color w:val="000000"/>
          <w:sz w:val="20"/>
          <w:szCs w:val="20"/>
        </w:rPr>
        <w:fldChar w:fldCharType="end"/>
      </w:r>
      <w:r w:rsidR="00BB46F8" w:rsidRPr="00BB46F8">
        <w:rPr>
          <w:rFonts w:ascii="Times New Roman" w:eastAsia="Times New Roman" w:hAnsi="Times New Roman" w:cs="Times New Roman"/>
          <w:color w:val="000000"/>
          <w:sz w:val="20"/>
          <w:szCs w:val="20"/>
        </w:rPr>
        <w:t>]</w:t>
      </w:r>
      <w:r w:rsidR="00DE339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r w:rsidR="00BB46F8">
        <w:rPr>
          <w:rFonts w:ascii="Times New Roman" w:eastAsia="Times New Roman" w:hAnsi="Times New Roman" w:cs="Times New Roman"/>
          <w:color w:val="000000"/>
          <w:sz w:val="20"/>
          <w:szCs w:val="20"/>
        </w:rPr>
        <w:t>Согласно</w:t>
      </w:r>
      <w:r w:rsidR="00DE339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статистик</w:t>
      </w:r>
      <w:r w:rsidR="00BB46F8">
        <w:rPr>
          <w:rFonts w:ascii="Times New Roman" w:eastAsia="Times New Roman" w:hAnsi="Times New Roman" w:cs="Times New Roman"/>
          <w:color w:val="000000"/>
          <w:sz w:val="20"/>
          <w:szCs w:val="20"/>
        </w:rPr>
        <w:t>е</w:t>
      </w:r>
      <w:r w:rsidR="00DE339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последних лет</w:t>
      </w:r>
      <w:r w:rsidR="004124C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DE3390">
        <w:rPr>
          <w:rFonts w:ascii="Times New Roman" w:eastAsia="Times New Roman" w:hAnsi="Times New Roman" w:cs="Times New Roman"/>
          <w:color w:val="000000"/>
          <w:sz w:val="20"/>
          <w:szCs w:val="20"/>
        </w:rPr>
        <w:t>[</w:t>
      </w:r>
      <w:r w:rsidR="00BB46F8">
        <w:rPr>
          <w:rFonts w:ascii="Times New Roman" w:eastAsia="Times New Roman" w:hAnsi="Times New Roman" w:cs="Times New Roman"/>
          <w:color w:val="000000"/>
          <w:sz w:val="20"/>
          <w:szCs w:val="20"/>
        </w:rPr>
        <w:fldChar w:fldCharType="begin"/>
      </w:r>
      <w:r w:rsidR="00BB46F8">
        <w:rPr>
          <w:rFonts w:ascii="Times New Roman" w:eastAsia="Times New Roman" w:hAnsi="Times New Roman" w:cs="Times New Roman"/>
          <w:color w:val="000000"/>
          <w:sz w:val="20"/>
          <w:szCs w:val="20"/>
        </w:rPr>
        <w:instrText xml:space="preserve"> REF _Ref103161336 \r \h </w:instrText>
      </w:r>
      <w:r w:rsidR="00BB46F8">
        <w:rPr>
          <w:rFonts w:ascii="Times New Roman" w:eastAsia="Times New Roman" w:hAnsi="Times New Roman" w:cs="Times New Roman"/>
          <w:color w:val="000000"/>
          <w:sz w:val="20"/>
          <w:szCs w:val="20"/>
        </w:rPr>
      </w:r>
      <w:r w:rsidR="00BB46F8">
        <w:rPr>
          <w:rFonts w:ascii="Times New Roman" w:eastAsia="Times New Roman" w:hAnsi="Times New Roman" w:cs="Times New Roman"/>
          <w:color w:val="000000"/>
          <w:sz w:val="20"/>
          <w:szCs w:val="20"/>
        </w:rPr>
        <w:fldChar w:fldCharType="separate"/>
      </w:r>
      <w:r w:rsidR="00BB46F8">
        <w:rPr>
          <w:rFonts w:ascii="Times New Roman" w:eastAsia="Times New Roman" w:hAnsi="Times New Roman" w:cs="Times New Roman"/>
          <w:color w:val="000000"/>
          <w:sz w:val="20"/>
          <w:szCs w:val="20"/>
        </w:rPr>
        <w:t>3</w:t>
      </w:r>
      <w:r w:rsidR="00BB46F8">
        <w:rPr>
          <w:rFonts w:ascii="Times New Roman" w:eastAsia="Times New Roman" w:hAnsi="Times New Roman" w:cs="Times New Roman"/>
          <w:color w:val="000000"/>
          <w:sz w:val="20"/>
          <w:szCs w:val="20"/>
        </w:rPr>
        <w:fldChar w:fldCharType="end"/>
      </w:r>
      <w:r w:rsidR="00DE339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="00BB46F8">
        <w:rPr>
          <w:rFonts w:ascii="Times New Roman" w:eastAsia="Times New Roman" w:hAnsi="Times New Roman" w:cs="Times New Roman"/>
          <w:color w:val="000000"/>
          <w:sz w:val="20"/>
          <w:szCs w:val="20"/>
        </w:rPr>
        <w:fldChar w:fldCharType="begin"/>
      </w:r>
      <w:r w:rsidR="00BB46F8">
        <w:rPr>
          <w:rFonts w:ascii="Times New Roman" w:eastAsia="Times New Roman" w:hAnsi="Times New Roman" w:cs="Times New Roman"/>
          <w:color w:val="000000"/>
          <w:sz w:val="20"/>
          <w:szCs w:val="20"/>
        </w:rPr>
        <w:instrText xml:space="preserve"> REF _Ref103161343 \r \h </w:instrText>
      </w:r>
      <w:r w:rsidR="00BB46F8">
        <w:rPr>
          <w:rFonts w:ascii="Times New Roman" w:eastAsia="Times New Roman" w:hAnsi="Times New Roman" w:cs="Times New Roman"/>
          <w:color w:val="000000"/>
          <w:sz w:val="20"/>
          <w:szCs w:val="20"/>
        </w:rPr>
      </w:r>
      <w:r w:rsidR="00BB46F8">
        <w:rPr>
          <w:rFonts w:ascii="Times New Roman" w:eastAsia="Times New Roman" w:hAnsi="Times New Roman" w:cs="Times New Roman"/>
          <w:color w:val="000000"/>
          <w:sz w:val="20"/>
          <w:szCs w:val="20"/>
        </w:rPr>
        <w:fldChar w:fldCharType="separate"/>
      </w:r>
      <w:r w:rsidR="00BB46F8">
        <w:rPr>
          <w:rFonts w:ascii="Times New Roman" w:eastAsia="Times New Roman" w:hAnsi="Times New Roman" w:cs="Times New Roman"/>
          <w:color w:val="000000"/>
          <w:sz w:val="20"/>
          <w:szCs w:val="20"/>
        </w:rPr>
        <w:t>4</w:t>
      </w:r>
      <w:r w:rsidR="00BB46F8">
        <w:rPr>
          <w:rFonts w:ascii="Times New Roman" w:eastAsia="Times New Roman" w:hAnsi="Times New Roman" w:cs="Times New Roman"/>
          <w:color w:val="000000"/>
          <w:sz w:val="20"/>
          <w:szCs w:val="20"/>
        </w:rPr>
        <w:fldChar w:fldCharType="end"/>
      </w:r>
      <w:r w:rsidR="00DE339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], с каждым годом в Санкт-Петербургский </w:t>
      </w:r>
      <w:r w:rsidR="00C81A0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DE339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Государственный </w:t>
      </w:r>
      <w:r w:rsidR="00C81A0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DE3390">
        <w:rPr>
          <w:rFonts w:ascii="Times New Roman" w:eastAsia="Times New Roman" w:hAnsi="Times New Roman" w:cs="Times New Roman"/>
          <w:color w:val="000000"/>
          <w:sz w:val="20"/>
          <w:szCs w:val="20"/>
        </w:rPr>
        <w:t>Университет</w:t>
      </w:r>
      <w:r w:rsidR="00BB46F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(СПбГУ)</w:t>
      </w:r>
      <w:r w:rsidR="00DE339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C81A0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DE3390">
        <w:rPr>
          <w:rFonts w:ascii="Times New Roman" w:eastAsia="Times New Roman" w:hAnsi="Times New Roman" w:cs="Times New Roman"/>
          <w:color w:val="000000"/>
          <w:sz w:val="20"/>
          <w:szCs w:val="20"/>
        </w:rPr>
        <w:t>поступает</w:t>
      </w:r>
      <w:r w:rsidR="00C81A0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</w:t>
      </w:r>
    </w:p>
    <w:p w14:paraId="039B8513" w14:textId="3B370311" w:rsidR="00341FEF" w:rsidRDefault="00C81A0F" w:rsidP="00C23F8A">
      <w:pPr>
        <w:pBdr>
          <w:top w:val="nil"/>
          <w:left w:val="nil"/>
          <w:bottom w:val="nil"/>
          <w:right w:val="nil"/>
          <w:between w:val="nil"/>
        </w:pBdr>
        <w:spacing w:after="113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bookmarkStart w:id="7" w:name="_Hlk132707235"/>
      <w:bookmarkEnd w:id="6"/>
      <w:r w:rsidRPr="00C81A0F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 xml:space="preserve">все больше выпускников: за 2020 год число зачисленных абитуриентов было более 9 тысяч, в 2021 году — более 10 тысяч. Вместе с тем проблема, </w:t>
      </w:r>
      <w:r w:rsidR="00DE339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наблюдаемая у будущих студентов, достаточно распространена — далеко не каждый может самостоятельно и осознанно выбрать направление подготовки, которое будет опираться </w:t>
      </w:r>
      <w:r w:rsidR="009454A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и на предрасположенность, </w:t>
      </w:r>
      <w:r w:rsidR="00DE3390">
        <w:rPr>
          <w:rFonts w:ascii="Times New Roman" w:eastAsia="Times New Roman" w:hAnsi="Times New Roman" w:cs="Times New Roman"/>
          <w:color w:val="000000"/>
          <w:sz w:val="20"/>
          <w:szCs w:val="20"/>
        </w:rPr>
        <w:t>и на инт</w:t>
      </w:r>
      <w:r w:rsidR="009454AB">
        <w:rPr>
          <w:rFonts w:ascii="Times New Roman" w:eastAsia="Times New Roman" w:hAnsi="Times New Roman" w:cs="Times New Roman"/>
          <w:color w:val="000000"/>
          <w:sz w:val="20"/>
          <w:szCs w:val="20"/>
        </w:rPr>
        <w:t>ересы, и на знания абитуриента.</w:t>
      </w:r>
    </w:p>
    <w:bookmarkEnd w:id="7"/>
    <w:p w14:paraId="004CE95F" w14:textId="77777777" w:rsidR="00341FEF" w:rsidRDefault="00DE3390">
      <w:pPr>
        <w:pBdr>
          <w:top w:val="nil"/>
          <w:left w:val="nil"/>
          <w:bottom w:val="nil"/>
          <w:right w:val="nil"/>
          <w:between w:val="nil"/>
        </w:pBdr>
        <w:spacing w:after="113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В</w:t>
      </w:r>
      <w:r w:rsidR="009454AB">
        <w:rPr>
          <w:rFonts w:ascii="Times New Roman" w:eastAsia="Times New Roman" w:hAnsi="Times New Roman" w:cs="Times New Roman"/>
          <w:color w:val="000000"/>
          <w:sz w:val="20"/>
          <w:szCs w:val="20"/>
        </w:rPr>
        <w:t>месте с тем в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9454AB">
        <w:rPr>
          <w:rFonts w:ascii="Times New Roman" w:eastAsia="Times New Roman" w:hAnsi="Times New Roman" w:cs="Times New Roman"/>
          <w:color w:val="000000"/>
          <w:sz w:val="20"/>
          <w:szCs w:val="20"/>
        </w:rPr>
        <w:t>жизни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молодых людей </w:t>
      </w:r>
      <w:r w:rsidR="009454AB">
        <w:rPr>
          <w:rFonts w:ascii="Times New Roman" w:eastAsia="Times New Roman" w:hAnsi="Times New Roman" w:cs="Times New Roman"/>
          <w:color w:val="000000"/>
          <w:sz w:val="20"/>
          <w:szCs w:val="20"/>
        </w:rPr>
        <w:t>важное место занимают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социальные </w:t>
      </w:r>
      <w:r w:rsidR="009454AB">
        <w:rPr>
          <w:rFonts w:ascii="Times New Roman" w:eastAsia="Times New Roman" w:hAnsi="Times New Roman" w:cs="Times New Roman"/>
          <w:color w:val="000000"/>
          <w:sz w:val="20"/>
          <w:szCs w:val="20"/>
        </w:rPr>
        <w:t>медиа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[</w:t>
      </w:r>
      <w:r w:rsidR="009454AB">
        <w:rPr>
          <w:rFonts w:ascii="Times New Roman" w:eastAsia="Times New Roman" w:hAnsi="Times New Roman" w:cs="Times New Roman"/>
          <w:color w:val="000000"/>
          <w:sz w:val="20"/>
          <w:szCs w:val="20"/>
        </w:rPr>
        <w:fldChar w:fldCharType="begin"/>
      </w:r>
      <w:r w:rsidR="009454AB">
        <w:rPr>
          <w:rFonts w:ascii="Times New Roman" w:eastAsia="Times New Roman" w:hAnsi="Times New Roman" w:cs="Times New Roman"/>
          <w:color w:val="000000"/>
          <w:sz w:val="20"/>
          <w:szCs w:val="20"/>
        </w:rPr>
        <w:instrText xml:space="preserve"> REF _Ref103161827 \r \h </w:instrText>
      </w:r>
      <w:r w:rsidR="009454AB">
        <w:rPr>
          <w:rFonts w:ascii="Times New Roman" w:eastAsia="Times New Roman" w:hAnsi="Times New Roman" w:cs="Times New Roman"/>
          <w:color w:val="000000"/>
          <w:sz w:val="20"/>
          <w:szCs w:val="20"/>
        </w:rPr>
      </w:r>
      <w:r w:rsidR="009454AB">
        <w:rPr>
          <w:rFonts w:ascii="Times New Roman" w:eastAsia="Times New Roman" w:hAnsi="Times New Roman" w:cs="Times New Roman"/>
          <w:color w:val="000000"/>
          <w:sz w:val="20"/>
          <w:szCs w:val="20"/>
        </w:rPr>
        <w:fldChar w:fldCharType="separate"/>
      </w:r>
      <w:r w:rsidR="009454AB">
        <w:rPr>
          <w:rFonts w:ascii="Times New Roman" w:eastAsia="Times New Roman" w:hAnsi="Times New Roman" w:cs="Times New Roman"/>
          <w:color w:val="000000"/>
          <w:sz w:val="20"/>
          <w:szCs w:val="20"/>
        </w:rPr>
        <w:t>5</w:t>
      </w:r>
      <w:r w:rsidR="009454AB">
        <w:rPr>
          <w:rFonts w:ascii="Times New Roman" w:eastAsia="Times New Roman" w:hAnsi="Times New Roman" w:cs="Times New Roman"/>
          <w:color w:val="000000"/>
          <w:sz w:val="20"/>
          <w:szCs w:val="20"/>
        </w:rPr>
        <w:fldChar w:fldCharType="end"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]. Благодаря </w:t>
      </w:r>
      <w:r w:rsidR="009454AB">
        <w:rPr>
          <w:rFonts w:ascii="Times New Roman" w:eastAsia="Times New Roman" w:hAnsi="Times New Roman" w:cs="Times New Roman"/>
          <w:color w:val="000000"/>
          <w:sz w:val="20"/>
          <w:szCs w:val="20"/>
        </w:rPr>
        <w:t>такому виду массовой коммуникации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появляется больше возможностей к взаимодействию между сверстниками, обмену информацией в развлекательных и образовательных целях. Одним из примеров социальных медиа является Telegram</w:t>
      </w:r>
      <w:r w:rsidR="004A3E5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который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известен не только как мессенджер, но и как удобный информационный ресурс. </w:t>
      </w:r>
      <w:r w:rsidR="004A3E55">
        <w:rPr>
          <w:rFonts w:ascii="Times New Roman" w:eastAsia="Times New Roman" w:hAnsi="Times New Roman" w:cs="Times New Roman"/>
          <w:color w:val="000000"/>
          <w:sz w:val="20"/>
          <w:szCs w:val="20"/>
        </w:rPr>
        <w:t>В частности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в данной </w:t>
      </w:r>
      <w:r w:rsidR="004A3E55">
        <w:rPr>
          <w:rFonts w:ascii="Times New Roman" w:eastAsia="Times New Roman" w:hAnsi="Times New Roman" w:cs="Times New Roman"/>
          <w:color w:val="000000"/>
          <w:sz w:val="20"/>
          <w:szCs w:val="20"/>
        </w:rPr>
        <w:t>системе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популярны боты и специальные программы-аккаунты, которые </w:t>
      </w:r>
      <w:r w:rsidR="004A3E55">
        <w:rPr>
          <w:rFonts w:ascii="Times New Roman" w:eastAsia="Times New Roman" w:hAnsi="Times New Roman" w:cs="Times New Roman"/>
          <w:color w:val="000000"/>
          <w:sz w:val="20"/>
          <w:szCs w:val="20"/>
        </w:rPr>
        <w:t>существенно расширяют возможности данного инструмента.</w:t>
      </w:r>
    </w:p>
    <w:p w14:paraId="21A18F38" w14:textId="77777777" w:rsidR="00341FEF" w:rsidRDefault="004A3E55">
      <w:pPr>
        <w:pBdr>
          <w:top w:val="nil"/>
          <w:left w:val="nil"/>
          <w:bottom w:val="nil"/>
          <w:right w:val="nil"/>
          <w:between w:val="nil"/>
        </w:pBdr>
        <w:spacing w:after="113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Таким образом,</w:t>
      </w:r>
      <w:r w:rsidR="00DE339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актуальным является разработка системы, способной улучшить процесс выбора абитуриентом образовательной программы, основанной на его </w:t>
      </w:r>
      <w:r w:rsidR="00951338">
        <w:rPr>
          <w:rFonts w:ascii="Times New Roman" w:eastAsia="Times New Roman" w:hAnsi="Times New Roman" w:cs="Times New Roman"/>
          <w:color w:val="000000"/>
          <w:sz w:val="20"/>
          <w:szCs w:val="20"/>
        </w:rPr>
        <w:t>предрасположенност</w:t>
      </w:r>
      <w:r w:rsidR="00D25D7D">
        <w:rPr>
          <w:rFonts w:ascii="Times New Roman" w:eastAsia="Times New Roman" w:hAnsi="Times New Roman" w:cs="Times New Roman"/>
          <w:color w:val="000000"/>
          <w:sz w:val="20"/>
          <w:szCs w:val="20"/>
        </w:rPr>
        <w:t>и</w:t>
      </w:r>
      <w:r w:rsidR="0095133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="00DE339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интересах и навыках.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В качестве такой системы предлагается разработка</w:t>
      </w:r>
      <w:r w:rsidR="00DE339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Telegram-бота, который осуществляет профориентационное тестирование пользователя, и в результате предлагает список наиболее подходящих для рассмотрения образовательных программ. При этом связь результатов теста и основной образовательной программы высшего образования может быть произведена на основе перечня применяемых профессиональных стандартов, указанных в общей характерис</w:t>
      </w:r>
      <w:r w:rsidR="00F936B7">
        <w:rPr>
          <w:rFonts w:ascii="Times New Roman" w:eastAsia="Times New Roman" w:hAnsi="Times New Roman" w:cs="Times New Roman"/>
          <w:color w:val="000000"/>
          <w:sz w:val="20"/>
          <w:szCs w:val="20"/>
        </w:rPr>
        <w:t>тике образовательной программы.</w:t>
      </w:r>
      <w:r w:rsidR="00B86DD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1858C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Практическая значимость полученных результатов заключается в создании инструмента, </w:t>
      </w:r>
      <w:r w:rsidR="00B86DD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не только </w:t>
      </w:r>
      <w:r w:rsidR="0095133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расширяющего </w:t>
      </w:r>
      <w:r w:rsidR="00B86DDB">
        <w:rPr>
          <w:rFonts w:ascii="Times New Roman" w:eastAsia="Times New Roman" w:hAnsi="Times New Roman" w:cs="Times New Roman"/>
          <w:color w:val="000000"/>
          <w:sz w:val="20"/>
          <w:szCs w:val="20"/>
        </w:rPr>
        <w:t>перечень существующих информационных ресурсов для абитуриентов СПбГУ, но и строящ</w:t>
      </w:r>
      <w:r w:rsidR="009B414D">
        <w:rPr>
          <w:rFonts w:ascii="Times New Roman" w:eastAsia="Times New Roman" w:hAnsi="Times New Roman" w:cs="Times New Roman"/>
          <w:color w:val="000000"/>
          <w:sz w:val="20"/>
          <w:szCs w:val="20"/>
        </w:rPr>
        <w:t>его</w:t>
      </w:r>
      <w:r w:rsidR="00B86DD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индивидуальные рекомендации. Предлагаемое решение лежит на стыке формальных и социальных наук</w:t>
      </w:r>
      <w:r w:rsidR="001858C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="009B414D">
        <w:rPr>
          <w:rFonts w:ascii="Times New Roman" w:eastAsia="Times New Roman" w:hAnsi="Times New Roman" w:cs="Times New Roman"/>
          <w:color w:val="000000"/>
          <w:sz w:val="20"/>
          <w:szCs w:val="20"/>
        </w:rPr>
        <w:t>а также способствует</w:t>
      </w:r>
      <w:r w:rsidR="001858C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9B414D">
        <w:rPr>
          <w:rFonts w:ascii="Times New Roman" w:eastAsia="Times New Roman" w:hAnsi="Times New Roman" w:cs="Times New Roman"/>
          <w:color w:val="000000"/>
          <w:sz w:val="20"/>
          <w:szCs w:val="20"/>
        </w:rPr>
        <w:t>развитию</w:t>
      </w:r>
      <w:r w:rsidR="001858C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области </w:t>
      </w:r>
      <w:proofErr w:type="spellStart"/>
      <w:r w:rsidR="0094271F" w:rsidRPr="0094271F">
        <w:rPr>
          <w:rFonts w:ascii="Times New Roman" w:eastAsia="Times New Roman" w:hAnsi="Times New Roman" w:cs="Times New Roman"/>
          <w:color w:val="000000"/>
          <w:sz w:val="20"/>
          <w:szCs w:val="20"/>
        </w:rPr>
        <w:t>социокомпьютинг</w:t>
      </w:r>
      <w:r w:rsidR="001858C2">
        <w:rPr>
          <w:rFonts w:ascii="Times New Roman" w:eastAsia="Times New Roman" w:hAnsi="Times New Roman" w:cs="Times New Roman"/>
          <w:color w:val="000000"/>
          <w:sz w:val="20"/>
          <w:szCs w:val="20"/>
        </w:rPr>
        <w:t>а</w:t>
      </w:r>
      <w:proofErr w:type="spellEnd"/>
      <w:r w:rsidR="001858C2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4E00298B" w14:textId="77777777" w:rsidR="00341FEF" w:rsidRDefault="00DE3390">
      <w:pPr>
        <w:tabs>
          <w:tab w:val="left" w:pos="288"/>
        </w:tabs>
        <w:spacing w:after="120" w:line="228" w:lineRule="auto"/>
        <w:ind w:firstLine="288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</w:rPr>
        <w:t>Схема работы</w:t>
      </w:r>
    </w:p>
    <w:p w14:paraId="77468552" w14:textId="77777777" w:rsidR="00341FEF" w:rsidRDefault="00F936B7" w:rsidP="004151DD">
      <w:pPr>
        <w:tabs>
          <w:tab w:val="left" w:pos="288"/>
        </w:tabs>
        <w:spacing w:after="120" w:line="228" w:lineRule="auto"/>
        <w:ind w:firstLine="288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Первым шагом</w:t>
      </w:r>
      <w:r w:rsidR="00DE339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была разработана схема работы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Telegram</w:t>
      </w:r>
      <w:r w:rsidRPr="00F936B7"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бота</w:t>
      </w:r>
      <w:r w:rsidR="00DE339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Это необходимо для того, чтобы понимать, какой продукт должен быть в конечном итоге и осознано подходить к написанию каждого шага. На рисунке 1 можно видеть данную схему. На ней представлена логика </w:t>
      </w:r>
      <w:r w:rsidR="00862E84">
        <w:rPr>
          <w:rFonts w:ascii="Times New Roman" w:eastAsia="Times New Roman" w:hAnsi="Times New Roman" w:cs="Times New Roman"/>
          <w:color w:val="000000"/>
          <w:sz w:val="20"/>
          <w:szCs w:val="20"/>
        </w:rPr>
        <w:t>Telegram</w:t>
      </w:r>
      <w:r w:rsidR="00DE339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-бота и основные команды, выполняемые </w:t>
      </w:r>
      <w:r w:rsidR="0094271F">
        <w:rPr>
          <w:rFonts w:ascii="Times New Roman" w:eastAsia="Times New Roman" w:hAnsi="Times New Roman" w:cs="Times New Roman"/>
          <w:color w:val="000000"/>
          <w:sz w:val="20"/>
          <w:szCs w:val="20"/>
        </w:rPr>
        <w:t>при взаимодействии с ботом</w:t>
      </w:r>
      <w:r w:rsidR="00DE3390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67759419" w14:textId="77777777" w:rsidR="00341FEF" w:rsidRDefault="00DE3390" w:rsidP="00902BB9">
      <w:pPr>
        <w:tabs>
          <w:tab w:val="left" w:pos="288"/>
        </w:tabs>
        <w:spacing w:after="120" w:line="228" w:lineRule="auto"/>
        <w:jc w:val="center"/>
      </w:pPr>
      <w:r>
        <w:rPr>
          <w:noProof/>
        </w:rPr>
        <w:lastRenderedPageBreak/>
        <w:drawing>
          <wp:inline distT="0" distB="0" distL="114300" distR="114300" wp14:anchorId="030A5DD6" wp14:editId="3FBE88D3">
            <wp:extent cx="4120737" cy="2784763"/>
            <wp:effectExtent l="0" t="0" r="0" b="0"/>
            <wp:docPr id="173498848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 rotWithShape="1">
                    <a:blip r:embed="rId12"/>
                    <a:srcRect t="2110" b="-1"/>
                    <a:stretch/>
                  </pic:blipFill>
                  <pic:spPr bwMode="auto">
                    <a:xfrm>
                      <a:off x="0" y="0"/>
                      <a:ext cx="4185907" cy="2828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Рисунок 1: Схема работы </w:t>
      </w:r>
      <w:r w:rsidR="00862E84">
        <w:rPr>
          <w:rFonts w:ascii="Times New Roman" w:eastAsia="Times New Roman" w:hAnsi="Times New Roman" w:cs="Times New Roman"/>
          <w:sz w:val="20"/>
          <w:szCs w:val="20"/>
        </w:rPr>
        <w:t>Telegram</w:t>
      </w:r>
      <w:r>
        <w:rPr>
          <w:rFonts w:ascii="Times New Roman" w:eastAsia="Times New Roman" w:hAnsi="Times New Roman" w:cs="Times New Roman"/>
          <w:sz w:val="20"/>
          <w:szCs w:val="20"/>
        </w:rPr>
        <w:t>-бота</w:t>
      </w:r>
    </w:p>
    <w:p w14:paraId="24BF5FEC" w14:textId="77777777" w:rsidR="00341FEF" w:rsidRDefault="00DE3390">
      <w:pPr>
        <w:tabs>
          <w:tab w:val="left" w:pos="288"/>
        </w:tabs>
        <w:spacing w:after="120" w:line="228" w:lineRule="auto"/>
        <w:ind w:firstLine="288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</w:rPr>
        <w:t>Реализация</w:t>
      </w:r>
    </w:p>
    <w:p w14:paraId="5CCF963B" w14:textId="77777777" w:rsidR="00756BC8" w:rsidRDefault="00F936B7" w:rsidP="00442404">
      <w:pPr>
        <w:tabs>
          <w:tab w:val="left" w:pos="288"/>
        </w:tabs>
        <w:spacing w:after="120"/>
        <w:ind w:firstLine="288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936B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Для разработки </w:t>
      </w:r>
      <w:r w:rsidR="00862E84">
        <w:rPr>
          <w:rFonts w:ascii="Times New Roman" w:eastAsia="Times New Roman" w:hAnsi="Times New Roman" w:cs="Times New Roman"/>
          <w:color w:val="000000"/>
          <w:sz w:val="20"/>
          <w:szCs w:val="20"/>
        </w:rPr>
        <w:t>Telegram</w:t>
      </w:r>
      <w:r w:rsidRPr="00F936B7">
        <w:rPr>
          <w:rFonts w:ascii="Times New Roman" w:eastAsia="Times New Roman" w:hAnsi="Times New Roman" w:cs="Times New Roman"/>
          <w:color w:val="000000"/>
          <w:sz w:val="20"/>
          <w:szCs w:val="20"/>
        </w:rPr>
        <w:t>-бота был</w:t>
      </w:r>
      <w:r w:rsidR="00756BC8">
        <w:rPr>
          <w:rFonts w:ascii="Times New Roman" w:eastAsia="Times New Roman" w:hAnsi="Times New Roman" w:cs="Times New Roman"/>
          <w:color w:val="000000"/>
          <w:sz w:val="20"/>
          <w:szCs w:val="20"/>
        </w:rPr>
        <w:t>а</w:t>
      </w:r>
      <w:r w:rsidRPr="00F936B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756BC8">
        <w:rPr>
          <w:rFonts w:ascii="Times New Roman" w:eastAsia="Times New Roman" w:hAnsi="Times New Roman" w:cs="Times New Roman"/>
          <w:color w:val="000000"/>
          <w:sz w:val="20"/>
          <w:szCs w:val="20"/>
        </w:rPr>
        <w:t>создана б</w:t>
      </w:r>
      <w:r w:rsidRPr="00F936B7">
        <w:rPr>
          <w:rFonts w:ascii="Times New Roman" w:eastAsia="Times New Roman" w:hAnsi="Times New Roman" w:cs="Times New Roman"/>
          <w:color w:val="000000"/>
          <w:sz w:val="20"/>
          <w:szCs w:val="20"/>
        </w:rPr>
        <w:t>аз</w:t>
      </w:r>
      <w:r w:rsidR="00756BC8">
        <w:rPr>
          <w:rFonts w:ascii="Times New Roman" w:eastAsia="Times New Roman" w:hAnsi="Times New Roman" w:cs="Times New Roman"/>
          <w:color w:val="000000"/>
          <w:sz w:val="20"/>
          <w:szCs w:val="20"/>
        </w:rPr>
        <w:t>а</w:t>
      </w:r>
      <w:r w:rsidRPr="00F936B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данных, в которой </w:t>
      </w:r>
      <w:r w:rsidR="00756BC8">
        <w:rPr>
          <w:rFonts w:ascii="Times New Roman" w:eastAsia="Times New Roman" w:hAnsi="Times New Roman" w:cs="Times New Roman"/>
          <w:color w:val="000000"/>
          <w:sz w:val="20"/>
          <w:szCs w:val="20"/>
        </w:rPr>
        <w:t>хранит</w:t>
      </w:r>
      <w:r w:rsidRPr="00F936B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ся информация об образовательных программах, представленных в СПбГУ. </w:t>
      </w:r>
      <w:r w:rsidR="00756BC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Для поддержания актуальности информации в базе данных </w:t>
      </w:r>
      <w:r w:rsidR="003C4670">
        <w:rPr>
          <w:rFonts w:ascii="Times New Roman" w:eastAsia="Times New Roman" w:hAnsi="Times New Roman" w:cs="Times New Roman"/>
          <w:color w:val="000000"/>
          <w:sz w:val="20"/>
          <w:szCs w:val="20"/>
        </w:rPr>
        <w:t>необходимо предусмотреть</w:t>
      </w:r>
      <w:r w:rsidR="00756BC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её п</w:t>
      </w:r>
      <w:r w:rsidRPr="00F936B7">
        <w:rPr>
          <w:rFonts w:ascii="Times New Roman" w:eastAsia="Times New Roman" w:hAnsi="Times New Roman" w:cs="Times New Roman"/>
          <w:color w:val="000000"/>
          <w:sz w:val="20"/>
          <w:szCs w:val="20"/>
        </w:rPr>
        <w:t>ериодическ</w:t>
      </w:r>
      <w:r w:rsidR="00756BC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ое обновление. </w:t>
      </w:r>
      <w:r w:rsidR="00DE339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Для </w:t>
      </w:r>
      <w:r w:rsidR="00756BC8">
        <w:rPr>
          <w:rFonts w:ascii="Times New Roman" w:eastAsia="Times New Roman" w:hAnsi="Times New Roman" w:cs="Times New Roman"/>
          <w:color w:val="000000"/>
          <w:sz w:val="20"/>
          <w:szCs w:val="20"/>
        </w:rPr>
        <w:t>этого</w:t>
      </w:r>
      <w:r w:rsidR="00DE339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заполн</w:t>
      </w:r>
      <w:r w:rsidR="00756BC8">
        <w:rPr>
          <w:rFonts w:ascii="Times New Roman" w:eastAsia="Times New Roman" w:hAnsi="Times New Roman" w:cs="Times New Roman"/>
          <w:color w:val="000000"/>
          <w:sz w:val="20"/>
          <w:szCs w:val="20"/>
        </w:rPr>
        <w:t>ение</w:t>
      </w:r>
      <w:r w:rsidR="00DE339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756BC8">
        <w:rPr>
          <w:rFonts w:ascii="Times New Roman" w:eastAsia="Times New Roman" w:hAnsi="Times New Roman" w:cs="Times New Roman"/>
          <w:color w:val="000000"/>
          <w:sz w:val="20"/>
          <w:szCs w:val="20"/>
        </w:rPr>
        <w:t>базы данных осуществляется при помощи</w:t>
      </w:r>
      <w:r w:rsidR="00DE339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3C4670">
        <w:rPr>
          <w:rFonts w:ascii="Times New Roman" w:eastAsia="Times New Roman" w:hAnsi="Times New Roman" w:cs="Times New Roman"/>
          <w:color w:val="000000"/>
          <w:sz w:val="20"/>
          <w:szCs w:val="20"/>
        </w:rPr>
        <w:t>специально разработанной</w:t>
      </w:r>
      <w:r w:rsidR="00DE339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функц</w:t>
      </w:r>
      <w:r w:rsidR="00756BC8">
        <w:rPr>
          <w:rFonts w:ascii="Times New Roman" w:eastAsia="Times New Roman" w:hAnsi="Times New Roman" w:cs="Times New Roman"/>
          <w:color w:val="000000"/>
          <w:sz w:val="20"/>
          <w:szCs w:val="20"/>
        </w:rPr>
        <w:t>ии</w:t>
      </w:r>
      <w:r w:rsidR="003C467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3C4670" w:rsidRPr="003C467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— </w:t>
      </w:r>
      <w:r w:rsidR="00756BC8">
        <w:rPr>
          <w:rFonts w:ascii="Times New Roman" w:eastAsia="Times New Roman" w:hAnsi="Times New Roman" w:cs="Times New Roman"/>
          <w:color w:val="000000"/>
          <w:sz w:val="20"/>
          <w:szCs w:val="20"/>
        </w:rPr>
        <w:t>парсера</w:t>
      </w:r>
      <w:r w:rsidR="00DE3390">
        <w:rPr>
          <w:rFonts w:ascii="Times New Roman" w:eastAsia="Times New Roman" w:hAnsi="Times New Roman" w:cs="Times New Roman"/>
          <w:color w:val="000000"/>
          <w:sz w:val="20"/>
          <w:szCs w:val="20"/>
        </w:rPr>
        <w:t>, считывающ</w:t>
      </w:r>
      <w:r w:rsidR="003C4670">
        <w:rPr>
          <w:rFonts w:ascii="Times New Roman" w:eastAsia="Times New Roman" w:hAnsi="Times New Roman" w:cs="Times New Roman"/>
          <w:color w:val="000000"/>
          <w:sz w:val="20"/>
          <w:szCs w:val="20"/>
        </w:rPr>
        <w:t>его</w:t>
      </w:r>
      <w:r w:rsidR="00DE339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всю необходимую информацию</w:t>
      </w:r>
      <w:r w:rsidR="00756BC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с соответствующего раздела сайта СПбГУ</w:t>
      </w:r>
      <w:r w:rsidR="00DE339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r w:rsidR="00756BC8">
        <w:rPr>
          <w:rFonts w:ascii="Times New Roman" w:eastAsia="Times New Roman" w:hAnsi="Times New Roman" w:cs="Times New Roman"/>
          <w:color w:val="000000"/>
          <w:sz w:val="20"/>
          <w:szCs w:val="20"/>
        </w:rPr>
        <w:t>При разработке парсера б</w:t>
      </w:r>
      <w:r w:rsidR="00DE339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ыли использованы такие библиотеки как </w:t>
      </w:r>
      <w:proofErr w:type="spellStart"/>
      <w:r w:rsidR="00DE3390">
        <w:rPr>
          <w:rFonts w:ascii="Times New Roman" w:eastAsia="Times New Roman" w:hAnsi="Times New Roman" w:cs="Times New Roman"/>
          <w:color w:val="000000"/>
          <w:sz w:val="20"/>
          <w:szCs w:val="20"/>
        </w:rPr>
        <w:t>PyMySQL</w:t>
      </w:r>
      <w:proofErr w:type="spellEnd"/>
      <w:r w:rsidR="00DE339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="00DE3390">
        <w:rPr>
          <w:rFonts w:ascii="Times New Roman" w:eastAsia="Times New Roman" w:hAnsi="Times New Roman" w:cs="Times New Roman"/>
          <w:color w:val="000000"/>
          <w:sz w:val="20"/>
          <w:szCs w:val="20"/>
        </w:rPr>
        <w:t>BeautifulSoup</w:t>
      </w:r>
      <w:proofErr w:type="spellEnd"/>
      <w:r w:rsidR="00DE339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и </w:t>
      </w:r>
      <w:proofErr w:type="spellStart"/>
      <w:r w:rsidR="00DE3390">
        <w:rPr>
          <w:rFonts w:ascii="Times New Roman" w:eastAsia="Times New Roman" w:hAnsi="Times New Roman" w:cs="Times New Roman"/>
          <w:color w:val="000000"/>
          <w:sz w:val="20"/>
          <w:szCs w:val="20"/>
        </w:rPr>
        <w:t>Requests</w:t>
      </w:r>
      <w:proofErr w:type="spellEnd"/>
      <w:r w:rsidR="00DE339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r w:rsidR="003C4670">
        <w:rPr>
          <w:rFonts w:ascii="Times New Roman" w:eastAsia="Times New Roman" w:hAnsi="Times New Roman" w:cs="Times New Roman"/>
          <w:color w:val="000000"/>
          <w:sz w:val="20"/>
          <w:szCs w:val="20"/>
        </w:rPr>
        <w:t>Изначально</w:t>
      </w:r>
      <w:r w:rsidR="00DE339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парсер принимает и скачивает код страницы, которая содержит список со всеми образовательными программами СПбГУ. С этой </w:t>
      </w:r>
      <w:r w:rsidR="00756BC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страницы </w:t>
      </w:r>
      <w:r w:rsidR="003C467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извлекается </w:t>
      </w:r>
      <w:r w:rsidR="007C5AF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такая </w:t>
      </w:r>
      <w:r w:rsidR="003C467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информация </w:t>
      </w:r>
      <w:r w:rsidR="007C5AF1">
        <w:rPr>
          <w:rFonts w:ascii="Times New Roman" w:eastAsia="Times New Roman" w:hAnsi="Times New Roman" w:cs="Times New Roman"/>
          <w:color w:val="000000"/>
          <w:sz w:val="20"/>
          <w:szCs w:val="20"/>
        </w:rPr>
        <w:t>как</w:t>
      </w:r>
      <w:r w:rsidR="007C5AF1" w:rsidRPr="007C5AF1"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  <w:r w:rsidR="00DE339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названи</w:t>
      </w:r>
      <w:r w:rsidR="007C5AF1">
        <w:rPr>
          <w:rFonts w:ascii="Times New Roman" w:eastAsia="Times New Roman" w:hAnsi="Times New Roman" w:cs="Times New Roman"/>
          <w:color w:val="000000"/>
          <w:sz w:val="20"/>
          <w:szCs w:val="20"/>
        </w:rPr>
        <w:t>е</w:t>
      </w:r>
      <w:r w:rsidR="00DE3390">
        <w:rPr>
          <w:rFonts w:ascii="Times New Roman" w:eastAsia="Times New Roman" w:hAnsi="Times New Roman" w:cs="Times New Roman"/>
          <w:color w:val="000000"/>
          <w:sz w:val="20"/>
          <w:szCs w:val="20"/>
        </w:rPr>
        <w:t>, код</w:t>
      </w:r>
      <w:r w:rsidR="007C5AF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756BC8">
        <w:rPr>
          <w:rFonts w:ascii="Times New Roman" w:eastAsia="Times New Roman" w:hAnsi="Times New Roman" w:cs="Times New Roman"/>
          <w:color w:val="000000"/>
          <w:sz w:val="20"/>
          <w:szCs w:val="20"/>
        </w:rPr>
        <w:t>программы</w:t>
      </w:r>
      <w:r w:rsidR="00DE339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="007C5AF1">
        <w:rPr>
          <w:rFonts w:ascii="Times New Roman" w:eastAsia="Times New Roman" w:hAnsi="Times New Roman" w:cs="Times New Roman"/>
          <w:color w:val="000000"/>
          <w:sz w:val="20"/>
          <w:szCs w:val="20"/>
        </w:rPr>
        <w:t>уровень</w:t>
      </w:r>
      <w:r w:rsidR="00DE339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обучения</w:t>
      </w:r>
      <w:r w:rsidR="007C5AF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="00DE339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ссылка на </w:t>
      </w:r>
      <w:r w:rsidR="00756BC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страницу с описанием </w:t>
      </w:r>
      <w:r w:rsidR="00DE3390">
        <w:rPr>
          <w:rFonts w:ascii="Times New Roman" w:eastAsia="Times New Roman" w:hAnsi="Times New Roman" w:cs="Times New Roman"/>
          <w:color w:val="000000"/>
          <w:sz w:val="20"/>
          <w:szCs w:val="20"/>
        </w:rPr>
        <w:t>образовательн</w:t>
      </w:r>
      <w:r w:rsidR="00756BC8">
        <w:rPr>
          <w:rFonts w:ascii="Times New Roman" w:eastAsia="Times New Roman" w:hAnsi="Times New Roman" w:cs="Times New Roman"/>
          <w:color w:val="000000"/>
          <w:sz w:val="20"/>
          <w:szCs w:val="20"/>
        </w:rPr>
        <w:t>ой</w:t>
      </w:r>
      <w:r w:rsidR="00DE339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программ</w:t>
      </w:r>
      <w:r w:rsidR="00756BC8">
        <w:rPr>
          <w:rFonts w:ascii="Times New Roman" w:eastAsia="Times New Roman" w:hAnsi="Times New Roman" w:cs="Times New Roman"/>
          <w:color w:val="000000"/>
          <w:sz w:val="20"/>
          <w:szCs w:val="20"/>
        </w:rPr>
        <w:t>ы</w:t>
      </w:r>
      <w:r w:rsidR="00DE3390">
        <w:rPr>
          <w:rFonts w:ascii="Times New Roman" w:eastAsia="Times New Roman" w:hAnsi="Times New Roman" w:cs="Times New Roman"/>
          <w:color w:val="000000"/>
          <w:sz w:val="20"/>
          <w:szCs w:val="20"/>
        </w:rPr>
        <w:t>. Затем,</w:t>
      </w:r>
      <w:r w:rsidR="00756BC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DE3390">
        <w:rPr>
          <w:rFonts w:ascii="Times New Roman" w:eastAsia="Times New Roman" w:hAnsi="Times New Roman" w:cs="Times New Roman"/>
          <w:color w:val="000000"/>
          <w:sz w:val="20"/>
          <w:szCs w:val="20"/>
        </w:rPr>
        <w:t>переходя по ссылке, функция получает более подробную информацию о направлении подготовки: продолжительность и стоимость обучения, количество бю</w:t>
      </w:r>
      <w:r w:rsidR="007C5AF1">
        <w:rPr>
          <w:rFonts w:ascii="Times New Roman" w:eastAsia="Times New Roman" w:hAnsi="Times New Roman" w:cs="Times New Roman"/>
          <w:color w:val="000000"/>
          <w:sz w:val="20"/>
          <w:szCs w:val="20"/>
        </w:rPr>
        <w:t>джетных мест и её описание.</w:t>
      </w:r>
    </w:p>
    <w:p w14:paraId="22C349CD" w14:textId="77777777" w:rsidR="00341FEF" w:rsidRDefault="00DB1DF6" w:rsidP="00442404">
      <w:pPr>
        <w:tabs>
          <w:tab w:val="left" w:pos="288"/>
        </w:tabs>
        <w:spacing w:after="120"/>
        <w:ind w:firstLine="288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Для реализации в боте </w:t>
      </w:r>
      <w:r w:rsidR="00DE339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навигации по образовательным программам </w:t>
      </w:r>
      <w:r w:rsidR="007C5AF1">
        <w:rPr>
          <w:rFonts w:ascii="Times New Roman" w:eastAsia="Times New Roman" w:hAnsi="Times New Roman" w:cs="Times New Roman"/>
          <w:color w:val="000000"/>
          <w:sz w:val="20"/>
          <w:szCs w:val="20"/>
        </w:rPr>
        <w:t>была</w:t>
      </w:r>
      <w:r w:rsidR="00DE339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использова</w:t>
      </w:r>
      <w:r w:rsidR="007C5AF1">
        <w:rPr>
          <w:rFonts w:ascii="Times New Roman" w:eastAsia="Times New Roman" w:hAnsi="Times New Roman" w:cs="Times New Roman"/>
          <w:color w:val="000000"/>
          <w:sz w:val="20"/>
          <w:szCs w:val="20"/>
        </w:rPr>
        <w:t>на</w:t>
      </w:r>
      <w:r w:rsidR="00DE339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машин</w:t>
      </w:r>
      <w:r w:rsidR="007C5AF1">
        <w:rPr>
          <w:rFonts w:ascii="Times New Roman" w:eastAsia="Times New Roman" w:hAnsi="Times New Roman" w:cs="Times New Roman"/>
          <w:color w:val="000000"/>
          <w:sz w:val="20"/>
          <w:szCs w:val="20"/>
        </w:rPr>
        <w:t>а</w:t>
      </w:r>
      <w:r w:rsidR="00DE339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состояний </w:t>
      </w:r>
      <w:proofErr w:type="spellStart"/>
      <w:r w:rsidR="00DE3390">
        <w:rPr>
          <w:rFonts w:ascii="Times New Roman" w:eastAsia="Times New Roman" w:hAnsi="Times New Roman" w:cs="Times New Roman"/>
          <w:color w:val="000000"/>
          <w:sz w:val="20"/>
          <w:szCs w:val="20"/>
        </w:rPr>
        <w:t>FSMContext</w:t>
      </w:r>
      <w:proofErr w:type="spellEnd"/>
      <w:r w:rsidR="00DE3390">
        <w:rPr>
          <w:rFonts w:ascii="Times New Roman" w:eastAsia="Times New Roman" w:hAnsi="Times New Roman" w:cs="Times New Roman"/>
          <w:color w:val="000000"/>
          <w:sz w:val="20"/>
          <w:szCs w:val="20"/>
        </w:rPr>
        <w:t>, встроенн</w:t>
      </w:r>
      <w:r w:rsidR="007C5AF1">
        <w:rPr>
          <w:rFonts w:ascii="Times New Roman" w:eastAsia="Times New Roman" w:hAnsi="Times New Roman" w:cs="Times New Roman"/>
          <w:color w:val="000000"/>
          <w:sz w:val="20"/>
          <w:szCs w:val="20"/>
        </w:rPr>
        <w:t>ая</w:t>
      </w:r>
      <w:r w:rsidR="00DE339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в библиотеку </w:t>
      </w:r>
      <w:proofErr w:type="spellStart"/>
      <w:r w:rsidR="00DE3390">
        <w:rPr>
          <w:rFonts w:ascii="Times New Roman" w:eastAsia="Times New Roman" w:hAnsi="Times New Roman" w:cs="Times New Roman"/>
          <w:color w:val="000000"/>
          <w:sz w:val="20"/>
          <w:szCs w:val="20"/>
        </w:rPr>
        <w:t>Aiogram</w:t>
      </w:r>
      <w:proofErr w:type="spellEnd"/>
      <w:r w:rsidR="00DE339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На первом шаге пользователю необходимо выбрать тип </w:t>
      </w:r>
      <w:r w:rsidR="00DE3390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 xml:space="preserve">навигации: по укрупненной группе, по названию или по коду направления. Исходя из выбора машина состояний сохраняет ответ и использует его для дальнейшего вывода. Если выбрана навигация: </w:t>
      </w:r>
    </w:p>
    <w:p w14:paraId="38F2F452" w14:textId="77777777" w:rsidR="00341FEF" w:rsidRDefault="00DE3390" w:rsidP="00442404">
      <w:pPr>
        <w:tabs>
          <w:tab w:val="left" w:pos="288"/>
        </w:tabs>
        <w:spacing w:after="120"/>
        <w:ind w:firstLine="288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a) по укрупненной группе, то предлагается выбрать одну из шести предложенных, после чего бот выводит список всех направлений подготовки, относящихся к данной группе. Затем у пользователя есть возможность получить более подробную информацию об образовательной программе, что м</w:t>
      </w:r>
      <w:r w:rsidR="007C5AF1">
        <w:rPr>
          <w:rFonts w:ascii="Times New Roman" w:eastAsia="Times New Roman" w:hAnsi="Times New Roman" w:cs="Times New Roman"/>
          <w:color w:val="000000"/>
          <w:sz w:val="20"/>
          <w:szCs w:val="20"/>
        </w:rPr>
        <w:t>ожно сделать, введя ее название;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14:paraId="5B93C621" w14:textId="77777777" w:rsidR="00341FEF" w:rsidRDefault="00DE3390" w:rsidP="00442404">
      <w:pPr>
        <w:tabs>
          <w:tab w:val="left" w:pos="288"/>
        </w:tabs>
        <w:spacing w:after="120"/>
        <w:ind w:firstLine="288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b) по названию, то пользователю предлагается ввести название образовательной программы. Если такой название есть в базе данных, то бот выведет всю информацию о ней: код, длительность и стоимость обучения, количество бюджетных мест, полезную информацию и ссылку на программу на сайте СПбГУ; иначе бот сообщает, что такой образовательн</w:t>
      </w:r>
      <w:r w:rsidR="007C5AF1">
        <w:rPr>
          <w:rFonts w:ascii="Times New Roman" w:eastAsia="Times New Roman" w:hAnsi="Times New Roman" w:cs="Times New Roman"/>
          <w:color w:val="000000"/>
          <w:sz w:val="20"/>
          <w:szCs w:val="20"/>
        </w:rPr>
        <w:t>ой программы в университете нет</w:t>
      </w:r>
      <w:r w:rsidR="007C5AF1" w:rsidRPr="007C5AF1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14:paraId="4F24BFBF" w14:textId="77777777" w:rsidR="00341FEF" w:rsidRDefault="00DE3390" w:rsidP="00442404">
      <w:pPr>
        <w:tabs>
          <w:tab w:val="left" w:pos="288"/>
        </w:tabs>
        <w:spacing w:after="120"/>
        <w:ind w:firstLine="288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c) по коду, то пользователю нужно ввести код ОКСО. Так как этот код не уникален для всех направлений подготовки СПбГУ, то при наличии этого кода в базе данных, бот выведет список из образовательных программ с таким кодом; иначе бот выведет, что программ с таким кодом в СПбГУ нет. </w:t>
      </w:r>
    </w:p>
    <w:p w14:paraId="4FDCE178" w14:textId="77777777" w:rsidR="00341FEF" w:rsidRDefault="00DE3390" w:rsidP="00442404">
      <w:pPr>
        <w:tabs>
          <w:tab w:val="left" w:pos="288"/>
        </w:tabs>
        <w:spacing w:after="120"/>
        <w:ind w:firstLine="288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Также, </w:t>
      </w:r>
      <w:r w:rsidR="007C5AF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разработанный </w:t>
      </w:r>
      <w:r w:rsidR="007C5AF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Telegram</w:t>
      </w:r>
      <w:r w:rsidR="007C5AF1" w:rsidRPr="007C5AF1"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  <w:r w:rsidR="007C5AF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бот поддерживает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возможность проведения</w:t>
      </w:r>
      <w:r w:rsidR="007C5AF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профориентационного теста</w:t>
      </w:r>
      <w:r w:rsidR="00671E2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для определения типа социально-профессиональной направленности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r w:rsidR="00671E2A">
        <w:rPr>
          <w:rFonts w:ascii="Times New Roman" w:eastAsia="Times New Roman" w:hAnsi="Times New Roman" w:cs="Times New Roman"/>
          <w:color w:val="000000"/>
          <w:sz w:val="20"/>
          <w:szCs w:val="20"/>
        </w:rPr>
        <w:t>В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качестве такого теста </w:t>
      </w:r>
      <w:r w:rsidR="00671E2A">
        <w:rPr>
          <w:rFonts w:ascii="Times New Roman" w:eastAsia="Times New Roman" w:hAnsi="Times New Roman" w:cs="Times New Roman"/>
          <w:color w:val="000000"/>
          <w:sz w:val="20"/>
          <w:szCs w:val="20"/>
        </w:rPr>
        <w:t>используется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тест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Голланда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 в ходе прохождения которого на каждом шаге предлагается выбрать одну профессию из пары предложенных. Все профессии принадлежат одному из шести типов</w:t>
      </w:r>
      <w:r w:rsidR="00671E2A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671E2A">
        <w:rPr>
          <w:rFonts w:ascii="Times New Roman" w:eastAsia="Times New Roman" w:hAnsi="Times New Roman" w:cs="Times New Roman"/>
          <w:color w:val="000000"/>
          <w:sz w:val="20"/>
          <w:szCs w:val="20"/>
        </w:rPr>
        <w:t>При расчёте результатов тестирования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подсчит</w:t>
      </w:r>
      <w:r w:rsidR="00671E2A">
        <w:rPr>
          <w:rFonts w:ascii="Times New Roman" w:eastAsia="Times New Roman" w:hAnsi="Times New Roman" w:cs="Times New Roman"/>
          <w:color w:val="000000"/>
          <w:sz w:val="20"/>
          <w:szCs w:val="20"/>
        </w:rPr>
        <w:t>ыв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а</w:t>
      </w:r>
      <w:r w:rsidR="00671E2A">
        <w:rPr>
          <w:rFonts w:ascii="Times New Roman" w:eastAsia="Times New Roman" w:hAnsi="Times New Roman" w:cs="Times New Roman"/>
          <w:color w:val="000000"/>
          <w:sz w:val="20"/>
          <w:szCs w:val="20"/>
        </w:rPr>
        <w:t>е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т</w:t>
      </w:r>
      <w:r w:rsidR="00671E2A">
        <w:rPr>
          <w:rFonts w:ascii="Times New Roman" w:eastAsia="Times New Roman" w:hAnsi="Times New Roman" w:cs="Times New Roman"/>
          <w:color w:val="000000"/>
          <w:sz w:val="20"/>
          <w:szCs w:val="20"/>
        </w:rPr>
        <w:t>ся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количество выбранных профессий каждого типа. Тот тип, в котором выбрано наибольшее число профессий, является </w:t>
      </w:r>
      <w:r w:rsidR="00671E2A">
        <w:rPr>
          <w:rFonts w:ascii="Times New Roman" w:eastAsia="Times New Roman" w:hAnsi="Times New Roman" w:cs="Times New Roman"/>
          <w:color w:val="000000"/>
          <w:sz w:val="20"/>
          <w:szCs w:val="20"/>
        </w:rPr>
        <w:t>преобладающим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для пользователя. </w:t>
      </w:r>
      <w:r w:rsidR="009A151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Вместе с тем определение типа социально-профессиональной направленности является лишь промежуточным результатом в работе над ботом. В качестве конечного </w:t>
      </w:r>
      <w:r w:rsidR="00714D1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результата планируется выдавать образовательную программу СПбГУ, а для этого необходимо идентифицировать взаимосвязи между результатами теста </w:t>
      </w:r>
      <w:proofErr w:type="spellStart"/>
      <w:r w:rsidR="00714D1D">
        <w:rPr>
          <w:rFonts w:ascii="Times New Roman" w:eastAsia="Times New Roman" w:hAnsi="Times New Roman" w:cs="Times New Roman"/>
          <w:color w:val="000000"/>
          <w:sz w:val="20"/>
          <w:szCs w:val="20"/>
        </w:rPr>
        <w:t>Голанда</w:t>
      </w:r>
      <w:proofErr w:type="spellEnd"/>
      <w:r w:rsidR="00714D1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и образовательными программами СПб</w:t>
      </w:r>
      <w:r w:rsidR="00CE7FCE">
        <w:rPr>
          <w:rFonts w:ascii="Times New Roman" w:eastAsia="Times New Roman" w:hAnsi="Times New Roman" w:cs="Times New Roman"/>
          <w:color w:val="000000"/>
          <w:sz w:val="20"/>
          <w:szCs w:val="20"/>
        </w:rPr>
        <w:t>ГУ</w:t>
      </w:r>
      <w:r w:rsidR="00714D1D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67C2A5B0" w14:textId="77777777" w:rsidR="007C5AF1" w:rsidRDefault="007C5AF1" w:rsidP="007C5AF1">
      <w:pPr>
        <w:tabs>
          <w:tab w:val="left" w:pos="288"/>
        </w:tabs>
        <w:spacing w:after="120" w:line="228" w:lineRule="auto"/>
        <w:ind w:firstLine="28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</w:rPr>
        <w:t>Тестирование студентов СПбГУ</w:t>
      </w:r>
    </w:p>
    <w:p w14:paraId="315B3CC3" w14:textId="77777777" w:rsidR="007C5AF1" w:rsidRDefault="00FD5A2B" w:rsidP="00442404">
      <w:pPr>
        <w:tabs>
          <w:tab w:val="left" w:pos="288"/>
        </w:tabs>
        <w:spacing w:after="120"/>
        <w:ind w:firstLine="288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В рамках дальнейшей </w:t>
      </w:r>
      <w:r w:rsidR="007C5AF1">
        <w:rPr>
          <w:rFonts w:ascii="Times New Roman" w:eastAsia="Times New Roman" w:hAnsi="Times New Roman" w:cs="Times New Roman"/>
          <w:sz w:val="20"/>
          <w:szCs w:val="20"/>
        </w:rPr>
        <w:t>р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азработки </w:t>
      </w:r>
      <w:r w:rsidR="007C5AF1">
        <w:rPr>
          <w:rFonts w:ascii="Times New Roman" w:eastAsia="Times New Roman" w:hAnsi="Times New Roman" w:cs="Times New Roman"/>
          <w:sz w:val="20"/>
          <w:szCs w:val="20"/>
        </w:rPr>
        <w:t>Telegram-бота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и</w:t>
      </w:r>
      <w:r w:rsidR="007C5AF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последующей реализации</w:t>
      </w:r>
      <w:r w:rsidR="007C5AF1">
        <w:rPr>
          <w:rFonts w:ascii="Times New Roman" w:eastAsia="Times New Roman" w:hAnsi="Times New Roman" w:cs="Times New Roman"/>
          <w:sz w:val="20"/>
          <w:szCs w:val="20"/>
        </w:rPr>
        <w:t xml:space="preserve"> классификатор</w:t>
      </w:r>
      <w:r>
        <w:rPr>
          <w:rFonts w:ascii="Times New Roman" w:eastAsia="Times New Roman" w:hAnsi="Times New Roman" w:cs="Times New Roman"/>
          <w:sz w:val="20"/>
          <w:szCs w:val="20"/>
        </w:rPr>
        <w:t>а</w:t>
      </w:r>
      <w:r w:rsidR="007C5AF1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который бы </w:t>
      </w:r>
      <w:r w:rsidR="007C5AF1">
        <w:rPr>
          <w:rFonts w:ascii="Times New Roman" w:eastAsia="Times New Roman" w:hAnsi="Times New Roman" w:cs="Times New Roman"/>
          <w:sz w:val="20"/>
          <w:szCs w:val="20"/>
        </w:rPr>
        <w:t>после прохождения профориентационного теста предостав</w:t>
      </w:r>
      <w:r>
        <w:rPr>
          <w:rFonts w:ascii="Times New Roman" w:eastAsia="Times New Roman" w:hAnsi="Times New Roman" w:cs="Times New Roman"/>
          <w:sz w:val="20"/>
          <w:szCs w:val="20"/>
        </w:rPr>
        <w:t>лял</w:t>
      </w:r>
      <w:r w:rsidR="007C5AF1">
        <w:rPr>
          <w:rFonts w:ascii="Times New Roman" w:eastAsia="Times New Roman" w:hAnsi="Times New Roman" w:cs="Times New Roman"/>
          <w:sz w:val="20"/>
          <w:szCs w:val="20"/>
        </w:rPr>
        <w:t xml:space="preserve"> пользователю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рекомендуемую образовательную программу СПбГУ, </w:t>
      </w:r>
      <w:r w:rsidR="007C5AF1">
        <w:rPr>
          <w:rFonts w:ascii="Times New Roman" w:eastAsia="Times New Roman" w:hAnsi="Times New Roman" w:cs="Times New Roman"/>
          <w:sz w:val="20"/>
          <w:szCs w:val="20"/>
        </w:rPr>
        <w:t xml:space="preserve">был разработан и запущен тест в </w:t>
      </w:r>
      <w:r w:rsidR="007C5AF1"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мини-приложении </w:t>
      </w:r>
      <w:proofErr w:type="spellStart"/>
      <w:r w:rsidR="007C5AF1">
        <w:rPr>
          <w:rFonts w:ascii="Times New Roman" w:eastAsia="Times New Roman" w:hAnsi="Times New Roman" w:cs="Times New Roman"/>
          <w:sz w:val="20"/>
          <w:szCs w:val="20"/>
        </w:rPr>
        <w:t>В</w:t>
      </w:r>
      <w:r>
        <w:rPr>
          <w:rFonts w:ascii="Times New Roman" w:eastAsia="Times New Roman" w:hAnsi="Times New Roman" w:cs="Times New Roman"/>
          <w:sz w:val="20"/>
          <w:szCs w:val="20"/>
        </w:rPr>
        <w:t>К</w:t>
      </w:r>
      <w:r w:rsidR="007C5AF1">
        <w:rPr>
          <w:rFonts w:ascii="Times New Roman" w:eastAsia="Times New Roman" w:hAnsi="Times New Roman" w:cs="Times New Roman"/>
          <w:sz w:val="20"/>
          <w:szCs w:val="20"/>
        </w:rPr>
        <w:t>онтакте</w:t>
      </w:r>
      <w:proofErr w:type="spellEnd"/>
      <w:r w:rsidR="007C5AF1">
        <w:rPr>
          <w:rFonts w:ascii="Times New Roman" w:eastAsia="Times New Roman" w:hAnsi="Times New Roman" w:cs="Times New Roman"/>
          <w:sz w:val="20"/>
          <w:szCs w:val="20"/>
        </w:rPr>
        <w:t>, предназначенный для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сбора данных о нынешних</w:t>
      </w:r>
      <w:r w:rsidR="007C5AF1">
        <w:rPr>
          <w:rFonts w:ascii="Times New Roman" w:eastAsia="Times New Roman" w:hAnsi="Times New Roman" w:cs="Times New Roman"/>
          <w:sz w:val="20"/>
          <w:szCs w:val="20"/>
        </w:rPr>
        <w:t xml:space="preserve"> студент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ах или выпускниках СПбГУ, которые уже </w:t>
      </w:r>
      <w:r w:rsidR="00034EFB">
        <w:rPr>
          <w:rFonts w:ascii="Times New Roman" w:eastAsia="Times New Roman" w:hAnsi="Times New Roman" w:cs="Times New Roman"/>
          <w:sz w:val="20"/>
          <w:szCs w:val="20"/>
        </w:rPr>
        <w:t>определились с выбором специализации</w:t>
      </w:r>
      <w:r w:rsidR="007C5AF1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</w:p>
    <w:p w14:paraId="1436C6EE" w14:textId="77777777" w:rsidR="007C5AF1" w:rsidRPr="007C5AF1" w:rsidRDefault="007C5AF1" w:rsidP="00442404">
      <w:pPr>
        <w:tabs>
          <w:tab w:val="left" w:pos="288"/>
        </w:tabs>
        <w:spacing w:after="120"/>
        <w:ind w:firstLine="288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Д</w:t>
      </w:r>
      <w:r w:rsidR="00034EFB">
        <w:rPr>
          <w:rFonts w:ascii="Times New Roman" w:eastAsia="Times New Roman" w:hAnsi="Times New Roman" w:cs="Times New Roman"/>
          <w:sz w:val="20"/>
          <w:szCs w:val="20"/>
        </w:rPr>
        <w:t>анный тест содержал 55 вопросов</w:t>
      </w:r>
      <w:r w:rsidR="00034EFB" w:rsidRPr="00034EFB">
        <w:rPr>
          <w:rFonts w:ascii="Times New Roman" w:eastAsia="Times New Roman" w:hAnsi="Times New Roman" w:cs="Times New Roman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первые 13 вопросов предлагали респонденту предоставить общую информацию о себе: направление подготовки</w:t>
      </w:r>
      <w:r w:rsidR="00034EFB" w:rsidRPr="00034EFB">
        <w:rPr>
          <w:rFonts w:ascii="Times New Roman" w:eastAsia="Times New Roman" w:hAnsi="Times New Roman" w:cs="Times New Roman"/>
          <w:sz w:val="20"/>
          <w:szCs w:val="20"/>
        </w:rPr>
        <w:t>;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предметы, вызывавшие наибольший интерес в школе</w:t>
      </w:r>
      <w:r w:rsidR="00034EFB" w:rsidRPr="00034EFB">
        <w:rPr>
          <w:rFonts w:ascii="Times New Roman" w:eastAsia="Times New Roman" w:hAnsi="Times New Roman" w:cs="Times New Roman"/>
          <w:sz w:val="20"/>
          <w:szCs w:val="20"/>
        </w:rPr>
        <w:t>;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области, вызывавшие наибольший и н</w:t>
      </w:r>
      <w:r w:rsidR="00034EFB">
        <w:rPr>
          <w:rFonts w:ascii="Times New Roman" w:eastAsia="Times New Roman" w:hAnsi="Times New Roman" w:cs="Times New Roman"/>
          <w:sz w:val="20"/>
          <w:szCs w:val="20"/>
        </w:rPr>
        <w:t>аименьший интерес в школе</w:t>
      </w:r>
      <w:r w:rsidR="00034EFB" w:rsidRPr="00034EFB">
        <w:rPr>
          <w:rFonts w:ascii="Times New Roman" w:eastAsia="Times New Roman" w:hAnsi="Times New Roman" w:cs="Times New Roman"/>
          <w:sz w:val="20"/>
          <w:szCs w:val="20"/>
        </w:rPr>
        <w:t>;</w:t>
      </w:r>
      <w:r w:rsidR="00034EFB">
        <w:rPr>
          <w:rFonts w:ascii="Times New Roman" w:eastAsia="Times New Roman" w:hAnsi="Times New Roman" w:cs="Times New Roman"/>
          <w:sz w:val="20"/>
          <w:szCs w:val="20"/>
        </w:rPr>
        <w:t xml:space="preserve"> оценить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от 0 до 10, </w:t>
      </w:r>
      <w:r w:rsidR="00034EFB">
        <w:rPr>
          <w:rFonts w:ascii="Times New Roman" w:eastAsia="Times New Roman" w:hAnsi="Times New Roman" w:cs="Times New Roman"/>
          <w:sz w:val="20"/>
          <w:szCs w:val="20"/>
        </w:rPr>
        <w:t xml:space="preserve">предложенные </w:t>
      </w:r>
      <w:r>
        <w:rPr>
          <w:rFonts w:ascii="Times New Roman" w:eastAsia="Times New Roman" w:hAnsi="Times New Roman" w:cs="Times New Roman"/>
          <w:sz w:val="20"/>
          <w:szCs w:val="20"/>
        </w:rPr>
        <w:t>причин</w:t>
      </w:r>
      <w:r w:rsidR="00034EFB">
        <w:rPr>
          <w:rFonts w:ascii="Times New Roman" w:eastAsia="Times New Roman" w:hAnsi="Times New Roman" w:cs="Times New Roman"/>
          <w:sz w:val="20"/>
          <w:szCs w:val="20"/>
        </w:rPr>
        <w:t>ы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выбора специальности, на которой обучается пользователь. После 13 вопроса предлагается пройти тест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Голланда</w:t>
      </w:r>
      <w:proofErr w:type="spellEnd"/>
      <w:r w:rsidR="00CE7FC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[</w:t>
      </w:r>
      <w:r w:rsidR="00CE7FCE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="00CE7FCE">
        <w:rPr>
          <w:rFonts w:ascii="Times New Roman" w:eastAsia="Times New Roman" w:hAnsi="Times New Roman" w:cs="Times New Roman"/>
          <w:sz w:val="20"/>
          <w:szCs w:val="20"/>
        </w:rPr>
        <w:instrText xml:space="preserve"> REF _Ref103185317 \r \h </w:instrText>
      </w:r>
      <w:r w:rsidR="00442404">
        <w:rPr>
          <w:rFonts w:ascii="Times New Roman" w:eastAsia="Times New Roman" w:hAnsi="Times New Roman" w:cs="Times New Roman"/>
          <w:sz w:val="20"/>
          <w:szCs w:val="20"/>
        </w:rPr>
        <w:instrText xml:space="preserve"> \* MERGEFORMAT </w:instrText>
      </w:r>
      <w:r w:rsidR="00CE7FCE">
        <w:rPr>
          <w:rFonts w:ascii="Times New Roman" w:eastAsia="Times New Roman" w:hAnsi="Times New Roman" w:cs="Times New Roman"/>
          <w:sz w:val="20"/>
          <w:szCs w:val="20"/>
        </w:rPr>
      </w:r>
      <w:r w:rsidR="00CE7FCE">
        <w:rPr>
          <w:rFonts w:ascii="Times New Roman" w:eastAsia="Times New Roman" w:hAnsi="Times New Roman" w:cs="Times New Roman"/>
          <w:sz w:val="20"/>
          <w:szCs w:val="20"/>
        </w:rPr>
        <w:fldChar w:fldCharType="separate"/>
      </w:r>
      <w:r w:rsidR="00CE7FCE">
        <w:rPr>
          <w:rFonts w:ascii="Times New Roman" w:eastAsia="Times New Roman" w:hAnsi="Times New Roman" w:cs="Times New Roman"/>
          <w:sz w:val="20"/>
          <w:szCs w:val="20"/>
        </w:rPr>
        <w:t>7</w:t>
      </w:r>
      <w:r w:rsidR="00CE7FCE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>
        <w:rPr>
          <w:rFonts w:ascii="Times New Roman" w:eastAsia="Times New Roman" w:hAnsi="Times New Roman" w:cs="Times New Roman"/>
          <w:sz w:val="20"/>
          <w:szCs w:val="20"/>
        </w:rPr>
        <w:t>], содержащий 42 вопроса.</w:t>
      </w:r>
      <w:r w:rsidR="00034EFB">
        <w:rPr>
          <w:rFonts w:ascii="Times New Roman" w:eastAsia="Times New Roman" w:hAnsi="Times New Roman" w:cs="Times New Roman"/>
          <w:sz w:val="20"/>
          <w:szCs w:val="20"/>
        </w:rPr>
        <w:t xml:space="preserve"> На данный момент ведётся сбор данных для последующего анализа и построения классификатора.</w:t>
      </w:r>
    </w:p>
    <w:p w14:paraId="147A53E2" w14:textId="77777777" w:rsidR="00341FEF" w:rsidRDefault="00DE3390">
      <w:pPr>
        <w:pStyle w:val="1"/>
      </w:pPr>
      <w:r>
        <w:t>Заключение</w:t>
      </w:r>
    </w:p>
    <w:p w14:paraId="33F0BA27" w14:textId="77777777" w:rsidR="00F936B7" w:rsidRDefault="00442404" w:rsidP="00FE3E0F">
      <w:pPr>
        <w:pBdr>
          <w:top w:val="nil"/>
          <w:left w:val="nil"/>
          <w:bottom w:val="nil"/>
          <w:right w:val="nil"/>
          <w:between w:val="nil"/>
        </w:pBdr>
        <w:spacing w:after="113"/>
        <w:ind w:firstLine="397"/>
        <w:jc w:val="both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4240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Таким образом, </w:t>
      </w:r>
      <w:r w:rsidR="00A8483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в работе была рассмотрена </w:t>
      </w:r>
      <w:r w:rsidRPr="00442404">
        <w:rPr>
          <w:rFonts w:ascii="Times New Roman" w:eastAsia="Times New Roman" w:hAnsi="Times New Roman" w:cs="Times New Roman"/>
          <w:color w:val="000000"/>
          <w:sz w:val="20"/>
          <w:szCs w:val="20"/>
        </w:rPr>
        <w:t>актуальн</w:t>
      </w:r>
      <w:r w:rsidR="00D25D7D">
        <w:rPr>
          <w:rFonts w:ascii="Times New Roman" w:eastAsia="Times New Roman" w:hAnsi="Times New Roman" w:cs="Times New Roman"/>
          <w:color w:val="000000"/>
          <w:sz w:val="20"/>
          <w:szCs w:val="20"/>
        </w:rPr>
        <w:t>ая проблема</w:t>
      </w:r>
      <w:r w:rsidRPr="0044240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D25D7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по </w:t>
      </w:r>
      <w:r w:rsidRPr="00442404">
        <w:rPr>
          <w:rFonts w:ascii="Times New Roman" w:eastAsia="Times New Roman" w:hAnsi="Times New Roman" w:cs="Times New Roman"/>
          <w:color w:val="000000"/>
          <w:sz w:val="20"/>
          <w:szCs w:val="20"/>
        </w:rPr>
        <w:t>улучш</w:t>
      </w:r>
      <w:r w:rsidR="00D25D7D">
        <w:rPr>
          <w:rFonts w:ascii="Times New Roman" w:eastAsia="Times New Roman" w:hAnsi="Times New Roman" w:cs="Times New Roman"/>
          <w:color w:val="000000"/>
          <w:sz w:val="20"/>
          <w:szCs w:val="20"/>
        </w:rPr>
        <w:t>ению</w:t>
      </w:r>
      <w:r w:rsidRPr="0044240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процесс</w:t>
      </w:r>
      <w:r w:rsidR="00D25D7D">
        <w:rPr>
          <w:rFonts w:ascii="Times New Roman" w:eastAsia="Times New Roman" w:hAnsi="Times New Roman" w:cs="Times New Roman"/>
          <w:color w:val="000000"/>
          <w:sz w:val="20"/>
          <w:szCs w:val="20"/>
        </w:rPr>
        <w:t>а</w:t>
      </w:r>
      <w:r w:rsidRPr="0044240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выбора абитуриентом образоват</w:t>
      </w:r>
      <w:r w:rsidR="00D25D7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ельной программы, основанной на </w:t>
      </w:r>
      <w:r w:rsidR="00FE3E0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его </w:t>
      </w:r>
      <w:r w:rsidRPr="0044240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предрасположенности, интересах и навыках. </w:t>
      </w:r>
      <w:r w:rsidR="00D25D7D">
        <w:rPr>
          <w:rFonts w:ascii="Times New Roman" w:eastAsia="Times New Roman" w:hAnsi="Times New Roman" w:cs="Times New Roman"/>
          <w:color w:val="000000"/>
          <w:sz w:val="20"/>
          <w:szCs w:val="20"/>
        </w:rPr>
        <w:t>В качестве способ</w:t>
      </w:r>
      <w:r w:rsidR="00FE3E0F">
        <w:rPr>
          <w:rFonts w:ascii="Times New Roman" w:eastAsia="Times New Roman" w:hAnsi="Times New Roman" w:cs="Times New Roman"/>
          <w:color w:val="000000"/>
          <w:sz w:val="20"/>
          <w:szCs w:val="20"/>
        </w:rPr>
        <w:t>а</w:t>
      </w:r>
      <w:r w:rsidR="00D25D7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её решени</w:t>
      </w:r>
      <w:r w:rsidR="00FE3E0F">
        <w:rPr>
          <w:rFonts w:ascii="Times New Roman" w:eastAsia="Times New Roman" w:hAnsi="Times New Roman" w:cs="Times New Roman"/>
          <w:color w:val="000000"/>
          <w:sz w:val="20"/>
          <w:szCs w:val="20"/>
        </w:rPr>
        <w:t>я</w:t>
      </w:r>
      <w:r w:rsidR="00D25D7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был</w:t>
      </w:r>
      <w:r w:rsidRPr="0044240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разработ</w:t>
      </w:r>
      <w:r w:rsidR="00D25D7D">
        <w:rPr>
          <w:rFonts w:ascii="Times New Roman" w:eastAsia="Times New Roman" w:hAnsi="Times New Roman" w:cs="Times New Roman"/>
          <w:color w:val="000000"/>
          <w:sz w:val="20"/>
          <w:szCs w:val="20"/>
        </w:rPr>
        <w:t>ан Telegram-бот</w:t>
      </w:r>
      <w:r w:rsidRPr="00442404">
        <w:rPr>
          <w:rFonts w:ascii="Times New Roman" w:eastAsia="Times New Roman" w:hAnsi="Times New Roman" w:cs="Times New Roman"/>
          <w:color w:val="000000"/>
          <w:sz w:val="20"/>
          <w:szCs w:val="20"/>
        </w:rPr>
        <w:t>, который осуществляет профориентационное тестирование пользователя</w:t>
      </w:r>
      <w:r w:rsidR="00FE3E0F">
        <w:rPr>
          <w:rFonts w:ascii="Times New Roman" w:eastAsia="Times New Roman" w:hAnsi="Times New Roman" w:cs="Times New Roman"/>
          <w:color w:val="000000"/>
          <w:sz w:val="20"/>
          <w:szCs w:val="20"/>
        </w:rPr>
        <w:t>. Конечным результатом работы бота станет</w:t>
      </w:r>
      <w:r w:rsidRPr="0044240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FE3E0F">
        <w:rPr>
          <w:rFonts w:ascii="Times New Roman" w:eastAsia="Times New Roman" w:hAnsi="Times New Roman" w:cs="Times New Roman"/>
          <w:color w:val="000000"/>
          <w:sz w:val="20"/>
          <w:szCs w:val="20"/>
        </w:rPr>
        <w:t>рекомендация</w:t>
      </w:r>
      <w:r w:rsidRPr="0044240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наиболее подходящих </w:t>
      </w:r>
      <w:r w:rsidR="00FE3E0F">
        <w:rPr>
          <w:rFonts w:ascii="Times New Roman" w:eastAsia="Times New Roman" w:hAnsi="Times New Roman" w:cs="Times New Roman"/>
          <w:color w:val="000000"/>
          <w:sz w:val="20"/>
          <w:szCs w:val="20"/>
        </w:rPr>
        <w:t>абитуриенту</w:t>
      </w:r>
      <w:r w:rsidRPr="0044240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образовательных программ</w:t>
      </w:r>
      <w:r w:rsidR="00DE3390" w:rsidRPr="00442404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="00FE3E0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Также в дальнейшем в боте будет</w:t>
      </w:r>
      <w:r w:rsidR="00F936B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поддержана возможность связи профориентационного тестирования и данных, которые могут быть получены из открытых источников — социальных сетей </w:t>
      </w:r>
      <w:proofErr w:type="spellStart"/>
      <w:r w:rsidR="00F936B7">
        <w:rPr>
          <w:rFonts w:ascii="Times New Roman" w:eastAsia="Times New Roman" w:hAnsi="Times New Roman" w:cs="Times New Roman"/>
          <w:color w:val="000000"/>
          <w:sz w:val="20"/>
          <w:szCs w:val="20"/>
        </w:rPr>
        <w:t>Вконтакте</w:t>
      </w:r>
      <w:proofErr w:type="spellEnd"/>
      <w:r w:rsidR="00F936B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и </w:t>
      </w:r>
      <w:proofErr w:type="spellStart"/>
      <w:r w:rsidR="00F936B7">
        <w:rPr>
          <w:rFonts w:ascii="Times New Roman" w:eastAsia="Times New Roman" w:hAnsi="Times New Roman" w:cs="Times New Roman"/>
          <w:color w:val="000000"/>
          <w:sz w:val="20"/>
          <w:szCs w:val="20"/>
        </w:rPr>
        <w:t>Instagram</w:t>
      </w:r>
      <w:proofErr w:type="spellEnd"/>
      <w:r w:rsidR="00F936B7">
        <w:rPr>
          <w:rFonts w:ascii="Times New Roman" w:eastAsia="Times New Roman" w:hAnsi="Times New Roman" w:cs="Times New Roman"/>
          <w:color w:val="000000"/>
          <w:sz w:val="20"/>
          <w:szCs w:val="20"/>
        </w:rPr>
        <w:t>. При этом предполагается произвести сбор данных, которые бы содержали с одной стороны информацию об результатах теста по профориентации, а с другой различные характеристики контента (текстового, графического, аудио или видео), размещаемого пользователем в своём профиле в социальной сети. После чего при помощи методов анализа данных и машинного обучения идентифициров</w:t>
      </w:r>
      <w:r w:rsidR="00FE3E0F">
        <w:rPr>
          <w:rFonts w:ascii="Times New Roman" w:eastAsia="Times New Roman" w:hAnsi="Times New Roman" w:cs="Times New Roman"/>
          <w:color w:val="000000"/>
          <w:sz w:val="20"/>
          <w:szCs w:val="20"/>
        </w:rPr>
        <w:t>аны</w:t>
      </w:r>
      <w:r w:rsidR="00F936B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ключевые маркеры, метрики и предикторы контента, которые могли бы охарактеризовать склонность пользователя к той или иной профессии. Впоследствии это позволит по ссылке на профиль </w:t>
      </w:r>
      <w:r w:rsidR="00FE3E0F">
        <w:rPr>
          <w:rFonts w:ascii="Times New Roman" w:eastAsia="Times New Roman" w:hAnsi="Times New Roman" w:cs="Times New Roman"/>
          <w:color w:val="000000"/>
          <w:sz w:val="20"/>
          <w:szCs w:val="20"/>
        </w:rPr>
        <w:t>абитуриента в социальных сетях строить рекомендации по</w:t>
      </w:r>
      <w:r w:rsidR="00F936B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наиболее подходящем</w:t>
      </w:r>
      <w:r w:rsidR="00FE3E0F">
        <w:rPr>
          <w:rFonts w:ascii="Times New Roman" w:eastAsia="Times New Roman" w:hAnsi="Times New Roman" w:cs="Times New Roman"/>
          <w:color w:val="000000"/>
          <w:sz w:val="20"/>
          <w:szCs w:val="20"/>
        </w:rPr>
        <w:t>у</w:t>
      </w:r>
      <w:r w:rsidR="00F936B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для него направлени</w:t>
      </w:r>
      <w:r w:rsidR="00FE3E0F">
        <w:rPr>
          <w:rFonts w:ascii="Times New Roman" w:eastAsia="Times New Roman" w:hAnsi="Times New Roman" w:cs="Times New Roman"/>
          <w:color w:val="000000"/>
          <w:sz w:val="20"/>
          <w:szCs w:val="20"/>
        </w:rPr>
        <w:t>ю</w:t>
      </w:r>
      <w:r w:rsidR="00F936B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обучения. </w:t>
      </w:r>
      <w:r w:rsidR="00FE3E0F">
        <w:rPr>
          <w:rFonts w:ascii="Times New Roman" w:eastAsia="Times New Roman" w:hAnsi="Times New Roman" w:cs="Times New Roman"/>
          <w:color w:val="000000"/>
          <w:sz w:val="20"/>
          <w:szCs w:val="20"/>
        </w:rPr>
        <w:t>Также</w:t>
      </w:r>
      <w:r w:rsidR="00F936B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в дальнейшем могут быть применены уже существующие наработки по сопоставлению двух аккаун</w:t>
      </w:r>
      <w:r w:rsidR="00CE7FCE">
        <w:rPr>
          <w:rFonts w:ascii="Times New Roman" w:eastAsia="Times New Roman" w:hAnsi="Times New Roman" w:cs="Times New Roman"/>
          <w:color w:val="000000"/>
          <w:sz w:val="20"/>
          <w:szCs w:val="20"/>
        </w:rPr>
        <w:t>тов в разных социальных сетях [</w:t>
      </w:r>
      <w:r w:rsidR="000B6549">
        <w:rPr>
          <w:rFonts w:ascii="Times New Roman" w:eastAsia="Times New Roman" w:hAnsi="Times New Roman" w:cs="Times New Roman"/>
          <w:color w:val="000000"/>
          <w:sz w:val="20"/>
          <w:szCs w:val="20"/>
        </w:rPr>
        <w:fldChar w:fldCharType="begin"/>
      </w:r>
      <w:r w:rsidR="000B6549">
        <w:rPr>
          <w:rFonts w:ascii="Times New Roman" w:eastAsia="Times New Roman" w:hAnsi="Times New Roman" w:cs="Times New Roman"/>
          <w:color w:val="000000"/>
          <w:sz w:val="20"/>
          <w:szCs w:val="20"/>
        </w:rPr>
        <w:instrText xml:space="preserve"> REF _Ref103191790 \r \h </w:instrText>
      </w:r>
      <w:r w:rsidR="000B6549">
        <w:rPr>
          <w:rFonts w:ascii="Times New Roman" w:eastAsia="Times New Roman" w:hAnsi="Times New Roman" w:cs="Times New Roman"/>
          <w:color w:val="000000"/>
          <w:sz w:val="20"/>
          <w:szCs w:val="20"/>
        </w:rPr>
      </w:r>
      <w:r w:rsidR="000B6549">
        <w:rPr>
          <w:rFonts w:ascii="Times New Roman" w:eastAsia="Times New Roman" w:hAnsi="Times New Roman" w:cs="Times New Roman"/>
          <w:color w:val="000000"/>
          <w:sz w:val="20"/>
          <w:szCs w:val="20"/>
        </w:rPr>
        <w:fldChar w:fldCharType="separate"/>
      </w:r>
      <w:r w:rsidR="000B6549">
        <w:rPr>
          <w:rFonts w:ascii="Times New Roman" w:eastAsia="Times New Roman" w:hAnsi="Times New Roman" w:cs="Times New Roman"/>
          <w:color w:val="000000"/>
          <w:sz w:val="20"/>
          <w:szCs w:val="20"/>
        </w:rPr>
        <w:t>7</w:t>
      </w:r>
      <w:r w:rsidR="000B6549">
        <w:rPr>
          <w:rFonts w:ascii="Times New Roman" w:eastAsia="Times New Roman" w:hAnsi="Times New Roman" w:cs="Times New Roman"/>
          <w:color w:val="000000"/>
          <w:sz w:val="20"/>
          <w:szCs w:val="20"/>
        </w:rPr>
        <w:fldChar w:fldCharType="end"/>
      </w:r>
      <w:r w:rsidR="00F936B7">
        <w:rPr>
          <w:rFonts w:ascii="Times New Roman" w:eastAsia="Times New Roman" w:hAnsi="Times New Roman" w:cs="Times New Roman"/>
          <w:color w:val="000000"/>
          <w:sz w:val="20"/>
          <w:szCs w:val="20"/>
        </w:rPr>
        <w:t>] с целью сбора большего числа данных о пользователе, а также различные методы по восстановлению данных.</w:t>
      </w:r>
    </w:p>
    <w:p w14:paraId="352234B9" w14:textId="77777777" w:rsidR="00341FEF" w:rsidRDefault="00DE3390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</w:rPr>
        <w:t>Литература</w:t>
      </w:r>
    </w:p>
    <w:p w14:paraId="7C4D6CC7" w14:textId="10E38675" w:rsidR="00FC77AF" w:rsidRPr="00FE3E0F" w:rsidRDefault="00FC77AF" w:rsidP="00C23F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13"/>
        <w:ind w:left="369" w:hanging="369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bookmarkStart w:id="8" w:name="_Ref103160724"/>
      <w:r w:rsidRPr="00FE3E0F">
        <w:rPr>
          <w:rFonts w:ascii="Times New Roman" w:eastAsia="Times New Roman" w:hAnsi="Times New Roman" w:cs="Times New Roman"/>
          <w:color w:val="000000"/>
          <w:sz w:val="18"/>
          <w:szCs w:val="18"/>
        </w:rPr>
        <w:t>Почти треть 11-классников в России определилась с будущей профессией</w:t>
      </w:r>
      <w:r w:rsidR="000B6549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 </w:t>
      </w:r>
      <w:r w:rsidRPr="00FE3E0F">
        <w:rPr>
          <w:rFonts w:ascii="Times New Roman" w:eastAsia="Times New Roman" w:hAnsi="Times New Roman" w:cs="Times New Roman"/>
          <w:color w:val="000000"/>
          <w:sz w:val="18"/>
          <w:szCs w:val="18"/>
        </w:rPr>
        <w:t>//</w:t>
      </w:r>
      <w:r w:rsidR="000B6549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 </w:t>
      </w:r>
      <w:r w:rsidRPr="00FE3E0F">
        <w:rPr>
          <w:rFonts w:ascii="Times New Roman" w:eastAsia="Times New Roman" w:hAnsi="Times New Roman" w:cs="Times New Roman"/>
          <w:color w:val="000000"/>
          <w:sz w:val="18"/>
          <w:szCs w:val="18"/>
        </w:rPr>
        <w:t>[Электронный ресурс]. — URL: https://ria.ru/20220418/professiya-1784018299.html</w:t>
      </w:r>
      <w:r w:rsidR="00C23F8A">
        <w:rPr>
          <w:rFonts w:ascii="Times New Roman" w:eastAsia="Times New Roman" w:hAnsi="Times New Roman" w:cs="Times New Roman"/>
          <w:color w:val="000000"/>
          <w:sz w:val="18"/>
          <w:szCs w:val="18"/>
        </w:rPr>
        <w:t> </w:t>
      </w:r>
      <w:r w:rsidRPr="00FE3E0F">
        <w:rPr>
          <w:rFonts w:ascii="Times New Roman" w:eastAsia="Times New Roman" w:hAnsi="Times New Roman" w:cs="Times New Roman"/>
          <w:color w:val="000000"/>
          <w:sz w:val="18"/>
          <w:szCs w:val="18"/>
        </w:rPr>
        <w:t>(дата обращения:</w:t>
      </w:r>
      <w:r w:rsidR="00C23F8A">
        <w:rPr>
          <w:rFonts w:ascii="Times New Roman" w:eastAsia="Times New Roman" w:hAnsi="Times New Roman" w:cs="Times New Roman"/>
          <w:color w:val="000000"/>
          <w:sz w:val="18"/>
          <w:szCs w:val="18"/>
        </w:rPr>
        <w:t> </w:t>
      </w:r>
      <w:r w:rsidRPr="00FE3E0F">
        <w:rPr>
          <w:rFonts w:ascii="Times New Roman" w:eastAsia="Times New Roman" w:hAnsi="Times New Roman" w:cs="Times New Roman"/>
          <w:color w:val="000000"/>
          <w:sz w:val="18"/>
          <w:szCs w:val="18"/>
        </w:rPr>
        <w:t>06.05.2022).</w:t>
      </w:r>
      <w:bookmarkEnd w:id="8"/>
    </w:p>
    <w:p w14:paraId="41530AC0" w14:textId="77777777" w:rsidR="00BB46F8" w:rsidRPr="00FE3E0F" w:rsidRDefault="009454AB" w:rsidP="00C23F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13"/>
        <w:ind w:left="369" w:hanging="369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bookmarkStart w:id="9" w:name="_Ref103161320"/>
      <w:r w:rsidRPr="00FE3E0F">
        <w:rPr>
          <w:rFonts w:ascii="Times New Roman" w:eastAsia="Times New Roman" w:hAnsi="Times New Roman" w:cs="Times New Roman"/>
          <w:color w:val="000000"/>
          <w:sz w:val="18"/>
          <w:szCs w:val="18"/>
        </w:rPr>
        <w:lastRenderedPageBreak/>
        <w:t>Почти три четверти россиян хотят сменить профессию</w:t>
      </w:r>
      <w:r w:rsidR="00BB46F8" w:rsidRPr="00FE3E0F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[Электронный ресурс]. — URL: https://iz.ru/970936/anna-ivushkina/bremia-peremen-pochti-tri-chetverti-rossiian-khotiat-smenit-professiiu (дата обращения: 06.05.2022).</w:t>
      </w:r>
      <w:bookmarkEnd w:id="9"/>
    </w:p>
    <w:p w14:paraId="29D0365A" w14:textId="77777777" w:rsidR="00341FEF" w:rsidRPr="00FE3E0F" w:rsidRDefault="00DE3390" w:rsidP="00C23F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13"/>
        <w:ind w:left="369" w:hanging="369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bookmarkStart w:id="10" w:name="_Ref103161336"/>
      <w:r w:rsidRPr="00FE3E0F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Рекордный средний балл и небывалый конкурс: СПбГУ подвел итоги приемной кампании — 2020 </w:t>
      </w:r>
      <w:r w:rsidR="00FC77AF" w:rsidRPr="00FE3E0F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// [Электронный ресурс]. — URL: </w:t>
      </w:r>
      <w:r w:rsidRPr="00FE3E0F">
        <w:rPr>
          <w:rFonts w:ascii="Times New Roman" w:eastAsia="Times New Roman" w:hAnsi="Times New Roman" w:cs="Times New Roman"/>
          <w:color w:val="000000"/>
          <w:sz w:val="18"/>
          <w:szCs w:val="18"/>
        </w:rPr>
        <w:t>https://abiturient.spbu.ru/2553-rekordnyj-srednij-ball-i-nebyvalyj-konkurs-spbgu-podvel-itogi-priemnoj-kampanii-2020.html (дата обращения: 06.05.2022).</w:t>
      </w:r>
      <w:bookmarkEnd w:id="10"/>
    </w:p>
    <w:p w14:paraId="33C1E2ED" w14:textId="77777777" w:rsidR="00341FEF" w:rsidRPr="00FE3E0F" w:rsidRDefault="00DE3390" w:rsidP="00C23F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13"/>
        <w:ind w:left="369" w:hanging="369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bookmarkStart w:id="11" w:name="_Ref103161343"/>
      <w:r w:rsidRPr="00FE3E0F">
        <w:rPr>
          <w:rFonts w:ascii="Times New Roman" w:eastAsia="Times New Roman" w:hAnsi="Times New Roman" w:cs="Times New Roman"/>
          <w:color w:val="000000"/>
          <w:sz w:val="18"/>
          <w:szCs w:val="18"/>
        </w:rPr>
        <w:t>Рекордное количество заявлений и первенство по иностранцам: СПбГУ подвел итоги приемной кампании — 2021 // СПбГУ [Электронный ресурс].</w:t>
      </w:r>
      <w:r w:rsidR="003D5068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 </w:t>
      </w:r>
      <w:r w:rsidRPr="00FE3E0F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— URL: </w:t>
      </w:r>
      <w:r w:rsidRPr="00FE3E0F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https://spbu.ru/news-events/novosti/rekordnoe-kolichestvo-zayavleniy-i-pervenstvo-po-inostrancam-spbgu-podvel-itogi (</w:t>
      </w:r>
      <w:r w:rsidRPr="00FE3E0F">
        <w:rPr>
          <w:rFonts w:ascii="Times New Roman" w:eastAsia="Times New Roman" w:hAnsi="Times New Roman" w:cs="Times New Roman"/>
          <w:color w:val="000000"/>
          <w:sz w:val="18"/>
          <w:szCs w:val="18"/>
        </w:rPr>
        <w:t>дата обращения: 06.05.2022).</w:t>
      </w:r>
      <w:bookmarkEnd w:id="11"/>
    </w:p>
    <w:p w14:paraId="302B7BD6" w14:textId="77777777" w:rsidR="00341FEF" w:rsidRPr="00FE3E0F" w:rsidRDefault="00DE3390" w:rsidP="00C23F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13"/>
        <w:ind w:left="369" w:hanging="369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bookmarkStart w:id="12" w:name="_Ref103161827"/>
      <w:r w:rsidRPr="00FE3E0F">
        <w:rPr>
          <w:rFonts w:ascii="Times New Roman" w:eastAsia="Times New Roman" w:hAnsi="Times New Roman" w:cs="Times New Roman"/>
          <w:color w:val="000000"/>
          <w:sz w:val="18"/>
          <w:szCs w:val="18"/>
        </w:rPr>
        <w:t>5 проблем, с которыми сталкиваются современные школьники при выборе профессии // ТАСС</w:t>
      </w:r>
      <w:r w:rsidR="00FC77AF" w:rsidRPr="00FE3E0F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Pr="00FE3E0F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[Электронный ресурс]. — URL: </w:t>
      </w:r>
      <w:r w:rsidRPr="00615001">
        <w:rPr>
          <w:rFonts w:ascii="Times New Roman" w:eastAsia="Times New Roman" w:hAnsi="Times New Roman" w:cs="Times New Roman"/>
          <w:sz w:val="18"/>
          <w:szCs w:val="18"/>
        </w:rPr>
        <w:t xml:space="preserve">https://tass.ru/obschestvo/7301843 (дата </w:t>
      </w:r>
      <w:r w:rsidRPr="00FE3E0F">
        <w:rPr>
          <w:rFonts w:ascii="Times New Roman" w:eastAsia="Times New Roman" w:hAnsi="Times New Roman" w:cs="Times New Roman"/>
          <w:color w:val="000000"/>
          <w:sz w:val="18"/>
          <w:szCs w:val="18"/>
        </w:rPr>
        <w:t>обращения: 06.05.2022).</w:t>
      </w:r>
      <w:bookmarkEnd w:id="12"/>
    </w:p>
    <w:p w14:paraId="0F3A7D23" w14:textId="77777777" w:rsidR="00341FEF" w:rsidRDefault="00DE3390" w:rsidP="00C23F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13"/>
        <w:ind w:left="369" w:hanging="369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bookmarkStart w:id="13" w:name="_Ref103185317"/>
      <w:proofErr w:type="spellStart"/>
      <w:r w:rsidRPr="00FE3E0F">
        <w:rPr>
          <w:rFonts w:ascii="Times New Roman" w:eastAsia="Times New Roman" w:hAnsi="Times New Roman" w:cs="Times New Roman"/>
          <w:color w:val="000000"/>
          <w:sz w:val="18"/>
          <w:szCs w:val="18"/>
        </w:rPr>
        <w:t>Резапкина</w:t>
      </w:r>
      <w:proofErr w:type="spellEnd"/>
      <w:r w:rsidRPr="00FE3E0F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Г.В. Психология и выбор профессии. М., 2005 // Учебно-методическое пособие.</w:t>
      </w:r>
      <w:bookmarkEnd w:id="13"/>
    </w:p>
    <w:p w14:paraId="51DF6AA0" w14:textId="77777777" w:rsidR="00FE3E0F" w:rsidRPr="00FE3E0F" w:rsidRDefault="00FE3E0F" w:rsidP="00C23F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13"/>
        <w:ind w:left="369" w:hanging="369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bookmarkStart w:id="14" w:name="_Ref103191790"/>
      <w:proofErr w:type="spellStart"/>
      <w:r w:rsidRPr="00FE3E0F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Korepanova</w:t>
      </w:r>
      <w:proofErr w:type="spellEnd"/>
      <w:r w:rsidRPr="00FE3E0F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A. A., </w:t>
      </w:r>
      <w:proofErr w:type="spellStart"/>
      <w:r w:rsidRPr="00FE3E0F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Oliseenko</w:t>
      </w:r>
      <w:proofErr w:type="spellEnd"/>
      <w:r w:rsidRPr="00FE3E0F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V. D., Abramov M. V. Applicability of similarity coefficients in social circle matching //2020 XXIII International Conference on Soft Computing and Measurements (SCM). — IEEE, 2020. — 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P</w:t>
      </w:r>
      <w:r w:rsidRPr="00FE3E0F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. 41–43.</w:t>
      </w:r>
      <w:bookmarkEnd w:id="14"/>
    </w:p>
    <w:sectPr w:rsidR="00FE3E0F" w:rsidRPr="00FE3E0F" w:rsidSect="00C81A0F">
      <w:pgSz w:w="8391" w:h="11906"/>
      <w:pgMar w:top="1304" w:right="964" w:bottom="964" w:left="964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081BD5" w14:textId="77777777" w:rsidR="008154B0" w:rsidRDefault="008154B0" w:rsidP="004124C8">
      <w:r>
        <w:separator/>
      </w:r>
    </w:p>
  </w:endnote>
  <w:endnote w:type="continuationSeparator" w:id="0">
    <w:p w14:paraId="2CAEB9D1" w14:textId="77777777" w:rsidR="008154B0" w:rsidRDefault="008154B0" w:rsidP="00412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enQuanYi Zen Hei">
    <w:altName w:val="Times New Roman"/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OpenSymbol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93D555" w14:textId="77777777" w:rsidR="008154B0" w:rsidRDefault="008154B0" w:rsidP="004124C8">
      <w:r>
        <w:separator/>
      </w:r>
    </w:p>
  </w:footnote>
  <w:footnote w:type="continuationSeparator" w:id="0">
    <w:p w14:paraId="6225AC64" w14:textId="77777777" w:rsidR="008154B0" w:rsidRDefault="008154B0" w:rsidP="004124C8">
      <w:r>
        <w:continuationSeparator/>
      </w:r>
    </w:p>
  </w:footnote>
  <w:footnote w:id="1">
    <w:p w14:paraId="0D01534D" w14:textId="77777777" w:rsidR="004124C8" w:rsidRDefault="004124C8">
      <w:pPr>
        <w:pStyle w:val="af6"/>
      </w:pPr>
      <w:r>
        <w:rPr>
          <w:rStyle w:val="ad"/>
        </w:rPr>
        <w:footnoteRef/>
      </w:r>
      <w:r>
        <w:t xml:space="preserve"> </w:t>
      </w:r>
      <w:bookmarkStart w:id="2" w:name="_Hlk132707109"/>
      <w:r w:rsidRPr="004124C8">
        <w:rPr>
          <w:sz w:val="18"/>
        </w:rPr>
        <w:t>Работа выполнена в рамках проекта по государственному заданию СПб ФИЦ РАН № FFZF-2022-0003, поддержана Санкт-Петербургским государственным университетом, проект № 75254082 и РФФИ грант № 20-07-00839</w:t>
      </w:r>
      <w:bookmarkEnd w:id="2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20F19D" w14:textId="3C9A9554" w:rsidR="00C81A0F" w:rsidRDefault="00C81A0F">
    <w:pPr>
      <w:pStyle w:val="a7"/>
    </w:pPr>
    <w:r>
      <w:t>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8C33ED"/>
    <w:multiLevelType w:val="multilevel"/>
    <w:tmpl w:val="A0F67D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9F50FE"/>
    <w:multiLevelType w:val="multilevel"/>
    <w:tmpl w:val="CB32BE4C"/>
    <w:lvl w:ilvl="0">
      <w:start w:val="1"/>
      <w:numFmt w:val="decimal"/>
      <w:pStyle w:val="-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FEF"/>
    <w:rsid w:val="00034EFB"/>
    <w:rsid w:val="000568E0"/>
    <w:rsid w:val="000B6549"/>
    <w:rsid w:val="001858C2"/>
    <w:rsid w:val="001F3A61"/>
    <w:rsid w:val="002466C4"/>
    <w:rsid w:val="00341FEF"/>
    <w:rsid w:val="003C4670"/>
    <w:rsid w:val="003D5068"/>
    <w:rsid w:val="004124C8"/>
    <w:rsid w:val="004151DD"/>
    <w:rsid w:val="00442404"/>
    <w:rsid w:val="004A3E55"/>
    <w:rsid w:val="00615001"/>
    <w:rsid w:val="00671E2A"/>
    <w:rsid w:val="006D3134"/>
    <w:rsid w:val="00714D1D"/>
    <w:rsid w:val="00756BC8"/>
    <w:rsid w:val="007C5AF1"/>
    <w:rsid w:val="008154B0"/>
    <w:rsid w:val="00862E84"/>
    <w:rsid w:val="00881760"/>
    <w:rsid w:val="008E6D8E"/>
    <w:rsid w:val="00902BB9"/>
    <w:rsid w:val="0094271F"/>
    <w:rsid w:val="009454AB"/>
    <w:rsid w:val="00951338"/>
    <w:rsid w:val="009A151A"/>
    <w:rsid w:val="009B2DF8"/>
    <w:rsid w:val="009B414D"/>
    <w:rsid w:val="00A84835"/>
    <w:rsid w:val="00B86DDB"/>
    <w:rsid w:val="00BB46F8"/>
    <w:rsid w:val="00C23F8A"/>
    <w:rsid w:val="00C81A0F"/>
    <w:rsid w:val="00CE7FCE"/>
    <w:rsid w:val="00D05193"/>
    <w:rsid w:val="00D25D7D"/>
    <w:rsid w:val="00DB1DF6"/>
    <w:rsid w:val="00DB6401"/>
    <w:rsid w:val="00DE3390"/>
    <w:rsid w:val="00F936B7"/>
    <w:rsid w:val="00FC77AF"/>
    <w:rsid w:val="00FD5A2B"/>
    <w:rsid w:val="00FE3E0F"/>
    <w:rsid w:val="00FE7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598CFDA"/>
  <w15:docId w15:val="{BB5C2D4B-A7E1-40A5-9390-9498600A7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outlineLvl w:val="0"/>
    </w:pPr>
    <w:rPr>
      <w:rFonts w:eastAsia="Times New Roman" w:cs="Times New Roman"/>
      <w:bCs/>
      <w:caps w:val="0"/>
      <w:sz w:val="24"/>
    </w:rPr>
  </w:style>
  <w:style w:type="paragraph" w:styleId="2">
    <w:name w:val="heading 2"/>
    <w:basedOn w:val="Heading"/>
    <w:next w:val="Textbody"/>
    <w:pPr>
      <w:outlineLvl w:val="1"/>
    </w:pPr>
    <w:rPr>
      <w:bCs/>
      <w:i/>
      <w:iCs/>
      <w:caps w:val="0"/>
    </w:rPr>
  </w:style>
  <w:style w:type="paragraph" w:styleId="3">
    <w:name w:val="heading 3"/>
    <w:basedOn w:val="Heading"/>
    <w:next w:val="Textbody"/>
    <w:pPr>
      <w:outlineLvl w:val="2"/>
    </w:pPr>
    <w:rPr>
      <w:rFonts w:eastAsia="SimSun" w:cs="Mangal"/>
      <w:bCs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rPr>
      <w:rFonts w:ascii="Times New Roman" w:eastAsia="Times New Roman" w:hAnsi="Times New Roman" w:cs="Times New Roman"/>
      <w:sz w:val="21"/>
    </w:rPr>
  </w:style>
  <w:style w:type="paragraph" w:customStyle="1" w:styleId="Heading">
    <w:name w:val="Heading"/>
    <w:basedOn w:val="Standard"/>
    <w:next w:val="Textbody"/>
    <w:pPr>
      <w:keepNext/>
      <w:spacing w:after="119"/>
      <w:jc w:val="center"/>
    </w:pPr>
    <w:rPr>
      <w:rFonts w:eastAsia="WenQuanYi Zen Hei" w:cs="Lohit Hindi"/>
      <w:b/>
      <w:caps/>
      <w:sz w:val="28"/>
      <w:szCs w:val="28"/>
    </w:rPr>
  </w:style>
  <w:style w:type="paragraph" w:customStyle="1" w:styleId="Textbody">
    <w:name w:val="Text body"/>
    <w:basedOn w:val="Standard"/>
    <w:pPr>
      <w:spacing w:after="113"/>
      <w:ind w:firstLine="397"/>
      <w:jc w:val="both"/>
    </w:pPr>
  </w:style>
  <w:style w:type="paragraph" w:styleId="a4">
    <w:name w:val="List"/>
    <w:basedOn w:val="Textbody"/>
    <w:rPr>
      <w:rFonts w:cs="Lohit Hindi"/>
      <w:sz w:val="24"/>
    </w:rPr>
  </w:style>
  <w:style w:type="paragraph" w:styleId="a5">
    <w:name w:val="caption"/>
    <w:basedOn w:val="Standard"/>
    <w:pPr>
      <w:suppressLineNumbers/>
      <w:spacing w:before="120" w:after="120"/>
    </w:pPr>
    <w:rPr>
      <w:rFonts w:cs="Lohit Hindi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Lohit Hindi"/>
      <w:sz w:val="24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a6">
    <w:name w:val="footer"/>
    <w:basedOn w:val="Standard"/>
    <w:pPr>
      <w:suppressLineNumbers/>
      <w:tabs>
        <w:tab w:val="center" w:pos="3231"/>
        <w:tab w:val="right" w:pos="6463"/>
      </w:tabs>
    </w:pPr>
  </w:style>
  <w:style w:type="paragraph" w:customStyle="1" w:styleId="Textbodyindent">
    <w:name w:val="Text body indent"/>
    <w:basedOn w:val="Textbody"/>
    <w:pPr>
      <w:spacing w:after="0"/>
      <w:ind w:left="283" w:firstLine="0"/>
    </w:pPr>
  </w:style>
  <w:style w:type="paragraph" w:customStyle="1" w:styleId="Abstract">
    <w:name w:val="Abstract"/>
    <w:basedOn w:val="Textbody"/>
    <w:pPr>
      <w:spacing w:after="0"/>
      <w:ind w:left="567" w:right="567"/>
    </w:pPr>
  </w:style>
  <w:style w:type="paragraph" w:styleId="a7">
    <w:name w:val="header"/>
    <w:basedOn w:val="Standard"/>
    <w:pPr>
      <w:suppressLineNumbers/>
      <w:tabs>
        <w:tab w:val="center" w:pos="3231"/>
        <w:tab w:val="right" w:pos="6463"/>
      </w:tabs>
    </w:pPr>
  </w:style>
  <w:style w:type="paragraph" w:customStyle="1" w:styleId="Headerleft">
    <w:name w:val="Header left"/>
    <w:basedOn w:val="Standard"/>
    <w:pPr>
      <w:suppressLineNumbers/>
      <w:tabs>
        <w:tab w:val="center" w:pos="3231"/>
        <w:tab w:val="right" w:pos="6463"/>
      </w:tabs>
    </w:pPr>
  </w:style>
  <w:style w:type="paragraph" w:customStyle="1" w:styleId="PreformattedText">
    <w:name w:val="Preformatted Text"/>
    <w:basedOn w:val="Standard"/>
    <w:rPr>
      <w:rFonts w:ascii="Courier New" w:eastAsia="NSimSun" w:hAnsi="Courier New" w:cs="Courier New"/>
      <w:sz w:val="20"/>
      <w:szCs w:val="20"/>
    </w:rPr>
  </w:style>
  <w:style w:type="paragraph" w:customStyle="1" w:styleId="Bibliography1">
    <w:name w:val="Bibliography 1"/>
    <w:basedOn w:val="Index"/>
    <w:pPr>
      <w:tabs>
        <w:tab w:val="right" w:leader="dot" w:pos="6463"/>
      </w:tabs>
    </w:pPr>
    <w:rPr>
      <w:rFonts w:cs="Times New Roman"/>
      <w:sz w:val="20"/>
    </w:rPr>
  </w:style>
  <w:style w:type="paragraph" w:styleId="a8">
    <w:name w:val="index heading"/>
    <w:basedOn w:val="Heading"/>
    <w:pPr>
      <w:suppressLineNumbers/>
    </w:pPr>
    <w:rPr>
      <w:bCs/>
      <w:sz w:val="32"/>
      <w:szCs w:val="32"/>
    </w:rPr>
  </w:style>
  <w:style w:type="paragraph" w:customStyle="1" w:styleId="BibliographyHeading">
    <w:name w:val="Bibliography Heading"/>
    <w:basedOn w:val="1"/>
    <w:pPr>
      <w:suppressLineNumbers/>
      <w:spacing w:after="0"/>
    </w:pPr>
    <w:rPr>
      <w:sz w:val="32"/>
      <w:szCs w:val="32"/>
    </w:rPr>
  </w:style>
  <w:style w:type="paragraph" w:customStyle="1" w:styleId="Numbering1Cont">
    <w:name w:val="Numbering 1 Cont."/>
    <w:basedOn w:val="a4"/>
    <w:pPr>
      <w:spacing w:after="120"/>
      <w:ind w:left="360" w:firstLine="0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9">
    <w:name w:val="Signature"/>
    <w:basedOn w:val="Standard"/>
    <w:pPr>
      <w:suppressLineNumbers/>
    </w:pPr>
  </w:style>
  <w:style w:type="paragraph" w:customStyle="1" w:styleId="aa">
    <w:name w:val="Название Врезки"/>
    <w:basedOn w:val="Textbody"/>
    <w:next w:val="Textbody"/>
    <w:pPr>
      <w:spacing w:after="115"/>
      <w:ind w:firstLine="0"/>
      <w:jc w:val="center"/>
    </w:pPr>
  </w:style>
  <w:style w:type="paragraph" w:customStyle="1" w:styleId="Framecontents">
    <w:name w:val="Frame contents"/>
    <w:basedOn w:val="Textbody"/>
  </w:style>
  <w:style w:type="paragraph" w:customStyle="1" w:styleId="ab">
    <w:name w:val="Текст программы"/>
    <w:basedOn w:val="Textbody"/>
    <w:pPr>
      <w:spacing w:after="0" w:line="0" w:lineRule="atLeast"/>
      <w:jc w:val="left"/>
    </w:pPr>
    <w:rPr>
      <w:rFonts w:ascii="Courier New" w:eastAsia="Courier New" w:hAnsi="Courier New" w:cs="Courier New"/>
    </w:rPr>
  </w:style>
  <w:style w:type="paragraph" w:customStyle="1" w:styleId="Footnote">
    <w:name w:val="Footnote"/>
    <w:basedOn w:val="Standard"/>
    <w:pPr>
      <w:suppressLineNumbers/>
      <w:ind w:left="339" w:hanging="339"/>
    </w:pPr>
    <w:rPr>
      <w:sz w:val="20"/>
      <w:szCs w:val="20"/>
    </w:rPr>
  </w:style>
  <w:style w:type="paragraph" w:styleId="ac">
    <w:name w:val="Subtitle"/>
    <w:basedOn w:val="a"/>
    <w:next w:val="a"/>
    <w:pPr>
      <w:keepNext/>
      <w:pBdr>
        <w:top w:val="nil"/>
        <w:left w:val="nil"/>
        <w:bottom w:val="nil"/>
        <w:right w:val="nil"/>
        <w:between w:val="nil"/>
      </w:pBdr>
      <w:spacing w:before="60" w:after="120"/>
      <w:jc w:val="center"/>
    </w:pPr>
    <w:rPr>
      <w:rFonts w:ascii="Times New Roman" w:eastAsia="Times New Roman" w:hAnsi="Times New Roman" w:cs="Times New Roman"/>
      <w:b/>
      <w:smallCaps/>
      <w:color w:val="000000"/>
      <w:sz w:val="36"/>
      <w:szCs w:val="36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numbering" w:customStyle="1" w:styleId="List1">
    <w:name w:val="List 1"/>
    <w:basedOn w:val="a2"/>
  </w:style>
  <w:style w:type="numbering" w:customStyle="1" w:styleId="21">
    <w:name w:val="Список 21"/>
    <w:basedOn w:val="a2"/>
  </w:style>
  <w:style w:type="numbering" w:customStyle="1" w:styleId="31">
    <w:name w:val="Список 31"/>
    <w:basedOn w:val="a2"/>
  </w:style>
  <w:style w:type="numbering" w:customStyle="1" w:styleId="41">
    <w:name w:val="Список 41"/>
    <w:basedOn w:val="a2"/>
  </w:style>
  <w:style w:type="numbering" w:customStyle="1" w:styleId="51">
    <w:name w:val="Список 51"/>
    <w:basedOn w:val="a2"/>
  </w:style>
  <w:style w:type="numbering" w:customStyle="1" w:styleId="Numbering1">
    <w:name w:val="Numbering 1"/>
    <w:basedOn w:val="a2"/>
  </w:style>
  <w:style w:type="numbering" w:customStyle="1" w:styleId="Numbering2">
    <w:name w:val="Numbering 2"/>
    <w:basedOn w:val="a2"/>
  </w:style>
  <w:style w:type="numbering" w:customStyle="1" w:styleId="Numbering3">
    <w:name w:val="Numbering 3"/>
    <w:basedOn w:val="a2"/>
  </w:style>
  <w:style w:type="numbering" w:customStyle="1" w:styleId="Numbering5">
    <w:name w:val="Numbering 5"/>
    <w:basedOn w:val="a2"/>
  </w:style>
  <w:style w:type="numbering" w:customStyle="1" w:styleId="10">
    <w:name w:val="Список литературы1"/>
    <w:basedOn w:val="a2"/>
  </w:style>
  <w:style w:type="character" w:styleId="ad">
    <w:name w:val="footnote reference"/>
    <w:basedOn w:val="a0"/>
    <w:uiPriority w:val="99"/>
    <w:semiHidden/>
    <w:unhideWhenUsed/>
    <w:rPr>
      <w:vertAlign w:val="superscript"/>
    </w:rPr>
  </w:style>
  <w:style w:type="paragraph" w:customStyle="1" w:styleId="-">
    <w:name w:val="список лит-ры"/>
    <w:basedOn w:val="a"/>
    <w:uiPriority w:val="99"/>
    <w:qFormat/>
    <w:rsid w:val="0C86FD14"/>
    <w:pPr>
      <w:numPr>
        <w:numId w:val="11"/>
      </w:numPr>
      <w:tabs>
        <w:tab w:val="num" w:pos="360"/>
      </w:tabs>
      <w:spacing w:after="50" w:line="180" w:lineRule="exact"/>
      <w:ind w:left="360" w:hanging="360"/>
      <w:jc w:val="both"/>
    </w:pPr>
    <w:rPr>
      <w:rFonts w:ascii="Times New Roman" w:eastAsia="Times New Roman" w:hAnsi="Times New Roman" w:cs="Times New Roman"/>
      <w:noProof/>
      <w:sz w:val="16"/>
      <w:szCs w:val="16"/>
      <w:lang w:val="en-US" w:eastAsia="en-US"/>
    </w:rPr>
  </w:style>
  <w:style w:type="paragraph" w:customStyle="1" w:styleId="Affiliation">
    <w:name w:val="Affiliation"/>
    <w:basedOn w:val="a"/>
    <w:uiPriority w:val="99"/>
    <w:qFormat/>
    <w:rsid w:val="0C86FD14"/>
    <w:pPr>
      <w:jc w:val="center"/>
    </w:pPr>
    <w:rPr>
      <w:rFonts w:ascii="Times New Roman" w:eastAsia="Times New Roman" w:hAnsi="Times New Roman" w:cs="Times New Roman"/>
      <w:lang w:eastAsia="en-US"/>
    </w:rPr>
  </w:style>
  <w:style w:type="paragraph" w:customStyle="1" w:styleId="Author">
    <w:name w:val="Author"/>
    <w:basedOn w:val="a"/>
    <w:uiPriority w:val="99"/>
    <w:qFormat/>
    <w:rsid w:val="0C86FD14"/>
    <w:pPr>
      <w:spacing w:before="360" w:after="40"/>
      <w:jc w:val="center"/>
    </w:pPr>
    <w:rPr>
      <w:rFonts w:ascii="Times New Roman" w:eastAsia="Times New Roman" w:hAnsi="Times New Roman" w:cs="Times New Roman"/>
      <w:noProof/>
      <w:sz w:val="22"/>
      <w:szCs w:val="22"/>
      <w:lang w:eastAsia="en-US"/>
    </w:rPr>
  </w:style>
  <w:style w:type="paragraph" w:customStyle="1" w:styleId="bulletlist">
    <w:name w:val="bullet list"/>
    <w:basedOn w:val="a"/>
    <w:uiPriority w:val="1"/>
    <w:qFormat/>
    <w:rsid w:val="0C86FD14"/>
    <w:pPr>
      <w:tabs>
        <w:tab w:val="num" w:pos="648"/>
        <w:tab w:val="left" w:pos="288"/>
        <w:tab w:val="num" w:pos="720"/>
      </w:tabs>
      <w:spacing w:after="120" w:line="228" w:lineRule="auto"/>
      <w:ind w:left="648" w:hanging="360"/>
      <w:jc w:val="both"/>
    </w:pPr>
    <w:rPr>
      <w:rFonts w:ascii="Times New Roman" w:eastAsia="MS Mincho" w:hAnsi="Times New Roman" w:cs="Times New Roman"/>
      <w:lang w:eastAsia="en-US"/>
    </w:rPr>
  </w:style>
  <w:style w:type="character" w:styleId="ae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f">
    <w:name w:val="annotation text"/>
    <w:basedOn w:val="a"/>
    <w:link w:val="af0"/>
    <w:uiPriority w:val="99"/>
    <w:semiHidden/>
    <w:unhideWhenUsed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Pr>
      <w:sz w:val="20"/>
      <w:szCs w:val="20"/>
    </w:rPr>
  </w:style>
  <w:style w:type="character" w:styleId="af1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2">
    <w:name w:val="Balloon Text"/>
    <w:basedOn w:val="a"/>
    <w:link w:val="af3"/>
    <w:uiPriority w:val="99"/>
    <w:semiHidden/>
    <w:unhideWhenUsed/>
    <w:rsid w:val="004151DD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4151DD"/>
    <w:rPr>
      <w:rFonts w:ascii="Segoe UI" w:hAnsi="Segoe UI" w:cs="Segoe UI"/>
      <w:sz w:val="18"/>
      <w:szCs w:val="18"/>
    </w:rPr>
  </w:style>
  <w:style w:type="paragraph" w:styleId="af4">
    <w:name w:val="annotation subject"/>
    <w:basedOn w:val="af"/>
    <w:next w:val="af"/>
    <w:link w:val="af5"/>
    <w:uiPriority w:val="99"/>
    <w:semiHidden/>
    <w:unhideWhenUsed/>
    <w:rsid w:val="002466C4"/>
    <w:rPr>
      <w:b/>
      <w:bCs/>
    </w:rPr>
  </w:style>
  <w:style w:type="character" w:customStyle="1" w:styleId="af5">
    <w:name w:val="Тема примечания Знак"/>
    <w:basedOn w:val="af0"/>
    <w:link w:val="af4"/>
    <w:uiPriority w:val="99"/>
    <w:semiHidden/>
    <w:rsid w:val="002466C4"/>
    <w:rPr>
      <w:b/>
      <w:bCs/>
      <w:sz w:val="20"/>
      <w:szCs w:val="20"/>
    </w:rPr>
  </w:style>
  <w:style w:type="paragraph" w:styleId="af6">
    <w:name w:val="footnote text"/>
    <w:basedOn w:val="a"/>
    <w:link w:val="af7"/>
    <w:uiPriority w:val="99"/>
    <w:semiHidden/>
    <w:unhideWhenUsed/>
    <w:rsid w:val="004124C8"/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sid w:val="004124C8"/>
    <w:rPr>
      <w:sz w:val="20"/>
      <w:szCs w:val="20"/>
    </w:rPr>
  </w:style>
  <w:style w:type="character" w:styleId="af8">
    <w:name w:val="Unresolved Mention"/>
    <w:basedOn w:val="a0"/>
    <w:uiPriority w:val="99"/>
    <w:semiHidden/>
    <w:unhideWhenUsed/>
    <w:rsid w:val="00C23F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1aok@dcsc.pro" TargetMode="External"/><Relationship Id="rId4" Type="http://schemas.openxmlformats.org/officeDocument/2006/relationships/styles" Target="styles.xml"/><Relationship Id="rId9" Type="http://schemas.openxmlformats.org/officeDocument/2006/relationships/hyperlink" Target="mailto:st087200@student.spbu.r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7e2fGT5ANVPRr0tDnIQfzimI3w==">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2FD05BF-7402-4FAA-BC60-4E2CF37BA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6</Pages>
  <Words>1671</Words>
  <Characters>9528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Анастасия Олеговна</cp:lastModifiedBy>
  <cp:revision>28</cp:revision>
  <dcterms:created xsi:type="dcterms:W3CDTF">2022-05-06T06:03:00Z</dcterms:created>
  <dcterms:modified xsi:type="dcterms:W3CDTF">2023-04-18T07:51:00Z</dcterms:modified>
</cp:coreProperties>
</file>