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57" w:rsidRDefault="00C92C0A" w:rsidP="00C92C0A">
      <w:pPr>
        <w:pStyle w:val="ListParagraph"/>
        <w:numPr>
          <w:ilvl w:val="0"/>
          <w:numId w:val="1"/>
        </w:numPr>
      </w:pPr>
      <w:r>
        <w:t>Môi trường là gì?</w:t>
      </w:r>
    </w:p>
    <w:p w:rsidR="00913512" w:rsidRDefault="00804447" w:rsidP="00BE6366">
      <w:pPr>
        <w:pStyle w:val="ListParagraph"/>
      </w:pPr>
      <w:r>
        <w:t xml:space="preserve">+ </w:t>
      </w:r>
      <w:r w:rsidR="00ED5D1A" w:rsidRPr="00BE6366">
        <w:t xml:space="preserve">Môi trường gồm các yếu tố tự nhiên (ánh sáng, mặt trời, không khí, nước) và nhân tạo. Có ảnh hưởng </w:t>
      </w:r>
      <w:r w:rsidR="003604FC">
        <w:t xml:space="preserve"> và tác động </w:t>
      </w:r>
      <w:r w:rsidR="00ED5D1A" w:rsidRPr="00BE6366">
        <w:t>đến đời sống, sự phát triển của con người.</w:t>
      </w:r>
    </w:p>
    <w:p w:rsidR="00804447" w:rsidRDefault="00EE50E3" w:rsidP="00804447">
      <w:pPr>
        <w:pStyle w:val="ListParagraph"/>
      </w:pPr>
      <w:r>
        <w:t>+ Môi trường gồm có: tự nhiên và xã hội</w:t>
      </w:r>
    </w:p>
    <w:p w:rsidR="00804447" w:rsidRDefault="00EE50E3" w:rsidP="00804447">
      <w:pPr>
        <w:pStyle w:val="ListParagraph"/>
        <w:numPr>
          <w:ilvl w:val="0"/>
          <w:numId w:val="12"/>
        </w:numPr>
      </w:pPr>
      <w:r>
        <w:t>Môi trường tự nhiên:</w:t>
      </w:r>
      <w:r w:rsidR="00804447">
        <w:t xml:space="preserve"> b</w:t>
      </w:r>
      <w:r w:rsidR="00ED5D1A" w:rsidRPr="00EE50E3">
        <w:t>ao gồm các yếu tố thiên nhiên như ánh sáng, mặt trời, núi song, biển cả, không khí, động vật,  thực vật</w:t>
      </w:r>
      <w:r w:rsidR="00804447">
        <w:t xml:space="preserve"> </w:t>
      </w:r>
      <w:r w:rsidR="00ED5D1A" w:rsidRPr="00EE50E3">
        <w:t>=&gt; Cung cấp không khí để thở, xây dựng nhà cửa, trồng cây, chăn nuôi,  cung cấp các phong cảnh đẹp.</w:t>
      </w:r>
    </w:p>
    <w:p w:rsidR="00913512" w:rsidRPr="00EE50E3" w:rsidRDefault="00EE50E3" w:rsidP="00804447">
      <w:pPr>
        <w:pStyle w:val="ListParagraph"/>
        <w:numPr>
          <w:ilvl w:val="0"/>
          <w:numId w:val="12"/>
        </w:numPr>
      </w:pPr>
      <w:r>
        <w:t>Môi trường xã hội:</w:t>
      </w:r>
      <w:r w:rsidR="00804447">
        <w:t xml:space="preserve"> t</w:t>
      </w:r>
      <w:r w:rsidR="00ED5D1A" w:rsidRPr="00EE50E3">
        <w:t>ổng thể các quan hệ giữa người với người, tạo nên sức mạnh tập thể thuận lợi cho sự phát triển của con người.</w:t>
      </w:r>
    </w:p>
    <w:p w:rsidR="00EE50E3" w:rsidRDefault="00EE50E3" w:rsidP="00C92C0A">
      <w:pPr>
        <w:pStyle w:val="ListParagraph"/>
        <w:numPr>
          <w:ilvl w:val="0"/>
          <w:numId w:val="1"/>
        </w:numPr>
      </w:pPr>
      <w:r>
        <w:t>Chức năng của môi trường:</w:t>
      </w:r>
    </w:p>
    <w:p w:rsidR="00EE50E3" w:rsidRDefault="00EE50E3" w:rsidP="00EE50E3">
      <w:pPr>
        <w:pStyle w:val="ListParagraph"/>
      </w:pPr>
      <w:r>
        <w:t>+ Không gian sống.</w:t>
      </w:r>
    </w:p>
    <w:p w:rsidR="00EE50E3" w:rsidRPr="00EE50E3" w:rsidRDefault="00EE50E3" w:rsidP="00EE50E3">
      <w:pPr>
        <w:pStyle w:val="ListParagraph"/>
      </w:pPr>
      <w:r>
        <w:t xml:space="preserve">+ </w:t>
      </w:r>
      <w:r w:rsidRPr="00EE50E3">
        <w:t>Cung cấp các nguồn tài nguyên</w:t>
      </w:r>
    </w:p>
    <w:p w:rsidR="00EE50E3" w:rsidRPr="00EE50E3" w:rsidRDefault="00EE50E3" w:rsidP="00EE50E3">
      <w:pPr>
        <w:pStyle w:val="ListParagraph"/>
      </w:pPr>
      <w:r>
        <w:t xml:space="preserve">+ </w:t>
      </w:r>
      <w:r w:rsidRPr="00EE50E3">
        <w:t>Lưu trữ và cung cấp các nguồn thông tin</w:t>
      </w:r>
    </w:p>
    <w:p w:rsidR="00EE50E3" w:rsidRDefault="00EE50E3" w:rsidP="002D0C00">
      <w:pPr>
        <w:pStyle w:val="ListParagraph"/>
      </w:pPr>
      <w:r>
        <w:t xml:space="preserve">+ </w:t>
      </w:r>
      <w:r w:rsidRPr="00EE50E3">
        <w:t>Chứa đựng các chất thải</w:t>
      </w:r>
    </w:p>
    <w:p w:rsidR="002D0C00" w:rsidRDefault="002D0C00" w:rsidP="002D0C00">
      <w:pPr>
        <w:pStyle w:val="ListParagraph"/>
      </w:pPr>
    </w:p>
    <w:p w:rsidR="002D0C00" w:rsidRDefault="002D0C00" w:rsidP="002D0C00">
      <w:pPr>
        <w:pStyle w:val="ListParagraph"/>
      </w:pPr>
      <w:r>
        <w:t>Không gian sống:</w:t>
      </w:r>
    </w:p>
    <w:p w:rsidR="00913512" w:rsidRPr="002D0C00" w:rsidRDefault="00ED5D1A" w:rsidP="002D0C00">
      <w:pPr>
        <w:pStyle w:val="ListParagraph"/>
        <w:numPr>
          <w:ilvl w:val="0"/>
          <w:numId w:val="8"/>
        </w:numPr>
      </w:pPr>
      <w:r w:rsidRPr="002D0C00">
        <w:rPr>
          <w:lang w:val="vi-VN"/>
        </w:rPr>
        <w:t>Khoảng không gian nhất định do môi tr</w:t>
      </w:r>
      <w:r w:rsidRPr="002D0C00">
        <w:rPr>
          <w:lang w:val="vi-VN"/>
        </w:rPr>
        <w:softHyphen/>
        <w:t>ường tự nhiên đem lại, phục vụ cho các hoạt động sống con ng</w:t>
      </w:r>
      <w:r w:rsidRPr="002D0C00">
        <w:rPr>
          <w:lang w:val="vi-VN"/>
        </w:rPr>
        <w:softHyphen/>
        <w:t>ười như không khí để thở, n</w:t>
      </w:r>
      <w:r w:rsidRPr="002D0C00">
        <w:rPr>
          <w:lang w:val="vi-VN"/>
        </w:rPr>
        <w:softHyphen/>
        <w:t>ước để uống, l</w:t>
      </w:r>
      <w:r w:rsidRPr="002D0C00">
        <w:rPr>
          <w:lang w:val="vi-VN"/>
        </w:rPr>
        <w:softHyphen/>
        <w:t>ương thực, thực phẩm…</w:t>
      </w:r>
    </w:p>
    <w:p w:rsidR="00AD31E8" w:rsidRPr="003A3DC3" w:rsidRDefault="00ED5D1A" w:rsidP="003A3DC3">
      <w:pPr>
        <w:pStyle w:val="ListParagraph"/>
        <w:numPr>
          <w:ilvl w:val="0"/>
          <w:numId w:val="8"/>
        </w:numPr>
      </w:pPr>
      <w:r w:rsidRPr="002D0C00">
        <w:rPr>
          <w:lang w:val="vi-VN"/>
        </w:rPr>
        <w:t>Con ng</w:t>
      </w:r>
      <w:r w:rsidRPr="002D0C00">
        <w:rPr>
          <w:lang w:val="vi-VN"/>
        </w:rPr>
        <w:softHyphen/>
        <w:t>ười trung bình mỗi ngày cần 4m</w:t>
      </w:r>
      <w:r w:rsidRPr="002D0C00">
        <w:rPr>
          <w:vertAlign w:val="superscript"/>
          <w:lang w:val="vi-VN"/>
        </w:rPr>
        <w:t>3</w:t>
      </w:r>
      <w:r w:rsidRPr="002D0C00">
        <w:rPr>
          <w:lang w:val="vi-VN"/>
        </w:rPr>
        <w:t> không khí sạch để thở, 2,5 lít n</w:t>
      </w:r>
      <w:r w:rsidRPr="002D0C00">
        <w:rPr>
          <w:lang w:val="vi-VN"/>
        </w:rPr>
        <w:softHyphen/>
        <w:t>ước để uống, một l</w:t>
      </w:r>
      <w:r w:rsidRPr="002D0C00">
        <w:rPr>
          <w:lang w:val="vi-VN"/>
        </w:rPr>
        <w:softHyphen/>
        <w:t>ượng lương thực, thực phẩm để sản sinh ra khoảng 2000 -2400 calo năng l</w:t>
      </w:r>
      <w:r w:rsidRPr="002D0C00">
        <w:rPr>
          <w:lang w:val="vi-VN"/>
        </w:rPr>
        <w:softHyphen/>
        <w:t>ượ ng nuôi sống con ng</w:t>
      </w:r>
      <w:r w:rsidRPr="002D0C00">
        <w:rPr>
          <w:lang w:val="vi-VN"/>
        </w:rPr>
        <w:softHyphen/>
        <w:t>ười.</w:t>
      </w:r>
      <w:r w:rsidR="003A3DC3">
        <w:t xml:space="preserve"> </w:t>
      </w:r>
      <w:r w:rsidR="003A3DC3">
        <w:rPr>
          <w:lang w:val="vi-VN"/>
        </w:rPr>
        <w:t>M</w:t>
      </w:r>
      <w:r w:rsidRPr="003A3DC3">
        <w:rPr>
          <w:lang w:val="vi-VN"/>
        </w:rPr>
        <w:t>ôi tr</w:t>
      </w:r>
      <w:r w:rsidRPr="003A3DC3">
        <w:rPr>
          <w:lang w:val="vi-VN"/>
        </w:rPr>
        <w:softHyphen/>
        <w:t>ường phả</w:t>
      </w:r>
      <w:r w:rsidR="003A3DC3">
        <w:rPr>
          <w:lang w:val="vi-VN"/>
        </w:rPr>
        <w:t>i cung cấp</w:t>
      </w:r>
      <w:r w:rsidRPr="003A3DC3">
        <w:rPr>
          <w:lang w:val="vi-VN"/>
        </w:rPr>
        <w:t xml:space="preserve"> không gian thích hợp cho mỗi con </w:t>
      </w:r>
      <w:r w:rsidR="00AD31E8">
        <w:t xml:space="preserve">người </w:t>
      </w:r>
      <w:r w:rsidRPr="003A3DC3">
        <w:rPr>
          <w:lang w:val="vi-VN"/>
        </w:rPr>
        <w:t>để ở, sinh hoạt và sản xuất.</w:t>
      </w:r>
    </w:p>
    <w:p w:rsidR="003A3DC3" w:rsidRPr="00AD31E8" w:rsidRDefault="003A3DC3" w:rsidP="003A3DC3">
      <w:pPr>
        <w:pStyle w:val="ListParagraph"/>
        <w:ind w:left="1080"/>
      </w:pPr>
    </w:p>
    <w:p w:rsidR="002D0C00" w:rsidRDefault="00ED5D1A" w:rsidP="003A3DC3">
      <w:pPr>
        <w:ind w:left="720"/>
      </w:pPr>
      <w:r w:rsidRPr="003A3DC3">
        <w:rPr>
          <w:lang w:val="vi-VN"/>
        </w:rPr>
        <w:t xml:space="preserve"> </w:t>
      </w:r>
      <w:r w:rsidR="002D0C00">
        <w:t>Cung cấp các nguồn tài nguyên:</w:t>
      </w:r>
    </w:p>
    <w:p w:rsidR="00913512" w:rsidRPr="002D0C00" w:rsidRDefault="00ED5D1A" w:rsidP="002D0C00">
      <w:pPr>
        <w:numPr>
          <w:ilvl w:val="0"/>
          <w:numId w:val="9"/>
        </w:numPr>
        <w:tabs>
          <w:tab w:val="num" w:pos="720"/>
        </w:tabs>
      </w:pPr>
      <w:r w:rsidRPr="002D0C00">
        <w:rPr>
          <w:lang w:val="vi-VN"/>
        </w:rPr>
        <w:t>Để tồn tại và phát triển, con ng</w:t>
      </w:r>
      <w:r w:rsidRPr="002D0C00">
        <w:rPr>
          <w:lang w:val="vi-VN"/>
        </w:rPr>
        <w:softHyphen/>
        <w:t>ười cần các nguồn tài nguyên để tạo ra của cải vật chất, năng l</w:t>
      </w:r>
      <w:r w:rsidRPr="002D0C00">
        <w:rPr>
          <w:lang w:val="vi-VN"/>
        </w:rPr>
        <w:softHyphen/>
        <w:t>ượng cần thiết cho hoạt động sinh sống, sản xuất và quản lí. Các nguồn tài nguyên gồm:</w:t>
      </w:r>
    </w:p>
    <w:p w:rsidR="00913512" w:rsidRPr="002D0C00" w:rsidRDefault="00804447" w:rsidP="002D0C00">
      <w:pPr>
        <w:numPr>
          <w:ilvl w:val="0"/>
          <w:numId w:val="9"/>
        </w:numPr>
        <w:tabs>
          <w:tab w:val="num" w:pos="720"/>
        </w:tabs>
      </w:pPr>
      <w:r>
        <w:rPr>
          <w:lang w:val="vi-VN"/>
        </w:rPr>
        <w:t> </w:t>
      </w:r>
      <w:r w:rsidR="00ED5D1A" w:rsidRPr="002D0C00">
        <w:rPr>
          <w:lang w:val="vi-VN"/>
        </w:rPr>
        <w:t>Rừng: cung cấp gỗ, củi, d</w:t>
      </w:r>
      <w:r w:rsidR="00ED5D1A" w:rsidRPr="002D0C00">
        <w:rPr>
          <w:lang w:val="vi-VN"/>
        </w:rPr>
        <w:softHyphen/>
        <w:t>ược liệu và cải thiện điều kiện sinh thái.</w:t>
      </w:r>
    </w:p>
    <w:p w:rsidR="00913512" w:rsidRPr="002D0C00" w:rsidRDefault="00ED5D1A" w:rsidP="002D0C00">
      <w:pPr>
        <w:numPr>
          <w:ilvl w:val="0"/>
          <w:numId w:val="9"/>
        </w:numPr>
        <w:tabs>
          <w:tab w:val="num" w:pos="720"/>
        </w:tabs>
      </w:pPr>
      <w:r w:rsidRPr="002D0C00">
        <w:rPr>
          <w:lang w:val="vi-VN"/>
        </w:rPr>
        <w:t>Các hệ sinh thái nông nghiệp cung cấp l</w:t>
      </w:r>
      <w:r w:rsidRPr="002D0C00">
        <w:rPr>
          <w:lang w:val="vi-VN"/>
        </w:rPr>
        <w:softHyphen/>
        <w:t>ương thực, thực phẩm.</w:t>
      </w:r>
    </w:p>
    <w:p w:rsidR="00913512" w:rsidRPr="002D0C00" w:rsidRDefault="00ED5D1A" w:rsidP="002D0C00">
      <w:pPr>
        <w:numPr>
          <w:ilvl w:val="0"/>
          <w:numId w:val="9"/>
        </w:numPr>
        <w:tabs>
          <w:tab w:val="num" w:pos="720"/>
        </w:tabs>
      </w:pPr>
      <w:r w:rsidRPr="002D0C00">
        <w:rPr>
          <w:lang w:val="vi-VN"/>
        </w:rPr>
        <w:lastRenderedPageBreak/>
        <w:t>Không khí, nhiệt độ, năng l</w:t>
      </w:r>
      <w:r w:rsidRPr="002D0C00">
        <w:rPr>
          <w:lang w:val="vi-VN"/>
        </w:rPr>
        <w:softHyphen/>
        <w:t>ượng mặt trời, gió, m</w:t>
      </w:r>
      <w:r w:rsidRPr="002D0C00">
        <w:rPr>
          <w:lang w:val="vi-VN"/>
        </w:rPr>
        <w:softHyphen/>
        <w:t>ưa…</w:t>
      </w:r>
    </w:p>
    <w:p w:rsidR="00913512" w:rsidRPr="002D0C00" w:rsidRDefault="005A4ED1" w:rsidP="002D0C00">
      <w:pPr>
        <w:numPr>
          <w:ilvl w:val="0"/>
          <w:numId w:val="9"/>
        </w:numPr>
      </w:pPr>
      <w:r>
        <w:rPr>
          <w:lang w:val="vi-VN"/>
        </w:rPr>
        <w:t>C</w:t>
      </w:r>
      <w:r w:rsidR="00ED5D1A" w:rsidRPr="002D0C00">
        <w:rPr>
          <w:lang w:val="vi-VN"/>
        </w:rPr>
        <w:t>ác loại khoáng sản, dầu mỏ cung cấp năng l</w:t>
      </w:r>
      <w:r w:rsidR="00ED5D1A" w:rsidRPr="002D0C00">
        <w:rPr>
          <w:lang w:val="vi-VN"/>
        </w:rPr>
        <w:softHyphen/>
        <w:t>ượng và nguyên liệu cho mọi hoạt động sản xuất và đời sống.</w:t>
      </w:r>
    </w:p>
    <w:p w:rsidR="002D0C00" w:rsidRPr="002D0C00" w:rsidRDefault="002D0C00" w:rsidP="002D0C00">
      <w:pPr>
        <w:ind w:left="720"/>
      </w:pPr>
    </w:p>
    <w:p w:rsidR="002D0C00" w:rsidRPr="002D0C00" w:rsidRDefault="002D0C00" w:rsidP="002D0C00">
      <w:pPr>
        <w:ind w:left="720"/>
      </w:pPr>
      <w:r w:rsidRPr="002D0C00">
        <w:t>Nơi chứa đựng và phân hủy các phế thải độc hại</w:t>
      </w:r>
    </w:p>
    <w:p w:rsidR="002D0C00" w:rsidRPr="005249DF" w:rsidRDefault="00ED5D1A" w:rsidP="005249DF">
      <w:pPr>
        <w:numPr>
          <w:ilvl w:val="0"/>
          <w:numId w:val="9"/>
        </w:numPr>
      </w:pPr>
      <w:r w:rsidRPr="002D0C00">
        <w:rPr>
          <w:lang w:val="vi-VN"/>
        </w:rPr>
        <w:t>Con ng</w:t>
      </w:r>
      <w:r w:rsidRPr="002D0C00">
        <w:rPr>
          <w:lang w:val="vi-VN"/>
        </w:rPr>
        <w:softHyphen/>
        <w:t>ười đã thải các chất thải vào môi tr</w:t>
      </w:r>
      <w:r w:rsidRPr="002D0C00">
        <w:rPr>
          <w:lang w:val="vi-VN"/>
        </w:rPr>
        <w:softHyphen/>
        <w:t>ường. Các chất thải d</w:t>
      </w:r>
      <w:r w:rsidRPr="002D0C00">
        <w:rPr>
          <w:lang w:val="vi-VN"/>
        </w:rPr>
        <w:softHyphen/>
        <w:t>ưới sự tác động của các vi sinh vật và các yếu tố môi tr</w:t>
      </w:r>
      <w:r w:rsidRPr="002D0C00">
        <w:rPr>
          <w:lang w:val="vi-VN"/>
        </w:rPr>
        <w:softHyphen/>
        <w:t>ường khác như</w:t>
      </w:r>
      <w:r w:rsidRPr="002D0C00">
        <w:rPr>
          <w:lang w:val="vi-VN"/>
        </w:rPr>
        <w:softHyphen/>
        <w:t xml:space="preserve"> nhiệt độ, độ ẩm, không khí... sẽ bị phân huỷ, biến đổi. Từ  chất thải bỏ đi có thể biến thành các chất dinh d</w:t>
      </w:r>
      <w:r w:rsidRPr="002D0C00">
        <w:rPr>
          <w:lang w:val="vi-VN"/>
        </w:rPr>
        <w:softHyphen/>
        <w:t>ưỡng nuôi sống cây trồng và nhiều sinh vật khác, làm cho các chất thải trở lại trạng thái nguyên liệu của tự nhiên. Như</w:t>
      </w:r>
      <w:r w:rsidRPr="002D0C00">
        <w:rPr>
          <w:lang w:val="vi-VN"/>
        </w:rPr>
        <w:softHyphen/>
        <w:t>ng sự  gia tăng dân số, đô thị hoá, công nghiệp hoá làm số</w:t>
      </w:r>
      <w:r w:rsidR="005249DF">
        <w:rPr>
          <w:lang w:val="vi-VN"/>
        </w:rPr>
        <w:t xml:space="preserve"> l</w:t>
      </w:r>
      <w:r w:rsidRPr="002D0C00">
        <w:rPr>
          <w:lang w:val="vi-VN"/>
        </w:rPr>
        <w:t>ượng chất thải tăng lên không ngừng dẫn đến nhiều nơi, nhiều chỗ trở nên quá tải, gây ô nhiễm môi tr</w:t>
      </w:r>
      <w:r w:rsidRPr="002D0C00">
        <w:rPr>
          <w:lang w:val="vi-VN"/>
        </w:rPr>
        <w:softHyphen/>
        <w:t>ờng.</w:t>
      </w:r>
    </w:p>
    <w:p w:rsidR="002D0C00" w:rsidRPr="002D0C00" w:rsidRDefault="002D0C00" w:rsidP="002D0C00">
      <w:pPr>
        <w:ind w:left="720"/>
      </w:pPr>
      <w:r w:rsidRPr="002D0C00">
        <w:rPr>
          <w:b/>
          <w:bCs/>
          <w:i/>
          <w:iCs/>
          <w:lang w:val="vi-VN"/>
        </w:rPr>
        <w:t>Môi tr</w:t>
      </w:r>
      <w:r w:rsidRPr="002D0C00">
        <w:rPr>
          <w:b/>
          <w:bCs/>
          <w:i/>
          <w:iCs/>
          <w:lang w:val="vi-VN"/>
        </w:rPr>
        <w:softHyphen/>
        <w:t>ường là nơi l</w:t>
      </w:r>
      <w:r w:rsidRPr="002D0C00">
        <w:rPr>
          <w:b/>
          <w:bCs/>
          <w:i/>
          <w:iCs/>
          <w:lang w:val="vi-VN"/>
        </w:rPr>
        <w:softHyphen/>
        <w:t>ưu trữ và cung cấp các nguồn thông tin</w:t>
      </w:r>
    </w:p>
    <w:p w:rsidR="00913512" w:rsidRPr="002D0C00" w:rsidRDefault="00ED5D1A" w:rsidP="002D0C00">
      <w:pPr>
        <w:numPr>
          <w:ilvl w:val="0"/>
          <w:numId w:val="9"/>
        </w:numPr>
      </w:pPr>
      <w:r w:rsidRPr="002D0C00">
        <w:rPr>
          <w:lang w:val="vi-VN"/>
        </w:rPr>
        <w:t>Con ng</w:t>
      </w:r>
      <w:r w:rsidRPr="002D0C00">
        <w:rPr>
          <w:lang w:val="vi-VN"/>
        </w:rPr>
        <w:softHyphen/>
        <w:t>ười biết đ</w:t>
      </w:r>
      <w:r w:rsidRPr="002D0C00">
        <w:rPr>
          <w:lang w:val="vi-VN"/>
        </w:rPr>
        <w:softHyphen/>
        <w:t>ược nhiều điều bí ẩn trong quá khứ do các hiện vật, di chỉ phát hiện đ</w:t>
      </w:r>
      <w:r w:rsidRPr="002D0C00">
        <w:rPr>
          <w:lang w:val="vi-VN"/>
        </w:rPr>
        <w:softHyphen/>
        <w:t>ược trong khảo cổ học; liên kết hiện tại và quá khứ, con ng</w:t>
      </w:r>
      <w:r w:rsidRPr="002D0C00">
        <w:rPr>
          <w:lang w:val="vi-VN"/>
        </w:rPr>
        <w:softHyphen/>
        <w:t>ười đã dự đoán đ</w:t>
      </w:r>
      <w:r w:rsidRPr="002D0C00">
        <w:rPr>
          <w:lang w:val="vi-VN"/>
        </w:rPr>
        <w:softHyphen/>
        <w:t>ược những sự kiện trong tương lai. Môi tr</w:t>
      </w:r>
      <w:r w:rsidRPr="002D0C00">
        <w:rPr>
          <w:lang w:val="vi-VN"/>
        </w:rPr>
        <w:softHyphen/>
        <w:t>ường còn l</w:t>
      </w:r>
      <w:r w:rsidRPr="002D0C00">
        <w:rPr>
          <w:lang w:val="vi-VN"/>
        </w:rPr>
        <w:softHyphen/>
        <w:t>ưu trữ, cung cấp cho con ng</w:t>
      </w:r>
      <w:r w:rsidRPr="002D0C00">
        <w:rPr>
          <w:lang w:val="vi-VN"/>
        </w:rPr>
        <w:softHyphen/>
        <w:t>ười sự đa dạ</w:t>
      </w:r>
      <w:r w:rsidR="00A4698A">
        <w:rPr>
          <w:lang w:val="vi-VN"/>
        </w:rPr>
        <w:t xml:space="preserve">ng </w:t>
      </w:r>
      <w:r w:rsidRPr="002D0C00">
        <w:rPr>
          <w:lang w:val="vi-VN"/>
        </w:rPr>
        <w:t>các loài động vật, các hệ sinh thái tự nhiên, cảnh quan thiên nhiên…</w:t>
      </w:r>
    </w:p>
    <w:p w:rsidR="002D0C00" w:rsidRDefault="00477086" w:rsidP="00477086">
      <w:pPr>
        <w:pStyle w:val="ListParagraph"/>
        <w:numPr>
          <w:ilvl w:val="0"/>
          <w:numId w:val="1"/>
        </w:numPr>
      </w:pPr>
      <w:r>
        <w:t>Thực trạng môi trường hiện nay:</w:t>
      </w:r>
    </w:p>
    <w:p w:rsidR="00BE6366" w:rsidRPr="00BE6366" w:rsidRDefault="00BE6366" w:rsidP="00477086">
      <w:pPr>
        <w:shd w:val="clear" w:color="auto" w:fill="FFFFFF"/>
        <w:spacing w:before="0" w:after="600"/>
        <w:rPr>
          <w:rFonts w:eastAsia="Times New Roman" w:cs="Times New Roman"/>
          <w:color w:val="222222"/>
        </w:rPr>
      </w:pPr>
      <w:r w:rsidRPr="00BE6366">
        <w:rPr>
          <w:rFonts w:eastAsia="Times New Roman" w:cs="Times New Roman"/>
          <w:color w:val="222222"/>
        </w:rPr>
        <w:t>Trên thế giới hiện nay thì hầu như ô nhiễm môi trường đã xuất hiện với một phạm vi rộng lớn. Dấu hiệu để con người nhận biết ô nhiễm môi trường đang diễn ra đó chính là sự gia tăng ngày càng nhiều của những sự biến đổi khí hậu, thời tiết khắc nghiệt hơn, nóng lên toàn cầu, mưa axit phá hủy các công trình kiến trúc, gây tổn thương hệ sinh thái, suy giảm tầng ozon, tạo ra nhiều lỗ thủng lớn làm cho tia bức xạ cực tím lớn hơn…Hiện tại, trên toàn thế giới thì môi trường đang phải đối mặt với 3 vấn đề lớn nhất trên toàn cầu đó chính là sự nóng lên của Trái Đất, ô nhiễm biển và đại dương cùng với sự hoang mạc hóa nhanh chóng</w:t>
      </w:r>
    </w:p>
    <w:p w:rsidR="003604FC" w:rsidRPr="00477086" w:rsidRDefault="00BE6366" w:rsidP="00477086">
      <w:pPr>
        <w:numPr>
          <w:ilvl w:val="0"/>
          <w:numId w:val="2"/>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lastRenderedPageBreak/>
        <w:t xml:space="preserve">trong vòng 100 năm qua thì nhiệt độ trung bình của Trái Đất đang có xu hướng tăng lên rõ rệt từ 0,6 đến 0,7 độ C và các nhà khoa học đang dự báo </w:t>
      </w:r>
      <w:r w:rsidR="00A4698A">
        <w:rPr>
          <w:rFonts w:eastAsia="Times New Roman" w:cs="Times New Roman"/>
          <w:color w:val="222222"/>
        </w:rPr>
        <w:t>s</w:t>
      </w:r>
      <w:r w:rsidRPr="00BE6366">
        <w:rPr>
          <w:rFonts w:eastAsia="Times New Roman" w:cs="Times New Roman"/>
          <w:color w:val="222222"/>
        </w:rPr>
        <w:t xml:space="preserve">ẽ có khả năng tăng 1,4 đến 5,8 độ C trong vòng 100 năm tới. </w:t>
      </w:r>
    </w:p>
    <w:p w:rsidR="00BE6366" w:rsidRPr="00BE6366" w:rsidRDefault="00BE6366" w:rsidP="00477086">
      <w:pPr>
        <w:numPr>
          <w:ilvl w:val="0"/>
          <w:numId w:val="2"/>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Hiện tượng nóng lên toàn cầu sẽ có tác động sâu sắc lớn đến môi trường và xã hội. Đây chính là hệ quả tất yếu của hiện tượng Trái Đất nóng lên và sự gia tăng mực nước biển, cường độ của các cơn bão cũng như các hiện tượng thời tiết cực đoan xuất hiện ngày càng dày đặc. Các ngành kinh tế, đặc biệt là nông nghiệp, chịu tác động mạnh mẽ của thiên nhiên, khí hậu nên ảnh hưởng nghiêm trọng trong quá trình canh tác, sản xuất.</w:t>
      </w:r>
    </w:p>
    <w:p w:rsidR="00BE6366" w:rsidRDefault="00BE6366" w:rsidP="00477086">
      <w:pPr>
        <w:numPr>
          <w:ilvl w:val="0"/>
          <w:numId w:val="2"/>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Tốc độ ấm lên toàn cầu của thế kỷ XXI diễn ra quá nhanh khiến cho các loài sinh vật không chịu thích ứng. Khả năng tuyệt chủng cũng sẽ có nguy cơ cao lên. Đại dương và biển đang càng tăng lên vì số lượng rác thải ra càng lớn. Theo số liệu thống kê của Chương trình môi trường Liên hợp quốc công bố thì có đến 50 triệu tấn chất thải rắn đổ ra biển gồm cát, đất, rác, phế thải xây dựng, chất phóng xạ… Hơn nữa, sự cố tràn dầu, rò rỉ dầu, đắm tàu… cũng thường xuyên xảy ra gây ô nhiễm môi trường biển nặng nề (những sự cố này chiếm đến 50%).</w:t>
      </w:r>
    </w:p>
    <w:p w:rsidR="00350854" w:rsidRPr="00BE6366" w:rsidRDefault="00350854" w:rsidP="00477086">
      <w:pPr>
        <w:numPr>
          <w:ilvl w:val="0"/>
          <w:numId w:val="2"/>
        </w:numPr>
        <w:shd w:val="clear" w:color="auto" w:fill="FFFFFF"/>
        <w:spacing w:before="100" w:beforeAutospacing="1" w:after="100" w:afterAutospacing="1"/>
        <w:ind w:left="600"/>
        <w:jc w:val="both"/>
        <w:rPr>
          <w:rFonts w:eastAsia="Times New Roman" w:cs="Times New Roman"/>
          <w:color w:val="222222"/>
        </w:rPr>
      </w:pPr>
      <w:r>
        <w:rPr>
          <w:rFonts w:eastAsia="Times New Roman" w:cs="Times New Roman"/>
          <w:color w:val="222222"/>
        </w:rPr>
        <w:t>Thế hệ sau phải gánh chịu những hậu quả nặng nề này.</w:t>
      </w:r>
    </w:p>
    <w:p w:rsidR="00BE6366" w:rsidRPr="00BE6366" w:rsidRDefault="00477086" w:rsidP="00477086">
      <w:pPr>
        <w:shd w:val="clear" w:color="auto" w:fill="FFFFFF"/>
        <w:spacing w:before="0" w:after="600"/>
        <w:jc w:val="both"/>
        <w:rPr>
          <w:rFonts w:eastAsia="Times New Roman" w:cs="Times New Roman"/>
          <w:color w:val="222222"/>
        </w:rPr>
      </w:pPr>
      <w:r>
        <w:rPr>
          <w:rFonts w:eastAsia="Times New Roman" w:cs="Times New Roman"/>
          <w:b/>
          <w:bCs/>
          <w:color w:val="222222"/>
        </w:rPr>
        <w:t>Thực trạng môi trường ở Việt Nam</w:t>
      </w:r>
    </w:p>
    <w:p w:rsidR="00BE6366" w:rsidRPr="00BE6366" w:rsidRDefault="00BE6366" w:rsidP="00477086">
      <w:pPr>
        <w:numPr>
          <w:ilvl w:val="0"/>
          <w:numId w:val="4"/>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Theo báo cáo giám sát của Ủy ban Khoa học, Công nghệ và Môi trường của Quốc hội, tỉ lệ các khu công nghiệp có hệ thống xử lí nước thải chưa đúng yêu cầu, chưa đạt chuẩn.</w:t>
      </w:r>
    </w:p>
    <w:p w:rsidR="00BE6366" w:rsidRPr="00BE6366" w:rsidRDefault="00BE6366" w:rsidP="00477086">
      <w:pPr>
        <w:numPr>
          <w:ilvl w:val="0"/>
          <w:numId w:val="4"/>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Ví dụ ở tỉnh Bắc Cạn: Lượng nước thải của khu vực đô thị trên địa bàn các tỉnh khoảng 12000m3/ngày/đêm. Còn khu vực nông thôn thì phát sinh khoảng hơn 20.280m3/ngày/đêm. Lượng rác thải sinh hoạt chủ yếu là chất thải rắn chiếm đến 80% làm cho môi trường sống bị ô nhiễm nặng nề, ảnh hưởng lớn đến sức khỏe con người.</w:t>
      </w:r>
    </w:p>
    <w:p w:rsidR="00BE6366" w:rsidRPr="00B66385" w:rsidRDefault="00B66385" w:rsidP="00B66385">
      <w:pPr>
        <w:numPr>
          <w:ilvl w:val="0"/>
          <w:numId w:val="4"/>
        </w:numPr>
        <w:shd w:val="clear" w:color="auto" w:fill="FFFFFF"/>
        <w:spacing w:before="100" w:beforeAutospacing="1" w:after="100" w:afterAutospacing="1"/>
        <w:jc w:val="both"/>
        <w:rPr>
          <w:rFonts w:eastAsia="Times New Roman" w:cs="Times New Roman"/>
          <w:color w:val="000000" w:themeColor="text1"/>
        </w:rPr>
      </w:pPr>
      <w:r w:rsidRPr="00B66385">
        <w:rPr>
          <w:rFonts w:eastAsia="Times New Roman" w:cs="Times New Roman"/>
          <w:color w:val="222222"/>
        </w:rPr>
        <w:t>Nước ta đang đứng trước thực trạng ô nhiễm không khí ở mức báo động. Trong đó, thủ đô Hà Nội đang đứng trước nguy cơ là một trong những thành phố ô nhiễm không khí nhất thế giới</w:t>
      </w:r>
      <w:r>
        <w:rPr>
          <w:rFonts w:eastAsia="Times New Roman" w:cs="Times New Roman"/>
          <w:color w:val="222222"/>
        </w:rPr>
        <w:t xml:space="preserve">. </w:t>
      </w:r>
      <w:r w:rsidRPr="00B66385">
        <w:rPr>
          <w:rFonts w:cs="Times New Roman"/>
          <w:color w:val="000000" w:themeColor="text1"/>
          <w:spacing w:val="10"/>
          <w:shd w:val="clear" w:color="auto" w:fill="FFFFFF"/>
        </w:rPr>
        <w:t>Bụi bẩn, khí độc ngày càng vượt chuẩn, gây ảnh hưởng đến sức khỏe người dân rất lớn. Bụi bẩn dễ đi vào đường hô hấp gây nên nhiều bệnh tật, đặc biệt là phổi</w:t>
      </w:r>
    </w:p>
    <w:p w:rsidR="00B66385" w:rsidRPr="00BE6366" w:rsidRDefault="007C2545" w:rsidP="00B66385">
      <w:pPr>
        <w:shd w:val="clear" w:color="auto" w:fill="FFFFFF"/>
        <w:spacing w:before="100" w:beforeAutospacing="1" w:after="100" w:afterAutospacing="1"/>
        <w:ind w:left="360"/>
        <w:jc w:val="both"/>
        <w:rPr>
          <w:rFonts w:eastAsia="Times New Roman" w:cs="Times New Roman"/>
          <w:color w:val="222222"/>
        </w:rPr>
      </w:pPr>
      <w:r w:rsidRPr="007C2545">
        <w:rPr>
          <w:rFonts w:eastAsia="Times New Roman" w:cs="Times New Roman"/>
          <w:color w:val="222222"/>
        </w:rPr>
        <w:lastRenderedPageBreak/>
        <w:t>đất ngày càng bị bạc màu, bị ngập mặn,..làm diện tích đất canh tác nông nghiệp ngày càng bị thu hẹp. </w:t>
      </w:r>
    </w:p>
    <w:p w:rsidR="00BE6366" w:rsidRPr="00BE6366" w:rsidRDefault="00BE6366" w:rsidP="00477086">
      <w:pPr>
        <w:numPr>
          <w:ilvl w:val="0"/>
          <w:numId w:val="4"/>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Theo thống kê của Bộ Y tế thì lượng chất thải rắn từ các cơ sở tế trên toàn quốc đạt 300 tấn/ngày. Trong đó, có đến 40 – 50 tấn là nhu cầu xử lý chất thải nguy hại.</w:t>
      </w:r>
    </w:p>
    <w:p w:rsidR="00BE6366" w:rsidRPr="00BE6366" w:rsidRDefault="00BE6366" w:rsidP="00477086">
      <w:pPr>
        <w:numPr>
          <w:ilvl w:val="0"/>
          <w:numId w:val="4"/>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Việt Nam chúng ta nằm trong top 10 nước trên thế giới bị ảnh hưởng nặng nề bởi thiên tai. Mỗi năm, Việt Nam bị tổn thất khoảng 1,5% GDP do thiên tai gây ra, nghiêm trọng nhất vẫn là các tỉnh miền Trung. Thực trạng này đang rất báo động vì chúng ta đang là nước đang phát triển nhưng môi trường không đảm bảo thì sự phát triển sẽ không bền vững được.</w:t>
      </w:r>
    </w:p>
    <w:p w:rsidR="00C92C0A" w:rsidRDefault="00ED5D1A" w:rsidP="00C92C0A">
      <w:pPr>
        <w:pStyle w:val="ListParagraph"/>
      </w:pPr>
      <w:r>
        <w:t>Nguyên nhân:</w:t>
      </w:r>
    </w:p>
    <w:p w:rsidR="00ED5D1A" w:rsidRPr="00ED5D1A" w:rsidRDefault="00ED5D1A" w:rsidP="00ED5D1A">
      <w:pPr>
        <w:pStyle w:val="ListParagraph"/>
      </w:pPr>
      <w:r w:rsidRPr="00ED5D1A">
        <w:t>Nguyên nhân gây ô nhiễm môi trường chủ yếu là do hoạt động của con người gây ra. Bên cạnh đó còn do một số hoạt động của tự nhiên khác có tác động tới môi trường. Cụ thể, có 5 nguyên nhân gây ô nhiễm môi trường:</w:t>
      </w:r>
    </w:p>
    <w:p w:rsidR="00ED5D1A" w:rsidRPr="00ED5D1A" w:rsidRDefault="00ED5D1A" w:rsidP="00ED5D1A">
      <w:pPr>
        <w:pStyle w:val="ListParagraph"/>
      </w:pPr>
      <w:r w:rsidRPr="00ED5D1A">
        <w:rPr>
          <w:b/>
          <w:bCs/>
          <w:i/>
          <w:iCs/>
        </w:rPr>
        <w:t>Các chất thải từ các nhà máy, xí nghiệp, khu công nghiệp</w:t>
      </w:r>
    </w:p>
    <w:p w:rsidR="00ED5D1A" w:rsidRPr="00ED5D1A" w:rsidRDefault="00ED5D1A" w:rsidP="00ED5D1A">
      <w:pPr>
        <w:pStyle w:val="ListParagraph"/>
      </w:pPr>
      <w:r w:rsidRPr="00ED5D1A">
        <w:t>Trong quá trình hoạt động, các khu công nghiệp là một trong những nguyên nhân gây nên tình trạng ô nhiễm môi trường. Nguyên nhân là do quá trình đốt các nhiên liệu hóa thạch: than, dầu, khí đốt tạo ra: CO2, CO, SO2, NOx, các chất hữu cơ chưa cháy hết: muội than, bụi, quá trình thất thoát, rò rỉ trên dây truyền công nghệ, các quá trình vận chuyển các hóa chất bay hơi, bụi.</w:t>
      </w:r>
    </w:p>
    <w:p w:rsidR="00ED5D1A" w:rsidRPr="00ED5D1A" w:rsidRDefault="00ED5D1A" w:rsidP="00ED5D1A">
      <w:pPr>
        <w:pStyle w:val="ListParagraph"/>
      </w:pPr>
      <w:r w:rsidRPr="00ED5D1A">
        <w:t>Theo những chuyên gia môi trường, nguyên nhân gây ra ô nhiễm không khí từ hoạt động công nghiệp có nồng độ chất độc hại cao, thường tập trung trong một không gian nhỏ. </w:t>
      </w:r>
    </w:p>
    <w:p w:rsidR="00ED5D1A" w:rsidRPr="00ED5D1A" w:rsidRDefault="00ED5D1A" w:rsidP="00ED5D1A">
      <w:pPr>
        <w:pStyle w:val="ListParagraph"/>
      </w:pPr>
      <w:r w:rsidRPr="00ED5D1A">
        <w:rPr>
          <w:b/>
          <w:bCs/>
          <w:i/>
          <w:iCs/>
        </w:rPr>
        <w:t>Chất bảo vệ thực vật và chất độc hóa học</w:t>
      </w:r>
    </w:p>
    <w:p w:rsidR="00ED5D1A" w:rsidRPr="00ED5D1A" w:rsidRDefault="00ED5D1A" w:rsidP="00ED5D1A">
      <w:pPr>
        <w:pStyle w:val="ListParagraph"/>
      </w:pPr>
      <w:r w:rsidRPr="00ED5D1A">
        <w:t>Hiện nay,  việc ứng dụng các tiến bộ khoa học kĩ thuật vào sản xuất nông nghiệp ngày càng được đẩy mạnh. Tuy nhiên, để đảm bảo mùa vụ người dân đã quá lạm dụng các loại thuốc bảo vệ thực vật cho cây trồng. Phun lượng lớn các hóa chất vào các loại cây trồng không chỉ làm ảnh hưởng đến sức khỏe người dân khi sử dụng mà còn gây ô nhiễm môi trường đất khi một lượng lớn thuốc không được cây trồng hấp thụ hết. Đây chính là nguyên nhân dẫn đến tình trạng thoái hóa, ô nhiễm môi trường đất.</w:t>
      </w:r>
    </w:p>
    <w:p w:rsidR="00ED5D1A" w:rsidRPr="00ED5D1A" w:rsidRDefault="00ED5D1A" w:rsidP="00ED5D1A">
      <w:pPr>
        <w:pStyle w:val="ListParagraph"/>
      </w:pPr>
      <w:r w:rsidRPr="00ED5D1A">
        <w:rPr>
          <w:b/>
          <w:bCs/>
          <w:i/>
          <w:iCs/>
        </w:rPr>
        <w:t>Các chất thải rắn không được xử lý an toàn</w:t>
      </w:r>
    </w:p>
    <w:p w:rsidR="00ED5D1A" w:rsidRPr="00ED5D1A" w:rsidRDefault="00ED5D1A" w:rsidP="00ED5D1A">
      <w:pPr>
        <w:pStyle w:val="ListParagraph"/>
      </w:pPr>
      <w:r w:rsidRPr="00ED5D1A">
        <w:t xml:space="preserve">Quá trình công nghiệp hóa cũng dẫn đến  sự gia tăng của một lượng lớn rác thải rắn gồm chất thải sinh hoạt, chất thải công nghiệp, chất thải tế, nông nghiệp, chất thải nông </w:t>
      </w:r>
      <w:r w:rsidRPr="00ED5D1A">
        <w:lastRenderedPageBreak/>
        <w:t>nghiệp, chất thải xây dựng, v.v… Theo báo cáo năm 2004 về chất thải rắn thì trên cả nước có khoảng 15 triệu tấn/năm, trong đó khoảng hơn 150.000 tấn là chất thải nguy hại. Dự báo đến năm 2010 lượng chất thải rắn có thể tăng từ 24% đến 30%.</w:t>
      </w:r>
    </w:p>
    <w:p w:rsidR="00ED5D1A" w:rsidRPr="00ED5D1A" w:rsidRDefault="00ED5D1A" w:rsidP="00ED5D1A">
      <w:pPr>
        <w:pStyle w:val="ListParagraph"/>
      </w:pPr>
      <w:r w:rsidRPr="00ED5D1A">
        <w:t>Những chất thải rắn thải ra không được xử lý an toàn trong  thời gian dài tích tụ lâu dài trong môi trường, gây ô nhiễm đất, nước mặt, nước ngầm và không khí, ảnh hưởng đến các hệ sinh thái và ảnh hưởng trực tiếp đến sức khoẻ con người.</w:t>
      </w:r>
    </w:p>
    <w:p w:rsidR="00ED5D1A" w:rsidRPr="00ED5D1A" w:rsidRDefault="00ED5D1A" w:rsidP="00ED5D1A">
      <w:pPr>
        <w:pStyle w:val="ListParagraph"/>
      </w:pPr>
      <w:r w:rsidRPr="00ED5D1A">
        <w:rPr>
          <w:b/>
          <w:bCs/>
          <w:i/>
          <w:iCs/>
        </w:rPr>
        <w:t>Do bụi, khói từ phương tiện giao thông</w:t>
      </w:r>
    </w:p>
    <w:p w:rsidR="00ED5D1A" w:rsidRPr="00ED5D1A" w:rsidRDefault="00ED5D1A" w:rsidP="007C2545">
      <w:pPr>
        <w:pStyle w:val="ListParagraph"/>
      </w:pPr>
      <w:r w:rsidRPr="00ED5D1A">
        <w:t>Tình trạng khói bụi bay mù mịt rất thường xảy ra tại các thành phố lớn, nơi tập trung các khu công nghiệp, có mật độ xe cộ đông đúc.</w:t>
      </w:r>
      <w:r w:rsidR="007C2545">
        <w:t xml:space="preserve"> </w:t>
      </w:r>
      <w:r w:rsidRPr="00ED5D1A">
        <w:t>Đồng thời,  khói bụi còn được tạo ra do những  hoạt động của con người như hoạt động sinh hoạt hằng ngày sử dụng than, hay các chất đốt…cũng góp phần gây nên ô nhiễm không khí trầm trọng.</w:t>
      </w:r>
    </w:p>
    <w:p w:rsidR="00ED5D1A" w:rsidRDefault="00ED5D1A" w:rsidP="00ED5D1A">
      <w:pPr>
        <w:pStyle w:val="ListParagraph"/>
      </w:pPr>
      <w:r w:rsidRPr="00ED5D1A">
        <w:t>Bên cạnh đó, các cấp chính quyền chưa có nhận thức đầy đủ và quan tâm đúng mực với công tác bảo vệ môi trường, dẫn đến buông lỏng quản lí, thiếu trách nhiệm trong việc kiểm tra, giám sát về môi trường. Cùng với đó thì công tác tuyên truyền, giáo dục về bảo vệ môi trường trong xã hội còn hạn chế, dẫn đến chưa phát huy được ý thức tự giác, trách nhiệm của các tổ chức, cá nhân, cộng đồng trong việc tham gia gìn giữ và bảo vệ môi trường.</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rStyle w:val="Strong"/>
          <w:color w:val="222222"/>
        </w:rPr>
        <w:t>Trồng nhiều cây xanh</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t>Cây xanh là nguồn cung cấp oxi cho bầu khí không khí và nó cũng là nguồn hấp thụ khí cacbon, giảm xói mòn đất và hệ sinh thái. Nên trồng nhiều cây xanh xung quanh nhà để được hưởng những không khí trong lành do cây tạo ra nên giữ gìn không chặt phá bừa bãi</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rStyle w:val="Strong"/>
          <w:color w:val="222222"/>
        </w:rPr>
        <w:t>Sử dụng các chất liệu từ thiên nhiên</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t> Thuốc bảo vệ thực vật và các loại hóa chất sử dụng trong vệ sinh hàng ngày là một trong những nguyên nhân gây ra các căn bệnh như Parkinson, ung thư và các bệnh liên quan đến não. Vì vậy, nên sử dụng các loại hóa chất có nguồn gốc từ thiên nhiên và tận dụng hiệu quả mối quan hệ đấu tranh sinh tồn giữa các loài trong tự nhiên để kiểm soát dịch hại.</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rStyle w:val="Strong"/>
          <w:color w:val="222222"/>
        </w:rPr>
        <w:t>Sử dụng năng lượng sạch</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lastRenderedPageBreak/>
        <w:t>Hãy sử dụng các nguồn năng lượng có thể tái tạo bất cứ khi nào có thể như năng lượng từ gió, ánh nắng mặt trời… Đây là các loại năng lượng sạch vì việc sản xuất và tiêu thụ chúng không làm phát sinh khí thải gây hiệu ứng nhà kính như sử dụng các loại nhiên liệu hóa thạch.</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rStyle w:val="Strong"/>
          <w:color w:val="222222"/>
        </w:rPr>
        <w:t>Tiết kiệm điện</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t>Nhiều người có thói quen để nguyên phích cắm trong ổ điện ngay cả khi không dùng đến các thiết bị điện ( TV, quạt, sạc điện thoại, máy tính…) Hành động này vô tình gây lãng phí một lượng điện tương đối lớn vì ngay cả trong chế độ chờ các thiết bị này cũng làm tiêu hao năng lượng điện. Do đó, tốt hơn hết, các bạn nên nhớ rút phích cắm ra khỏi ổ hoặc tắt nguồn tất cả các thiết bị điện khi không sử dụng.</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rStyle w:val="Strong"/>
          <w:color w:val="222222"/>
        </w:rPr>
        <w:t>Giảm sử dụng túi nilông</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t>Bạn có tin rằng các túi ni lông không thể bị phân hủy sinh học nên chúng có thể tồn tại trong môi trường đến hàng trăm năm và để sản xuất ra 100 triệu túi nhựa phải tiêu tốn 12 triệu barrel dầu hỏa, vì vậy hãy sử dụng giấy, các loại lá… để gói sản phẩm thay vì sử dụng loại túi này.</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rStyle w:val="Strong"/>
          <w:color w:val="222222"/>
        </w:rPr>
        <w:t>Tận dụng ánh sáng mặt trời</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t>Năng lượng mặt trời là nguồn năng lượng sạch,nguồn năng lượng tự nhiên vô hạn và cho hiệu suất sử dụng cao và lâu. Nên lắp đặt các thiết bị sử dụng năng lượng mặt trời để giảm thiểu ô nhiễm.</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rStyle w:val="Strong"/>
          <w:color w:val="222222"/>
        </w:rPr>
        <w:t>Ưu tiên sản phẩm tái chế</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t> Sử dụng giấy tái chế để cứu rừng cây. Giấy tẩy trắng thường được dùng để in báo và loại giấy này khi sản xuất gây ô nhiễm nguồn nước. Tốt nhất nên sử dụng giấy tái chế hay loại giấy không qua tẩy trắng.</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t>Tái chếchất thải của bạn càng nhiều càng tốt khi có thể. Khí mê-tan, loại “khí nhà kính” có ảnh hưởng nhiều nhất, được phát thải vào không khí khi rác trong bãi rác bị phân hủy. Giảm lượng rác chở đến bãi rác sẽ giúp làm giảm lượng khí mê-tan phát thải từ bãi rác.</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rStyle w:val="Strong"/>
          <w:color w:val="222222"/>
        </w:rPr>
        <w:lastRenderedPageBreak/>
        <w:t>Áp dụng khoa học hiện đại vào đời sống</w:t>
      </w:r>
    </w:p>
    <w:p w:rsidR="007C2545" w:rsidRPr="007C2545" w:rsidRDefault="007C2545" w:rsidP="007C2545">
      <w:pPr>
        <w:pStyle w:val="NormalWeb"/>
        <w:shd w:val="clear" w:color="auto" w:fill="FFFFFF"/>
        <w:spacing w:before="0" w:beforeAutospacing="0" w:after="390" w:afterAutospacing="0" w:line="390" w:lineRule="atLeast"/>
        <w:jc w:val="both"/>
        <w:rPr>
          <w:color w:val="222222"/>
        </w:rPr>
      </w:pPr>
      <w:r w:rsidRPr="007C2545">
        <w:rPr>
          <w:color w:val="222222"/>
        </w:rPr>
        <w:t>Trước đây khi khoa học còn chưa được mở rộng phát triển thì áp dụng khoa học kĩ thuật vào còn nhiều hạn chế nhưng giờ đây khoa học phát triển, nhiều thiết bị thân thiện môi trường và làm giảm ô nhiễm. Như sử dụng các thiết bị tiết kiệm điện làm giảm tiêu thụ điện năng, tiết kiệm được nguồn tài nguyên sản xuất ra điện. Hay các thiết bị có thể tái chế sử dụng để giảm lượng rác thải cho môi trường sống của con người.</w:t>
      </w:r>
    </w:p>
    <w:p w:rsidR="007C2545" w:rsidRPr="007C2545" w:rsidRDefault="007C2545" w:rsidP="00ED5D1A">
      <w:pPr>
        <w:pStyle w:val="ListParagraph"/>
        <w:rPr>
          <w:rFonts w:cs="Times New Roman"/>
        </w:rPr>
      </w:pPr>
    </w:p>
    <w:p w:rsidR="00ED5D1A" w:rsidRPr="007C2545" w:rsidRDefault="00ED5D1A" w:rsidP="00C92C0A">
      <w:pPr>
        <w:pStyle w:val="ListParagraph"/>
        <w:rPr>
          <w:rFonts w:cs="Times New Roman"/>
        </w:rPr>
      </w:pPr>
      <w:bookmarkStart w:id="0" w:name="_GoBack"/>
      <w:bookmarkEnd w:id="0"/>
    </w:p>
    <w:sectPr w:rsidR="00ED5D1A" w:rsidRPr="007C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16DD"/>
    <w:multiLevelType w:val="hybridMultilevel"/>
    <w:tmpl w:val="7E761D1A"/>
    <w:lvl w:ilvl="0" w:tplc="B2A6F868">
      <w:start w:val="1"/>
      <w:numFmt w:val="bullet"/>
      <w:lvlText w:val="•"/>
      <w:lvlJc w:val="left"/>
      <w:pPr>
        <w:tabs>
          <w:tab w:val="num" w:pos="720"/>
        </w:tabs>
        <w:ind w:left="720" w:hanging="360"/>
      </w:pPr>
      <w:rPr>
        <w:rFonts w:ascii="Arial" w:hAnsi="Arial" w:hint="default"/>
      </w:rPr>
    </w:lvl>
    <w:lvl w:ilvl="1" w:tplc="34EE195A" w:tentative="1">
      <w:start w:val="1"/>
      <w:numFmt w:val="bullet"/>
      <w:lvlText w:val="•"/>
      <w:lvlJc w:val="left"/>
      <w:pPr>
        <w:tabs>
          <w:tab w:val="num" w:pos="1440"/>
        </w:tabs>
        <w:ind w:left="1440" w:hanging="360"/>
      </w:pPr>
      <w:rPr>
        <w:rFonts w:ascii="Arial" w:hAnsi="Arial" w:hint="default"/>
      </w:rPr>
    </w:lvl>
    <w:lvl w:ilvl="2" w:tplc="CFDA70B2" w:tentative="1">
      <w:start w:val="1"/>
      <w:numFmt w:val="bullet"/>
      <w:lvlText w:val="•"/>
      <w:lvlJc w:val="left"/>
      <w:pPr>
        <w:tabs>
          <w:tab w:val="num" w:pos="2160"/>
        </w:tabs>
        <w:ind w:left="2160" w:hanging="360"/>
      </w:pPr>
      <w:rPr>
        <w:rFonts w:ascii="Arial" w:hAnsi="Arial" w:hint="default"/>
      </w:rPr>
    </w:lvl>
    <w:lvl w:ilvl="3" w:tplc="C540A1E6" w:tentative="1">
      <w:start w:val="1"/>
      <w:numFmt w:val="bullet"/>
      <w:lvlText w:val="•"/>
      <w:lvlJc w:val="left"/>
      <w:pPr>
        <w:tabs>
          <w:tab w:val="num" w:pos="2880"/>
        </w:tabs>
        <w:ind w:left="2880" w:hanging="360"/>
      </w:pPr>
      <w:rPr>
        <w:rFonts w:ascii="Arial" w:hAnsi="Arial" w:hint="default"/>
      </w:rPr>
    </w:lvl>
    <w:lvl w:ilvl="4" w:tplc="7E02AB32" w:tentative="1">
      <w:start w:val="1"/>
      <w:numFmt w:val="bullet"/>
      <w:lvlText w:val="•"/>
      <w:lvlJc w:val="left"/>
      <w:pPr>
        <w:tabs>
          <w:tab w:val="num" w:pos="3600"/>
        </w:tabs>
        <w:ind w:left="3600" w:hanging="360"/>
      </w:pPr>
      <w:rPr>
        <w:rFonts w:ascii="Arial" w:hAnsi="Arial" w:hint="default"/>
      </w:rPr>
    </w:lvl>
    <w:lvl w:ilvl="5" w:tplc="16DAF906" w:tentative="1">
      <w:start w:val="1"/>
      <w:numFmt w:val="bullet"/>
      <w:lvlText w:val="•"/>
      <w:lvlJc w:val="left"/>
      <w:pPr>
        <w:tabs>
          <w:tab w:val="num" w:pos="4320"/>
        </w:tabs>
        <w:ind w:left="4320" w:hanging="360"/>
      </w:pPr>
      <w:rPr>
        <w:rFonts w:ascii="Arial" w:hAnsi="Arial" w:hint="default"/>
      </w:rPr>
    </w:lvl>
    <w:lvl w:ilvl="6" w:tplc="F6D03C6C" w:tentative="1">
      <w:start w:val="1"/>
      <w:numFmt w:val="bullet"/>
      <w:lvlText w:val="•"/>
      <w:lvlJc w:val="left"/>
      <w:pPr>
        <w:tabs>
          <w:tab w:val="num" w:pos="5040"/>
        </w:tabs>
        <w:ind w:left="5040" w:hanging="360"/>
      </w:pPr>
      <w:rPr>
        <w:rFonts w:ascii="Arial" w:hAnsi="Arial" w:hint="default"/>
      </w:rPr>
    </w:lvl>
    <w:lvl w:ilvl="7" w:tplc="4FC6E272" w:tentative="1">
      <w:start w:val="1"/>
      <w:numFmt w:val="bullet"/>
      <w:lvlText w:val="•"/>
      <w:lvlJc w:val="left"/>
      <w:pPr>
        <w:tabs>
          <w:tab w:val="num" w:pos="5760"/>
        </w:tabs>
        <w:ind w:left="5760" w:hanging="360"/>
      </w:pPr>
      <w:rPr>
        <w:rFonts w:ascii="Arial" w:hAnsi="Arial" w:hint="default"/>
      </w:rPr>
    </w:lvl>
    <w:lvl w:ilvl="8" w:tplc="D06C3D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272237"/>
    <w:multiLevelType w:val="hybridMultilevel"/>
    <w:tmpl w:val="93E8B24E"/>
    <w:lvl w:ilvl="0" w:tplc="E8CCA13E">
      <w:start w:val="1"/>
      <w:numFmt w:val="bullet"/>
      <w:lvlText w:val="•"/>
      <w:lvlJc w:val="left"/>
      <w:pPr>
        <w:tabs>
          <w:tab w:val="num" w:pos="1080"/>
        </w:tabs>
        <w:ind w:left="1080" w:hanging="360"/>
      </w:pPr>
      <w:rPr>
        <w:rFonts w:ascii="Arial" w:hAnsi="Arial" w:hint="default"/>
      </w:rPr>
    </w:lvl>
    <w:lvl w:ilvl="1" w:tplc="77D83802" w:tentative="1">
      <w:start w:val="1"/>
      <w:numFmt w:val="bullet"/>
      <w:lvlText w:val="•"/>
      <w:lvlJc w:val="left"/>
      <w:pPr>
        <w:tabs>
          <w:tab w:val="num" w:pos="1800"/>
        </w:tabs>
        <w:ind w:left="1800" w:hanging="360"/>
      </w:pPr>
      <w:rPr>
        <w:rFonts w:ascii="Arial" w:hAnsi="Arial" w:hint="default"/>
      </w:rPr>
    </w:lvl>
    <w:lvl w:ilvl="2" w:tplc="17A45F52" w:tentative="1">
      <w:start w:val="1"/>
      <w:numFmt w:val="bullet"/>
      <w:lvlText w:val="•"/>
      <w:lvlJc w:val="left"/>
      <w:pPr>
        <w:tabs>
          <w:tab w:val="num" w:pos="2520"/>
        </w:tabs>
        <w:ind w:left="2520" w:hanging="360"/>
      </w:pPr>
      <w:rPr>
        <w:rFonts w:ascii="Arial" w:hAnsi="Arial" w:hint="default"/>
      </w:rPr>
    </w:lvl>
    <w:lvl w:ilvl="3" w:tplc="47A29DEA" w:tentative="1">
      <w:start w:val="1"/>
      <w:numFmt w:val="bullet"/>
      <w:lvlText w:val="•"/>
      <w:lvlJc w:val="left"/>
      <w:pPr>
        <w:tabs>
          <w:tab w:val="num" w:pos="3240"/>
        </w:tabs>
        <w:ind w:left="3240" w:hanging="360"/>
      </w:pPr>
      <w:rPr>
        <w:rFonts w:ascii="Arial" w:hAnsi="Arial" w:hint="default"/>
      </w:rPr>
    </w:lvl>
    <w:lvl w:ilvl="4" w:tplc="A80A3B08" w:tentative="1">
      <w:start w:val="1"/>
      <w:numFmt w:val="bullet"/>
      <w:lvlText w:val="•"/>
      <w:lvlJc w:val="left"/>
      <w:pPr>
        <w:tabs>
          <w:tab w:val="num" w:pos="3960"/>
        </w:tabs>
        <w:ind w:left="3960" w:hanging="360"/>
      </w:pPr>
      <w:rPr>
        <w:rFonts w:ascii="Arial" w:hAnsi="Arial" w:hint="default"/>
      </w:rPr>
    </w:lvl>
    <w:lvl w:ilvl="5" w:tplc="2230D906" w:tentative="1">
      <w:start w:val="1"/>
      <w:numFmt w:val="bullet"/>
      <w:lvlText w:val="•"/>
      <w:lvlJc w:val="left"/>
      <w:pPr>
        <w:tabs>
          <w:tab w:val="num" w:pos="4680"/>
        </w:tabs>
        <w:ind w:left="4680" w:hanging="360"/>
      </w:pPr>
      <w:rPr>
        <w:rFonts w:ascii="Arial" w:hAnsi="Arial" w:hint="default"/>
      </w:rPr>
    </w:lvl>
    <w:lvl w:ilvl="6" w:tplc="78387474" w:tentative="1">
      <w:start w:val="1"/>
      <w:numFmt w:val="bullet"/>
      <w:lvlText w:val="•"/>
      <w:lvlJc w:val="left"/>
      <w:pPr>
        <w:tabs>
          <w:tab w:val="num" w:pos="5400"/>
        </w:tabs>
        <w:ind w:left="5400" w:hanging="360"/>
      </w:pPr>
      <w:rPr>
        <w:rFonts w:ascii="Arial" w:hAnsi="Arial" w:hint="default"/>
      </w:rPr>
    </w:lvl>
    <w:lvl w:ilvl="7" w:tplc="E19CA738" w:tentative="1">
      <w:start w:val="1"/>
      <w:numFmt w:val="bullet"/>
      <w:lvlText w:val="•"/>
      <w:lvlJc w:val="left"/>
      <w:pPr>
        <w:tabs>
          <w:tab w:val="num" w:pos="6120"/>
        </w:tabs>
        <w:ind w:left="6120" w:hanging="360"/>
      </w:pPr>
      <w:rPr>
        <w:rFonts w:ascii="Arial" w:hAnsi="Arial" w:hint="default"/>
      </w:rPr>
    </w:lvl>
    <w:lvl w:ilvl="8" w:tplc="9F96D1E6"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219056D1"/>
    <w:multiLevelType w:val="multilevel"/>
    <w:tmpl w:val="90EC1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67788"/>
    <w:multiLevelType w:val="hybridMultilevel"/>
    <w:tmpl w:val="FA5409D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175E76"/>
    <w:multiLevelType w:val="multilevel"/>
    <w:tmpl w:val="43B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100E0"/>
    <w:multiLevelType w:val="hybridMultilevel"/>
    <w:tmpl w:val="676C058E"/>
    <w:lvl w:ilvl="0" w:tplc="79986282">
      <w:start w:val="1"/>
      <w:numFmt w:val="bullet"/>
      <w:lvlText w:val="•"/>
      <w:lvlJc w:val="left"/>
      <w:pPr>
        <w:tabs>
          <w:tab w:val="num" w:pos="720"/>
        </w:tabs>
        <w:ind w:left="720" w:hanging="360"/>
      </w:pPr>
      <w:rPr>
        <w:rFonts w:ascii="Arial" w:hAnsi="Arial" w:hint="default"/>
      </w:rPr>
    </w:lvl>
    <w:lvl w:ilvl="1" w:tplc="A080FBFC" w:tentative="1">
      <w:start w:val="1"/>
      <w:numFmt w:val="bullet"/>
      <w:lvlText w:val="•"/>
      <w:lvlJc w:val="left"/>
      <w:pPr>
        <w:tabs>
          <w:tab w:val="num" w:pos="1440"/>
        </w:tabs>
        <w:ind w:left="1440" w:hanging="360"/>
      </w:pPr>
      <w:rPr>
        <w:rFonts w:ascii="Arial" w:hAnsi="Arial" w:hint="default"/>
      </w:rPr>
    </w:lvl>
    <w:lvl w:ilvl="2" w:tplc="AEFEE840" w:tentative="1">
      <w:start w:val="1"/>
      <w:numFmt w:val="bullet"/>
      <w:lvlText w:val="•"/>
      <w:lvlJc w:val="left"/>
      <w:pPr>
        <w:tabs>
          <w:tab w:val="num" w:pos="2160"/>
        </w:tabs>
        <w:ind w:left="2160" w:hanging="360"/>
      </w:pPr>
      <w:rPr>
        <w:rFonts w:ascii="Arial" w:hAnsi="Arial" w:hint="default"/>
      </w:rPr>
    </w:lvl>
    <w:lvl w:ilvl="3" w:tplc="7C94CF8E" w:tentative="1">
      <w:start w:val="1"/>
      <w:numFmt w:val="bullet"/>
      <w:lvlText w:val="•"/>
      <w:lvlJc w:val="left"/>
      <w:pPr>
        <w:tabs>
          <w:tab w:val="num" w:pos="2880"/>
        </w:tabs>
        <w:ind w:left="2880" w:hanging="360"/>
      </w:pPr>
      <w:rPr>
        <w:rFonts w:ascii="Arial" w:hAnsi="Arial" w:hint="default"/>
      </w:rPr>
    </w:lvl>
    <w:lvl w:ilvl="4" w:tplc="FE247164" w:tentative="1">
      <w:start w:val="1"/>
      <w:numFmt w:val="bullet"/>
      <w:lvlText w:val="•"/>
      <w:lvlJc w:val="left"/>
      <w:pPr>
        <w:tabs>
          <w:tab w:val="num" w:pos="3600"/>
        </w:tabs>
        <w:ind w:left="3600" w:hanging="360"/>
      </w:pPr>
      <w:rPr>
        <w:rFonts w:ascii="Arial" w:hAnsi="Arial" w:hint="default"/>
      </w:rPr>
    </w:lvl>
    <w:lvl w:ilvl="5" w:tplc="63F628AE" w:tentative="1">
      <w:start w:val="1"/>
      <w:numFmt w:val="bullet"/>
      <w:lvlText w:val="•"/>
      <w:lvlJc w:val="left"/>
      <w:pPr>
        <w:tabs>
          <w:tab w:val="num" w:pos="4320"/>
        </w:tabs>
        <w:ind w:left="4320" w:hanging="360"/>
      </w:pPr>
      <w:rPr>
        <w:rFonts w:ascii="Arial" w:hAnsi="Arial" w:hint="default"/>
      </w:rPr>
    </w:lvl>
    <w:lvl w:ilvl="6" w:tplc="F23A36B4" w:tentative="1">
      <w:start w:val="1"/>
      <w:numFmt w:val="bullet"/>
      <w:lvlText w:val="•"/>
      <w:lvlJc w:val="left"/>
      <w:pPr>
        <w:tabs>
          <w:tab w:val="num" w:pos="5040"/>
        </w:tabs>
        <w:ind w:left="5040" w:hanging="360"/>
      </w:pPr>
      <w:rPr>
        <w:rFonts w:ascii="Arial" w:hAnsi="Arial" w:hint="default"/>
      </w:rPr>
    </w:lvl>
    <w:lvl w:ilvl="7" w:tplc="0400F50E" w:tentative="1">
      <w:start w:val="1"/>
      <w:numFmt w:val="bullet"/>
      <w:lvlText w:val="•"/>
      <w:lvlJc w:val="left"/>
      <w:pPr>
        <w:tabs>
          <w:tab w:val="num" w:pos="5760"/>
        </w:tabs>
        <w:ind w:left="5760" w:hanging="360"/>
      </w:pPr>
      <w:rPr>
        <w:rFonts w:ascii="Arial" w:hAnsi="Arial" w:hint="default"/>
      </w:rPr>
    </w:lvl>
    <w:lvl w:ilvl="8" w:tplc="A8F8DE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A57EBA"/>
    <w:multiLevelType w:val="hybridMultilevel"/>
    <w:tmpl w:val="D304CD4A"/>
    <w:lvl w:ilvl="0" w:tplc="46049C1E">
      <w:start w:val="1"/>
      <w:numFmt w:val="bullet"/>
      <w:lvlText w:val="•"/>
      <w:lvlJc w:val="left"/>
      <w:pPr>
        <w:tabs>
          <w:tab w:val="num" w:pos="1080"/>
        </w:tabs>
        <w:ind w:left="1080" w:hanging="360"/>
      </w:pPr>
      <w:rPr>
        <w:rFonts w:ascii="Arial" w:hAnsi="Arial" w:hint="default"/>
      </w:rPr>
    </w:lvl>
    <w:lvl w:ilvl="1" w:tplc="ADAABDDC" w:tentative="1">
      <w:start w:val="1"/>
      <w:numFmt w:val="bullet"/>
      <w:lvlText w:val="•"/>
      <w:lvlJc w:val="left"/>
      <w:pPr>
        <w:tabs>
          <w:tab w:val="num" w:pos="1800"/>
        </w:tabs>
        <w:ind w:left="1800" w:hanging="360"/>
      </w:pPr>
      <w:rPr>
        <w:rFonts w:ascii="Arial" w:hAnsi="Arial" w:hint="default"/>
      </w:rPr>
    </w:lvl>
    <w:lvl w:ilvl="2" w:tplc="2BAE12FC" w:tentative="1">
      <w:start w:val="1"/>
      <w:numFmt w:val="bullet"/>
      <w:lvlText w:val="•"/>
      <w:lvlJc w:val="left"/>
      <w:pPr>
        <w:tabs>
          <w:tab w:val="num" w:pos="2520"/>
        </w:tabs>
        <w:ind w:left="2520" w:hanging="360"/>
      </w:pPr>
      <w:rPr>
        <w:rFonts w:ascii="Arial" w:hAnsi="Arial" w:hint="default"/>
      </w:rPr>
    </w:lvl>
    <w:lvl w:ilvl="3" w:tplc="A1C475F2" w:tentative="1">
      <w:start w:val="1"/>
      <w:numFmt w:val="bullet"/>
      <w:lvlText w:val="•"/>
      <w:lvlJc w:val="left"/>
      <w:pPr>
        <w:tabs>
          <w:tab w:val="num" w:pos="3240"/>
        </w:tabs>
        <w:ind w:left="3240" w:hanging="360"/>
      </w:pPr>
      <w:rPr>
        <w:rFonts w:ascii="Arial" w:hAnsi="Arial" w:hint="default"/>
      </w:rPr>
    </w:lvl>
    <w:lvl w:ilvl="4" w:tplc="4A5E79B2" w:tentative="1">
      <w:start w:val="1"/>
      <w:numFmt w:val="bullet"/>
      <w:lvlText w:val="•"/>
      <w:lvlJc w:val="left"/>
      <w:pPr>
        <w:tabs>
          <w:tab w:val="num" w:pos="3960"/>
        </w:tabs>
        <w:ind w:left="3960" w:hanging="360"/>
      </w:pPr>
      <w:rPr>
        <w:rFonts w:ascii="Arial" w:hAnsi="Arial" w:hint="default"/>
      </w:rPr>
    </w:lvl>
    <w:lvl w:ilvl="5" w:tplc="2CA07A40" w:tentative="1">
      <w:start w:val="1"/>
      <w:numFmt w:val="bullet"/>
      <w:lvlText w:val="•"/>
      <w:lvlJc w:val="left"/>
      <w:pPr>
        <w:tabs>
          <w:tab w:val="num" w:pos="4680"/>
        </w:tabs>
        <w:ind w:left="4680" w:hanging="360"/>
      </w:pPr>
      <w:rPr>
        <w:rFonts w:ascii="Arial" w:hAnsi="Arial" w:hint="default"/>
      </w:rPr>
    </w:lvl>
    <w:lvl w:ilvl="6" w:tplc="69E25980" w:tentative="1">
      <w:start w:val="1"/>
      <w:numFmt w:val="bullet"/>
      <w:lvlText w:val="•"/>
      <w:lvlJc w:val="left"/>
      <w:pPr>
        <w:tabs>
          <w:tab w:val="num" w:pos="5400"/>
        </w:tabs>
        <w:ind w:left="5400" w:hanging="360"/>
      </w:pPr>
      <w:rPr>
        <w:rFonts w:ascii="Arial" w:hAnsi="Arial" w:hint="default"/>
      </w:rPr>
    </w:lvl>
    <w:lvl w:ilvl="7" w:tplc="E12E3478" w:tentative="1">
      <w:start w:val="1"/>
      <w:numFmt w:val="bullet"/>
      <w:lvlText w:val="•"/>
      <w:lvlJc w:val="left"/>
      <w:pPr>
        <w:tabs>
          <w:tab w:val="num" w:pos="6120"/>
        </w:tabs>
        <w:ind w:left="6120" w:hanging="360"/>
      </w:pPr>
      <w:rPr>
        <w:rFonts w:ascii="Arial" w:hAnsi="Arial" w:hint="default"/>
      </w:rPr>
    </w:lvl>
    <w:lvl w:ilvl="8" w:tplc="6344AF66"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4FED0EF0"/>
    <w:multiLevelType w:val="hybridMultilevel"/>
    <w:tmpl w:val="9F96C1C4"/>
    <w:lvl w:ilvl="0" w:tplc="32DC6E06">
      <w:start w:val="1"/>
      <w:numFmt w:val="bullet"/>
      <w:lvlText w:val="•"/>
      <w:lvlJc w:val="left"/>
      <w:pPr>
        <w:tabs>
          <w:tab w:val="num" w:pos="720"/>
        </w:tabs>
        <w:ind w:left="720" w:hanging="360"/>
      </w:pPr>
      <w:rPr>
        <w:rFonts w:ascii="Arial" w:hAnsi="Arial" w:hint="default"/>
      </w:rPr>
    </w:lvl>
    <w:lvl w:ilvl="1" w:tplc="54A467EE" w:tentative="1">
      <w:start w:val="1"/>
      <w:numFmt w:val="bullet"/>
      <w:lvlText w:val="•"/>
      <w:lvlJc w:val="left"/>
      <w:pPr>
        <w:tabs>
          <w:tab w:val="num" w:pos="1440"/>
        </w:tabs>
        <w:ind w:left="1440" w:hanging="360"/>
      </w:pPr>
      <w:rPr>
        <w:rFonts w:ascii="Arial" w:hAnsi="Arial" w:hint="default"/>
      </w:rPr>
    </w:lvl>
    <w:lvl w:ilvl="2" w:tplc="A52AEF3C" w:tentative="1">
      <w:start w:val="1"/>
      <w:numFmt w:val="bullet"/>
      <w:lvlText w:val="•"/>
      <w:lvlJc w:val="left"/>
      <w:pPr>
        <w:tabs>
          <w:tab w:val="num" w:pos="2160"/>
        </w:tabs>
        <w:ind w:left="2160" w:hanging="360"/>
      </w:pPr>
      <w:rPr>
        <w:rFonts w:ascii="Arial" w:hAnsi="Arial" w:hint="default"/>
      </w:rPr>
    </w:lvl>
    <w:lvl w:ilvl="3" w:tplc="95D812A2" w:tentative="1">
      <w:start w:val="1"/>
      <w:numFmt w:val="bullet"/>
      <w:lvlText w:val="•"/>
      <w:lvlJc w:val="left"/>
      <w:pPr>
        <w:tabs>
          <w:tab w:val="num" w:pos="2880"/>
        </w:tabs>
        <w:ind w:left="2880" w:hanging="360"/>
      </w:pPr>
      <w:rPr>
        <w:rFonts w:ascii="Arial" w:hAnsi="Arial" w:hint="default"/>
      </w:rPr>
    </w:lvl>
    <w:lvl w:ilvl="4" w:tplc="18DADEA4" w:tentative="1">
      <w:start w:val="1"/>
      <w:numFmt w:val="bullet"/>
      <w:lvlText w:val="•"/>
      <w:lvlJc w:val="left"/>
      <w:pPr>
        <w:tabs>
          <w:tab w:val="num" w:pos="3600"/>
        </w:tabs>
        <w:ind w:left="3600" w:hanging="360"/>
      </w:pPr>
      <w:rPr>
        <w:rFonts w:ascii="Arial" w:hAnsi="Arial" w:hint="default"/>
      </w:rPr>
    </w:lvl>
    <w:lvl w:ilvl="5" w:tplc="C9A2DA8A" w:tentative="1">
      <w:start w:val="1"/>
      <w:numFmt w:val="bullet"/>
      <w:lvlText w:val="•"/>
      <w:lvlJc w:val="left"/>
      <w:pPr>
        <w:tabs>
          <w:tab w:val="num" w:pos="4320"/>
        </w:tabs>
        <w:ind w:left="4320" w:hanging="360"/>
      </w:pPr>
      <w:rPr>
        <w:rFonts w:ascii="Arial" w:hAnsi="Arial" w:hint="default"/>
      </w:rPr>
    </w:lvl>
    <w:lvl w:ilvl="6" w:tplc="93B4CE72" w:tentative="1">
      <w:start w:val="1"/>
      <w:numFmt w:val="bullet"/>
      <w:lvlText w:val="•"/>
      <w:lvlJc w:val="left"/>
      <w:pPr>
        <w:tabs>
          <w:tab w:val="num" w:pos="5040"/>
        </w:tabs>
        <w:ind w:left="5040" w:hanging="360"/>
      </w:pPr>
      <w:rPr>
        <w:rFonts w:ascii="Arial" w:hAnsi="Arial" w:hint="default"/>
      </w:rPr>
    </w:lvl>
    <w:lvl w:ilvl="7" w:tplc="9432C17E" w:tentative="1">
      <w:start w:val="1"/>
      <w:numFmt w:val="bullet"/>
      <w:lvlText w:val="•"/>
      <w:lvlJc w:val="left"/>
      <w:pPr>
        <w:tabs>
          <w:tab w:val="num" w:pos="5760"/>
        </w:tabs>
        <w:ind w:left="5760" w:hanging="360"/>
      </w:pPr>
      <w:rPr>
        <w:rFonts w:ascii="Arial" w:hAnsi="Arial" w:hint="default"/>
      </w:rPr>
    </w:lvl>
    <w:lvl w:ilvl="8" w:tplc="915615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494FEC"/>
    <w:multiLevelType w:val="hybridMultilevel"/>
    <w:tmpl w:val="CB74DAF0"/>
    <w:lvl w:ilvl="0" w:tplc="B2A850FA">
      <w:start w:val="1"/>
      <w:numFmt w:val="bullet"/>
      <w:lvlText w:val="•"/>
      <w:lvlJc w:val="left"/>
      <w:pPr>
        <w:tabs>
          <w:tab w:val="num" w:pos="720"/>
        </w:tabs>
        <w:ind w:left="720" w:hanging="360"/>
      </w:pPr>
      <w:rPr>
        <w:rFonts w:ascii="Arial" w:hAnsi="Arial" w:hint="default"/>
      </w:rPr>
    </w:lvl>
    <w:lvl w:ilvl="1" w:tplc="FF529BC6" w:tentative="1">
      <w:start w:val="1"/>
      <w:numFmt w:val="bullet"/>
      <w:lvlText w:val="•"/>
      <w:lvlJc w:val="left"/>
      <w:pPr>
        <w:tabs>
          <w:tab w:val="num" w:pos="1440"/>
        </w:tabs>
        <w:ind w:left="1440" w:hanging="360"/>
      </w:pPr>
      <w:rPr>
        <w:rFonts w:ascii="Arial" w:hAnsi="Arial" w:hint="default"/>
      </w:rPr>
    </w:lvl>
    <w:lvl w:ilvl="2" w:tplc="938E23B0" w:tentative="1">
      <w:start w:val="1"/>
      <w:numFmt w:val="bullet"/>
      <w:lvlText w:val="•"/>
      <w:lvlJc w:val="left"/>
      <w:pPr>
        <w:tabs>
          <w:tab w:val="num" w:pos="2160"/>
        </w:tabs>
        <w:ind w:left="2160" w:hanging="360"/>
      </w:pPr>
      <w:rPr>
        <w:rFonts w:ascii="Arial" w:hAnsi="Arial" w:hint="default"/>
      </w:rPr>
    </w:lvl>
    <w:lvl w:ilvl="3" w:tplc="93828996" w:tentative="1">
      <w:start w:val="1"/>
      <w:numFmt w:val="bullet"/>
      <w:lvlText w:val="•"/>
      <w:lvlJc w:val="left"/>
      <w:pPr>
        <w:tabs>
          <w:tab w:val="num" w:pos="2880"/>
        </w:tabs>
        <w:ind w:left="2880" w:hanging="360"/>
      </w:pPr>
      <w:rPr>
        <w:rFonts w:ascii="Arial" w:hAnsi="Arial" w:hint="default"/>
      </w:rPr>
    </w:lvl>
    <w:lvl w:ilvl="4" w:tplc="A2A4147A" w:tentative="1">
      <w:start w:val="1"/>
      <w:numFmt w:val="bullet"/>
      <w:lvlText w:val="•"/>
      <w:lvlJc w:val="left"/>
      <w:pPr>
        <w:tabs>
          <w:tab w:val="num" w:pos="3600"/>
        </w:tabs>
        <w:ind w:left="3600" w:hanging="360"/>
      </w:pPr>
      <w:rPr>
        <w:rFonts w:ascii="Arial" w:hAnsi="Arial" w:hint="default"/>
      </w:rPr>
    </w:lvl>
    <w:lvl w:ilvl="5" w:tplc="FAE85638" w:tentative="1">
      <w:start w:val="1"/>
      <w:numFmt w:val="bullet"/>
      <w:lvlText w:val="•"/>
      <w:lvlJc w:val="left"/>
      <w:pPr>
        <w:tabs>
          <w:tab w:val="num" w:pos="4320"/>
        </w:tabs>
        <w:ind w:left="4320" w:hanging="360"/>
      </w:pPr>
      <w:rPr>
        <w:rFonts w:ascii="Arial" w:hAnsi="Arial" w:hint="default"/>
      </w:rPr>
    </w:lvl>
    <w:lvl w:ilvl="6" w:tplc="2A3835B4" w:tentative="1">
      <w:start w:val="1"/>
      <w:numFmt w:val="bullet"/>
      <w:lvlText w:val="•"/>
      <w:lvlJc w:val="left"/>
      <w:pPr>
        <w:tabs>
          <w:tab w:val="num" w:pos="5040"/>
        </w:tabs>
        <w:ind w:left="5040" w:hanging="360"/>
      </w:pPr>
      <w:rPr>
        <w:rFonts w:ascii="Arial" w:hAnsi="Arial" w:hint="default"/>
      </w:rPr>
    </w:lvl>
    <w:lvl w:ilvl="7" w:tplc="9F70F65A" w:tentative="1">
      <w:start w:val="1"/>
      <w:numFmt w:val="bullet"/>
      <w:lvlText w:val="•"/>
      <w:lvlJc w:val="left"/>
      <w:pPr>
        <w:tabs>
          <w:tab w:val="num" w:pos="5760"/>
        </w:tabs>
        <w:ind w:left="5760" w:hanging="360"/>
      </w:pPr>
      <w:rPr>
        <w:rFonts w:ascii="Arial" w:hAnsi="Arial" w:hint="default"/>
      </w:rPr>
    </w:lvl>
    <w:lvl w:ilvl="8" w:tplc="9142F5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B84403"/>
    <w:multiLevelType w:val="hybridMultilevel"/>
    <w:tmpl w:val="D31EBEFE"/>
    <w:lvl w:ilvl="0" w:tplc="B54217D2">
      <w:start w:val="1"/>
      <w:numFmt w:val="bullet"/>
      <w:lvlText w:val="•"/>
      <w:lvlJc w:val="left"/>
      <w:pPr>
        <w:tabs>
          <w:tab w:val="num" w:pos="720"/>
        </w:tabs>
        <w:ind w:left="720" w:hanging="360"/>
      </w:pPr>
      <w:rPr>
        <w:rFonts w:ascii="Arial" w:hAnsi="Arial" w:hint="default"/>
      </w:rPr>
    </w:lvl>
    <w:lvl w:ilvl="1" w:tplc="30767AF8" w:tentative="1">
      <w:start w:val="1"/>
      <w:numFmt w:val="bullet"/>
      <w:lvlText w:val="•"/>
      <w:lvlJc w:val="left"/>
      <w:pPr>
        <w:tabs>
          <w:tab w:val="num" w:pos="1440"/>
        </w:tabs>
        <w:ind w:left="1440" w:hanging="360"/>
      </w:pPr>
      <w:rPr>
        <w:rFonts w:ascii="Arial" w:hAnsi="Arial" w:hint="default"/>
      </w:rPr>
    </w:lvl>
    <w:lvl w:ilvl="2" w:tplc="DCCC2A38" w:tentative="1">
      <w:start w:val="1"/>
      <w:numFmt w:val="bullet"/>
      <w:lvlText w:val="•"/>
      <w:lvlJc w:val="left"/>
      <w:pPr>
        <w:tabs>
          <w:tab w:val="num" w:pos="2160"/>
        </w:tabs>
        <w:ind w:left="2160" w:hanging="360"/>
      </w:pPr>
      <w:rPr>
        <w:rFonts w:ascii="Arial" w:hAnsi="Arial" w:hint="default"/>
      </w:rPr>
    </w:lvl>
    <w:lvl w:ilvl="3" w:tplc="F7BA543A" w:tentative="1">
      <w:start w:val="1"/>
      <w:numFmt w:val="bullet"/>
      <w:lvlText w:val="•"/>
      <w:lvlJc w:val="left"/>
      <w:pPr>
        <w:tabs>
          <w:tab w:val="num" w:pos="2880"/>
        </w:tabs>
        <w:ind w:left="2880" w:hanging="360"/>
      </w:pPr>
      <w:rPr>
        <w:rFonts w:ascii="Arial" w:hAnsi="Arial" w:hint="default"/>
      </w:rPr>
    </w:lvl>
    <w:lvl w:ilvl="4" w:tplc="8FD20B2C" w:tentative="1">
      <w:start w:val="1"/>
      <w:numFmt w:val="bullet"/>
      <w:lvlText w:val="•"/>
      <w:lvlJc w:val="left"/>
      <w:pPr>
        <w:tabs>
          <w:tab w:val="num" w:pos="3600"/>
        </w:tabs>
        <w:ind w:left="3600" w:hanging="360"/>
      </w:pPr>
      <w:rPr>
        <w:rFonts w:ascii="Arial" w:hAnsi="Arial" w:hint="default"/>
      </w:rPr>
    </w:lvl>
    <w:lvl w:ilvl="5" w:tplc="D3ECB626" w:tentative="1">
      <w:start w:val="1"/>
      <w:numFmt w:val="bullet"/>
      <w:lvlText w:val="•"/>
      <w:lvlJc w:val="left"/>
      <w:pPr>
        <w:tabs>
          <w:tab w:val="num" w:pos="4320"/>
        </w:tabs>
        <w:ind w:left="4320" w:hanging="360"/>
      </w:pPr>
      <w:rPr>
        <w:rFonts w:ascii="Arial" w:hAnsi="Arial" w:hint="default"/>
      </w:rPr>
    </w:lvl>
    <w:lvl w:ilvl="6" w:tplc="4692CBF4" w:tentative="1">
      <w:start w:val="1"/>
      <w:numFmt w:val="bullet"/>
      <w:lvlText w:val="•"/>
      <w:lvlJc w:val="left"/>
      <w:pPr>
        <w:tabs>
          <w:tab w:val="num" w:pos="5040"/>
        </w:tabs>
        <w:ind w:left="5040" w:hanging="360"/>
      </w:pPr>
      <w:rPr>
        <w:rFonts w:ascii="Arial" w:hAnsi="Arial" w:hint="default"/>
      </w:rPr>
    </w:lvl>
    <w:lvl w:ilvl="7" w:tplc="CF208E22" w:tentative="1">
      <w:start w:val="1"/>
      <w:numFmt w:val="bullet"/>
      <w:lvlText w:val="•"/>
      <w:lvlJc w:val="left"/>
      <w:pPr>
        <w:tabs>
          <w:tab w:val="num" w:pos="5760"/>
        </w:tabs>
        <w:ind w:left="5760" w:hanging="360"/>
      </w:pPr>
      <w:rPr>
        <w:rFonts w:ascii="Arial" w:hAnsi="Arial" w:hint="default"/>
      </w:rPr>
    </w:lvl>
    <w:lvl w:ilvl="8" w:tplc="371EF0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BE3A24"/>
    <w:multiLevelType w:val="hybridMultilevel"/>
    <w:tmpl w:val="2ABC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0"/>
  </w:num>
  <w:num w:numId="6">
    <w:abstractNumId w:val="8"/>
  </w:num>
  <w:num w:numId="7">
    <w:abstractNumId w:val="9"/>
  </w:num>
  <w:num w:numId="8">
    <w:abstractNumId w:val="1"/>
  </w:num>
  <w:num w:numId="9">
    <w:abstractNumId w:val="6"/>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0A"/>
    <w:rsid w:val="002D0C00"/>
    <w:rsid w:val="00350854"/>
    <w:rsid w:val="003604FC"/>
    <w:rsid w:val="003A3DC3"/>
    <w:rsid w:val="003B3FD2"/>
    <w:rsid w:val="00477086"/>
    <w:rsid w:val="005249DF"/>
    <w:rsid w:val="005A4ED1"/>
    <w:rsid w:val="006E34B7"/>
    <w:rsid w:val="007C2545"/>
    <w:rsid w:val="00804447"/>
    <w:rsid w:val="00874357"/>
    <w:rsid w:val="00913512"/>
    <w:rsid w:val="00A4698A"/>
    <w:rsid w:val="00AD31E8"/>
    <w:rsid w:val="00B66385"/>
    <w:rsid w:val="00BE6366"/>
    <w:rsid w:val="00C92C0A"/>
    <w:rsid w:val="00ED5D1A"/>
    <w:rsid w:val="00EE50E3"/>
    <w:rsid w:val="00F6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0C0D9-4945-4253-AA06-70D79064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0A"/>
    <w:pPr>
      <w:ind w:left="720"/>
      <w:contextualSpacing/>
    </w:pPr>
  </w:style>
  <w:style w:type="paragraph" w:styleId="NormalWeb">
    <w:name w:val="Normal (Web)"/>
    <w:basedOn w:val="Normal"/>
    <w:uiPriority w:val="99"/>
    <w:semiHidden/>
    <w:unhideWhenUsed/>
    <w:rsid w:val="00BE6366"/>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BE6366"/>
    <w:rPr>
      <w:b/>
      <w:bCs/>
    </w:rPr>
  </w:style>
  <w:style w:type="character" w:styleId="Hyperlink">
    <w:name w:val="Hyperlink"/>
    <w:basedOn w:val="DefaultParagraphFont"/>
    <w:uiPriority w:val="99"/>
    <w:semiHidden/>
    <w:unhideWhenUsed/>
    <w:rsid w:val="00BE6366"/>
    <w:rPr>
      <w:color w:val="0000FF"/>
      <w:u w:val="single"/>
    </w:rPr>
  </w:style>
  <w:style w:type="character" w:styleId="Emphasis">
    <w:name w:val="Emphasis"/>
    <w:basedOn w:val="DefaultParagraphFont"/>
    <w:uiPriority w:val="20"/>
    <w:qFormat/>
    <w:rsid w:val="007C25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5951">
      <w:bodyDiv w:val="1"/>
      <w:marLeft w:val="0"/>
      <w:marRight w:val="0"/>
      <w:marTop w:val="0"/>
      <w:marBottom w:val="0"/>
      <w:divBdr>
        <w:top w:val="none" w:sz="0" w:space="0" w:color="auto"/>
        <w:left w:val="none" w:sz="0" w:space="0" w:color="auto"/>
        <w:bottom w:val="none" w:sz="0" w:space="0" w:color="auto"/>
        <w:right w:val="none" w:sz="0" w:space="0" w:color="auto"/>
      </w:divBdr>
    </w:div>
    <w:div w:id="208565990">
      <w:bodyDiv w:val="1"/>
      <w:marLeft w:val="0"/>
      <w:marRight w:val="0"/>
      <w:marTop w:val="0"/>
      <w:marBottom w:val="0"/>
      <w:divBdr>
        <w:top w:val="none" w:sz="0" w:space="0" w:color="auto"/>
        <w:left w:val="none" w:sz="0" w:space="0" w:color="auto"/>
        <w:bottom w:val="none" w:sz="0" w:space="0" w:color="auto"/>
        <w:right w:val="none" w:sz="0" w:space="0" w:color="auto"/>
      </w:divBdr>
      <w:divsChild>
        <w:div w:id="1537347860">
          <w:marLeft w:val="360"/>
          <w:marRight w:val="0"/>
          <w:marTop w:val="200"/>
          <w:marBottom w:val="0"/>
          <w:divBdr>
            <w:top w:val="none" w:sz="0" w:space="0" w:color="auto"/>
            <w:left w:val="none" w:sz="0" w:space="0" w:color="auto"/>
            <w:bottom w:val="none" w:sz="0" w:space="0" w:color="auto"/>
            <w:right w:val="none" w:sz="0" w:space="0" w:color="auto"/>
          </w:divBdr>
        </w:div>
        <w:div w:id="2090542080">
          <w:marLeft w:val="360"/>
          <w:marRight w:val="0"/>
          <w:marTop w:val="200"/>
          <w:marBottom w:val="0"/>
          <w:divBdr>
            <w:top w:val="none" w:sz="0" w:space="0" w:color="auto"/>
            <w:left w:val="none" w:sz="0" w:space="0" w:color="auto"/>
            <w:bottom w:val="none" w:sz="0" w:space="0" w:color="auto"/>
            <w:right w:val="none" w:sz="0" w:space="0" w:color="auto"/>
          </w:divBdr>
        </w:div>
        <w:div w:id="1634170007">
          <w:marLeft w:val="360"/>
          <w:marRight w:val="0"/>
          <w:marTop w:val="200"/>
          <w:marBottom w:val="0"/>
          <w:divBdr>
            <w:top w:val="none" w:sz="0" w:space="0" w:color="auto"/>
            <w:left w:val="none" w:sz="0" w:space="0" w:color="auto"/>
            <w:bottom w:val="none" w:sz="0" w:space="0" w:color="auto"/>
            <w:right w:val="none" w:sz="0" w:space="0" w:color="auto"/>
          </w:divBdr>
        </w:div>
        <w:div w:id="121073308">
          <w:marLeft w:val="360"/>
          <w:marRight w:val="0"/>
          <w:marTop w:val="200"/>
          <w:marBottom w:val="0"/>
          <w:divBdr>
            <w:top w:val="none" w:sz="0" w:space="0" w:color="auto"/>
            <w:left w:val="none" w:sz="0" w:space="0" w:color="auto"/>
            <w:bottom w:val="none" w:sz="0" w:space="0" w:color="auto"/>
            <w:right w:val="none" w:sz="0" w:space="0" w:color="auto"/>
          </w:divBdr>
        </w:div>
        <w:div w:id="1636910661">
          <w:marLeft w:val="360"/>
          <w:marRight w:val="0"/>
          <w:marTop w:val="200"/>
          <w:marBottom w:val="0"/>
          <w:divBdr>
            <w:top w:val="none" w:sz="0" w:space="0" w:color="auto"/>
            <w:left w:val="none" w:sz="0" w:space="0" w:color="auto"/>
            <w:bottom w:val="none" w:sz="0" w:space="0" w:color="auto"/>
            <w:right w:val="none" w:sz="0" w:space="0" w:color="auto"/>
          </w:divBdr>
        </w:div>
        <w:div w:id="1414010024">
          <w:marLeft w:val="360"/>
          <w:marRight w:val="0"/>
          <w:marTop w:val="200"/>
          <w:marBottom w:val="0"/>
          <w:divBdr>
            <w:top w:val="none" w:sz="0" w:space="0" w:color="auto"/>
            <w:left w:val="none" w:sz="0" w:space="0" w:color="auto"/>
            <w:bottom w:val="none" w:sz="0" w:space="0" w:color="auto"/>
            <w:right w:val="none" w:sz="0" w:space="0" w:color="auto"/>
          </w:divBdr>
        </w:div>
      </w:divsChild>
    </w:div>
    <w:div w:id="331563707">
      <w:bodyDiv w:val="1"/>
      <w:marLeft w:val="0"/>
      <w:marRight w:val="0"/>
      <w:marTop w:val="0"/>
      <w:marBottom w:val="0"/>
      <w:divBdr>
        <w:top w:val="none" w:sz="0" w:space="0" w:color="auto"/>
        <w:left w:val="none" w:sz="0" w:space="0" w:color="auto"/>
        <w:bottom w:val="none" w:sz="0" w:space="0" w:color="auto"/>
        <w:right w:val="none" w:sz="0" w:space="0" w:color="auto"/>
      </w:divBdr>
      <w:divsChild>
        <w:div w:id="284624994">
          <w:marLeft w:val="360"/>
          <w:marRight w:val="0"/>
          <w:marTop w:val="200"/>
          <w:marBottom w:val="0"/>
          <w:divBdr>
            <w:top w:val="none" w:sz="0" w:space="0" w:color="auto"/>
            <w:left w:val="none" w:sz="0" w:space="0" w:color="auto"/>
            <w:bottom w:val="none" w:sz="0" w:space="0" w:color="auto"/>
            <w:right w:val="none" w:sz="0" w:space="0" w:color="auto"/>
          </w:divBdr>
        </w:div>
      </w:divsChild>
    </w:div>
    <w:div w:id="335033077">
      <w:bodyDiv w:val="1"/>
      <w:marLeft w:val="0"/>
      <w:marRight w:val="0"/>
      <w:marTop w:val="0"/>
      <w:marBottom w:val="0"/>
      <w:divBdr>
        <w:top w:val="none" w:sz="0" w:space="0" w:color="auto"/>
        <w:left w:val="none" w:sz="0" w:space="0" w:color="auto"/>
        <w:bottom w:val="none" w:sz="0" w:space="0" w:color="auto"/>
        <w:right w:val="none" w:sz="0" w:space="0" w:color="auto"/>
      </w:divBdr>
    </w:div>
    <w:div w:id="464592356">
      <w:bodyDiv w:val="1"/>
      <w:marLeft w:val="0"/>
      <w:marRight w:val="0"/>
      <w:marTop w:val="0"/>
      <w:marBottom w:val="0"/>
      <w:divBdr>
        <w:top w:val="none" w:sz="0" w:space="0" w:color="auto"/>
        <w:left w:val="none" w:sz="0" w:space="0" w:color="auto"/>
        <w:bottom w:val="none" w:sz="0" w:space="0" w:color="auto"/>
        <w:right w:val="none" w:sz="0" w:space="0" w:color="auto"/>
      </w:divBdr>
    </w:div>
    <w:div w:id="597637220">
      <w:bodyDiv w:val="1"/>
      <w:marLeft w:val="0"/>
      <w:marRight w:val="0"/>
      <w:marTop w:val="0"/>
      <w:marBottom w:val="0"/>
      <w:divBdr>
        <w:top w:val="none" w:sz="0" w:space="0" w:color="auto"/>
        <w:left w:val="none" w:sz="0" w:space="0" w:color="auto"/>
        <w:bottom w:val="none" w:sz="0" w:space="0" w:color="auto"/>
        <w:right w:val="none" w:sz="0" w:space="0" w:color="auto"/>
      </w:divBdr>
      <w:divsChild>
        <w:div w:id="130825218">
          <w:marLeft w:val="360"/>
          <w:marRight w:val="0"/>
          <w:marTop w:val="200"/>
          <w:marBottom w:val="0"/>
          <w:divBdr>
            <w:top w:val="none" w:sz="0" w:space="0" w:color="auto"/>
            <w:left w:val="none" w:sz="0" w:space="0" w:color="auto"/>
            <w:bottom w:val="none" w:sz="0" w:space="0" w:color="auto"/>
            <w:right w:val="none" w:sz="0" w:space="0" w:color="auto"/>
          </w:divBdr>
        </w:div>
      </w:divsChild>
    </w:div>
    <w:div w:id="949701898">
      <w:bodyDiv w:val="1"/>
      <w:marLeft w:val="0"/>
      <w:marRight w:val="0"/>
      <w:marTop w:val="0"/>
      <w:marBottom w:val="0"/>
      <w:divBdr>
        <w:top w:val="none" w:sz="0" w:space="0" w:color="auto"/>
        <w:left w:val="none" w:sz="0" w:space="0" w:color="auto"/>
        <w:bottom w:val="none" w:sz="0" w:space="0" w:color="auto"/>
        <w:right w:val="none" w:sz="0" w:space="0" w:color="auto"/>
      </w:divBdr>
    </w:div>
    <w:div w:id="1428386800">
      <w:bodyDiv w:val="1"/>
      <w:marLeft w:val="0"/>
      <w:marRight w:val="0"/>
      <w:marTop w:val="0"/>
      <w:marBottom w:val="0"/>
      <w:divBdr>
        <w:top w:val="none" w:sz="0" w:space="0" w:color="auto"/>
        <w:left w:val="none" w:sz="0" w:space="0" w:color="auto"/>
        <w:bottom w:val="none" w:sz="0" w:space="0" w:color="auto"/>
        <w:right w:val="none" w:sz="0" w:space="0" w:color="auto"/>
      </w:divBdr>
      <w:divsChild>
        <w:div w:id="1657949064">
          <w:marLeft w:val="360"/>
          <w:marRight w:val="0"/>
          <w:marTop w:val="200"/>
          <w:marBottom w:val="0"/>
          <w:divBdr>
            <w:top w:val="none" w:sz="0" w:space="0" w:color="auto"/>
            <w:left w:val="none" w:sz="0" w:space="0" w:color="auto"/>
            <w:bottom w:val="none" w:sz="0" w:space="0" w:color="auto"/>
            <w:right w:val="none" w:sz="0" w:space="0" w:color="auto"/>
          </w:divBdr>
        </w:div>
        <w:div w:id="239561585">
          <w:marLeft w:val="360"/>
          <w:marRight w:val="0"/>
          <w:marTop w:val="200"/>
          <w:marBottom w:val="0"/>
          <w:divBdr>
            <w:top w:val="none" w:sz="0" w:space="0" w:color="auto"/>
            <w:left w:val="none" w:sz="0" w:space="0" w:color="auto"/>
            <w:bottom w:val="none" w:sz="0" w:space="0" w:color="auto"/>
            <w:right w:val="none" w:sz="0" w:space="0" w:color="auto"/>
          </w:divBdr>
        </w:div>
        <w:div w:id="837624173">
          <w:marLeft w:val="360"/>
          <w:marRight w:val="0"/>
          <w:marTop w:val="200"/>
          <w:marBottom w:val="0"/>
          <w:divBdr>
            <w:top w:val="none" w:sz="0" w:space="0" w:color="auto"/>
            <w:left w:val="none" w:sz="0" w:space="0" w:color="auto"/>
            <w:bottom w:val="none" w:sz="0" w:space="0" w:color="auto"/>
            <w:right w:val="none" w:sz="0" w:space="0" w:color="auto"/>
          </w:divBdr>
        </w:div>
      </w:divsChild>
    </w:div>
    <w:div w:id="1582333459">
      <w:bodyDiv w:val="1"/>
      <w:marLeft w:val="0"/>
      <w:marRight w:val="0"/>
      <w:marTop w:val="0"/>
      <w:marBottom w:val="0"/>
      <w:divBdr>
        <w:top w:val="none" w:sz="0" w:space="0" w:color="auto"/>
        <w:left w:val="none" w:sz="0" w:space="0" w:color="auto"/>
        <w:bottom w:val="none" w:sz="0" w:space="0" w:color="auto"/>
        <w:right w:val="none" w:sz="0" w:space="0" w:color="auto"/>
      </w:divBdr>
      <w:divsChild>
        <w:div w:id="1881474810">
          <w:marLeft w:val="360"/>
          <w:marRight w:val="0"/>
          <w:marTop w:val="200"/>
          <w:marBottom w:val="0"/>
          <w:divBdr>
            <w:top w:val="none" w:sz="0" w:space="0" w:color="auto"/>
            <w:left w:val="none" w:sz="0" w:space="0" w:color="auto"/>
            <w:bottom w:val="none" w:sz="0" w:space="0" w:color="auto"/>
            <w:right w:val="none" w:sz="0" w:space="0" w:color="auto"/>
          </w:divBdr>
        </w:div>
        <w:div w:id="1827088623">
          <w:marLeft w:val="360"/>
          <w:marRight w:val="0"/>
          <w:marTop w:val="200"/>
          <w:marBottom w:val="0"/>
          <w:divBdr>
            <w:top w:val="none" w:sz="0" w:space="0" w:color="auto"/>
            <w:left w:val="none" w:sz="0" w:space="0" w:color="auto"/>
            <w:bottom w:val="none" w:sz="0" w:space="0" w:color="auto"/>
            <w:right w:val="none" w:sz="0" w:space="0" w:color="auto"/>
          </w:divBdr>
        </w:div>
      </w:divsChild>
    </w:div>
    <w:div w:id="1796097968">
      <w:bodyDiv w:val="1"/>
      <w:marLeft w:val="0"/>
      <w:marRight w:val="0"/>
      <w:marTop w:val="0"/>
      <w:marBottom w:val="0"/>
      <w:divBdr>
        <w:top w:val="none" w:sz="0" w:space="0" w:color="auto"/>
        <w:left w:val="none" w:sz="0" w:space="0" w:color="auto"/>
        <w:bottom w:val="none" w:sz="0" w:space="0" w:color="auto"/>
        <w:right w:val="none" w:sz="0" w:space="0" w:color="auto"/>
      </w:divBdr>
    </w:div>
    <w:div w:id="1812596613">
      <w:bodyDiv w:val="1"/>
      <w:marLeft w:val="0"/>
      <w:marRight w:val="0"/>
      <w:marTop w:val="0"/>
      <w:marBottom w:val="0"/>
      <w:divBdr>
        <w:top w:val="none" w:sz="0" w:space="0" w:color="auto"/>
        <w:left w:val="none" w:sz="0" w:space="0" w:color="auto"/>
        <w:bottom w:val="none" w:sz="0" w:space="0" w:color="auto"/>
        <w:right w:val="none" w:sz="0" w:space="0" w:color="auto"/>
      </w:divBdr>
      <w:divsChild>
        <w:div w:id="427384548">
          <w:marLeft w:val="360"/>
          <w:marRight w:val="0"/>
          <w:marTop w:val="200"/>
          <w:marBottom w:val="0"/>
          <w:divBdr>
            <w:top w:val="none" w:sz="0" w:space="0" w:color="auto"/>
            <w:left w:val="none" w:sz="0" w:space="0" w:color="auto"/>
            <w:bottom w:val="none" w:sz="0" w:space="0" w:color="auto"/>
            <w:right w:val="none" w:sz="0" w:space="0" w:color="auto"/>
          </w:divBdr>
        </w:div>
      </w:divsChild>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2053964009">
      <w:bodyDiv w:val="1"/>
      <w:marLeft w:val="0"/>
      <w:marRight w:val="0"/>
      <w:marTop w:val="0"/>
      <w:marBottom w:val="0"/>
      <w:divBdr>
        <w:top w:val="none" w:sz="0" w:space="0" w:color="auto"/>
        <w:left w:val="none" w:sz="0" w:space="0" w:color="auto"/>
        <w:bottom w:val="none" w:sz="0" w:space="0" w:color="auto"/>
        <w:right w:val="none" w:sz="0" w:space="0" w:color="auto"/>
      </w:divBdr>
    </w:div>
    <w:div w:id="2127264712">
      <w:bodyDiv w:val="1"/>
      <w:marLeft w:val="0"/>
      <w:marRight w:val="0"/>
      <w:marTop w:val="0"/>
      <w:marBottom w:val="0"/>
      <w:divBdr>
        <w:top w:val="none" w:sz="0" w:space="0" w:color="auto"/>
        <w:left w:val="none" w:sz="0" w:space="0" w:color="auto"/>
        <w:bottom w:val="none" w:sz="0" w:space="0" w:color="auto"/>
        <w:right w:val="none" w:sz="0" w:space="0" w:color="auto"/>
      </w:divBdr>
      <w:divsChild>
        <w:div w:id="786701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vo minh</dc:creator>
  <cp:keywords/>
  <dc:description/>
  <cp:lastModifiedBy>anh vo minh</cp:lastModifiedBy>
  <cp:revision>8</cp:revision>
  <dcterms:created xsi:type="dcterms:W3CDTF">2019-06-13T15:51:00Z</dcterms:created>
  <dcterms:modified xsi:type="dcterms:W3CDTF">2019-06-14T01:53:00Z</dcterms:modified>
</cp:coreProperties>
</file>