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2FF55" w14:textId="173F4E97" w:rsid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 xml:space="preserve">1.1 </w:t>
      </w:r>
      <w:r w:rsidRPr="00CA4A69">
        <w:rPr>
          <w:rFonts w:ascii="Times New Roman" w:eastAsia="宋体" w:hAnsi="Times New Roman" w:cs="Times New Roman"/>
          <w:sz w:val="24"/>
          <w:szCs w:val="24"/>
        </w:rPr>
        <w:t>为全局和的例子中计算</w:t>
      </w:r>
      <w:r w:rsidRPr="00CA4A69">
        <w:rPr>
          <w:rFonts w:ascii="Times New Roman" w:eastAsia="宋体" w:hAnsi="Times New Roman" w:cs="Times New Roman"/>
          <w:sz w:val="24"/>
          <w:szCs w:val="24"/>
        </w:rPr>
        <w:t>my_first_i</w:t>
      </w:r>
      <w:r w:rsidRPr="00CA4A69">
        <w:rPr>
          <w:rFonts w:ascii="Times New Roman" w:eastAsia="宋体" w:hAnsi="Times New Roman" w:cs="Times New Roman"/>
          <w:sz w:val="24"/>
          <w:szCs w:val="24"/>
        </w:rPr>
        <w:t>和</w:t>
      </w:r>
      <w:r w:rsidRPr="00CA4A69">
        <w:rPr>
          <w:rFonts w:ascii="Times New Roman" w:eastAsia="宋体" w:hAnsi="Times New Roman" w:cs="Times New Roman"/>
          <w:sz w:val="24"/>
          <w:szCs w:val="24"/>
        </w:rPr>
        <w:t>my_last_i</w:t>
      </w:r>
      <w:r w:rsidRPr="00CA4A69">
        <w:rPr>
          <w:rFonts w:ascii="Times New Roman" w:eastAsia="宋体" w:hAnsi="Times New Roman" w:cs="Times New Roman"/>
          <w:sz w:val="24"/>
          <w:szCs w:val="24"/>
        </w:rPr>
        <w:t>的函数设计公式</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请记住，在循环中，每个核心应该被分配大致相同数量的计算元素。提示：首先考虑</w:t>
      </w:r>
      <w:r w:rsidRPr="00CA4A69">
        <w:rPr>
          <w:rFonts w:ascii="Times New Roman" w:eastAsia="宋体" w:hAnsi="Times New Roman" w:cs="Times New Roman"/>
          <w:i/>
          <w:iCs/>
          <w:sz w:val="24"/>
          <w:szCs w:val="24"/>
        </w:rPr>
        <w:t>n</w:t>
      </w:r>
      <w:r w:rsidRPr="00CA4A69">
        <w:rPr>
          <w:rFonts w:ascii="Times New Roman" w:eastAsia="宋体" w:hAnsi="Times New Roman" w:cs="Times New Roman"/>
          <w:sz w:val="24"/>
          <w:szCs w:val="24"/>
        </w:rPr>
        <w:t>被</w:t>
      </w:r>
      <w:r w:rsidRPr="00CA4A69">
        <w:rPr>
          <w:rFonts w:ascii="Times New Roman" w:eastAsia="宋体" w:hAnsi="Times New Roman" w:cs="Times New Roman"/>
          <w:i/>
          <w:iCs/>
          <w:sz w:val="24"/>
          <w:szCs w:val="24"/>
        </w:rPr>
        <w:t>p</w:t>
      </w:r>
      <w:r w:rsidRPr="00CA4A69">
        <w:rPr>
          <w:rFonts w:ascii="Times New Roman" w:eastAsia="宋体" w:hAnsi="Times New Roman" w:cs="Times New Roman"/>
          <w:sz w:val="24"/>
          <w:szCs w:val="24"/>
        </w:rPr>
        <w:t>均匀整除的情况。</w:t>
      </w:r>
    </w:p>
    <w:p w14:paraId="6460D42C" w14:textId="574FC4E8" w:rsidR="00CA4A69" w:rsidRDefault="00CA4A69" w:rsidP="00CA4A69">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2438CF1E" w14:textId="77777777" w:rsidR="00CA4A69" w:rsidRDefault="00CA4A69" w:rsidP="00CA4A69">
      <w:pPr>
        <w:rPr>
          <w:rFonts w:ascii="Times New Roman" w:eastAsia="宋体" w:hAnsi="Times New Roman" w:cs="Times New Roman"/>
          <w:sz w:val="24"/>
          <w:szCs w:val="24"/>
        </w:rPr>
      </w:pPr>
    </w:p>
    <w:p w14:paraId="44160C46" w14:textId="0A70CB6D" w:rsid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 xml:space="preserve">1.2 </w:t>
      </w:r>
      <w:r w:rsidRPr="00CA4A69">
        <w:rPr>
          <w:rFonts w:ascii="Times New Roman" w:eastAsia="宋体" w:hAnsi="Times New Roman" w:cs="Times New Roman"/>
          <w:sz w:val="24"/>
          <w:szCs w:val="24"/>
        </w:rPr>
        <w:t>我们隐含地假设每次调用</w:t>
      </w:r>
      <w:r w:rsidRPr="00CA4A69">
        <w:rPr>
          <w:rFonts w:ascii="Times New Roman" w:eastAsia="宋体" w:hAnsi="Times New Roman" w:cs="Times New Roman"/>
          <w:sz w:val="24"/>
          <w:szCs w:val="24"/>
        </w:rPr>
        <w:t>Compute_next_value</w:t>
      </w:r>
      <w:r w:rsidRPr="00CA4A69">
        <w:rPr>
          <w:rFonts w:ascii="Times New Roman" w:eastAsia="宋体" w:hAnsi="Times New Roman" w:cs="Times New Roman"/>
          <w:sz w:val="24"/>
          <w:szCs w:val="24"/>
        </w:rPr>
        <w:t>需要的工作量与其他调用大致相同</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如果调用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w:t>
      </w:r>
      <w:r w:rsidRPr="00CA4A69">
        <w:rPr>
          <w:rFonts w:ascii="Times New Roman" w:eastAsia="宋体" w:hAnsi="Times New Roman" w:cs="Times New Roman"/>
          <w:i/>
          <w:iCs/>
          <w:sz w:val="24"/>
          <w:szCs w:val="24"/>
        </w:rPr>
        <w:t>k</w:t>
      </w:r>
      <w:r w:rsidRPr="00CA4A69">
        <w:rPr>
          <w:rFonts w:ascii="Times New Roman" w:eastAsia="宋体" w:hAnsi="Times New Roman" w:cs="Times New Roman"/>
          <w:sz w:val="24"/>
          <w:szCs w:val="24"/>
        </w:rPr>
        <w:t>需要的工作量是调用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时的</w:t>
      </w:r>
      <w:r w:rsidRPr="00CA4A69">
        <w:rPr>
          <w:rFonts w:ascii="Times New Roman" w:eastAsia="宋体" w:hAnsi="Times New Roman" w:cs="Times New Roman"/>
          <w:i/>
          <w:iCs/>
          <w:sz w:val="24"/>
          <w:szCs w:val="24"/>
        </w:rPr>
        <w:t>k</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倍，你会如何改变对上一道问题的答案？如果第一次调用（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）需要</w:t>
      </w:r>
      <w:r w:rsidRPr="00CA4A69">
        <w:rPr>
          <w:rFonts w:ascii="Times New Roman" w:eastAsia="宋体" w:hAnsi="Times New Roman" w:cs="Times New Roman"/>
          <w:sz w:val="24"/>
          <w:szCs w:val="24"/>
        </w:rPr>
        <w:t>2ms</w:t>
      </w:r>
      <w:r w:rsidRPr="00CA4A69">
        <w:rPr>
          <w:rFonts w:ascii="Times New Roman" w:eastAsia="宋体" w:hAnsi="Times New Roman" w:cs="Times New Roman"/>
          <w:sz w:val="24"/>
          <w:szCs w:val="24"/>
        </w:rPr>
        <w:t>，第二次调用（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）需要</w:t>
      </w:r>
      <w:r w:rsidRPr="00CA4A69">
        <w:rPr>
          <w:rFonts w:ascii="Times New Roman" w:eastAsia="宋体" w:hAnsi="Times New Roman" w:cs="Times New Roman"/>
          <w:sz w:val="24"/>
          <w:szCs w:val="24"/>
        </w:rPr>
        <w:t>4ms</w:t>
      </w:r>
      <w:r w:rsidRPr="00CA4A69">
        <w:rPr>
          <w:rFonts w:ascii="Times New Roman" w:eastAsia="宋体" w:hAnsi="Times New Roman" w:cs="Times New Roman"/>
          <w:sz w:val="24"/>
          <w:szCs w:val="24"/>
        </w:rPr>
        <w:t>，第三次调用（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）需要</w:t>
      </w:r>
      <w:r w:rsidRPr="00CA4A69">
        <w:rPr>
          <w:rFonts w:ascii="Times New Roman" w:eastAsia="宋体" w:hAnsi="Times New Roman" w:cs="Times New Roman"/>
          <w:sz w:val="24"/>
          <w:szCs w:val="24"/>
        </w:rPr>
        <w:t>6ms</w:t>
      </w:r>
      <w:r w:rsidRPr="00CA4A69">
        <w:rPr>
          <w:rFonts w:ascii="Times New Roman" w:eastAsia="宋体" w:hAnsi="Times New Roman" w:cs="Times New Roman"/>
          <w:sz w:val="24"/>
          <w:szCs w:val="24"/>
        </w:rPr>
        <w:t>，以此类推，你会如何改变答案？</w:t>
      </w:r>
    </w:p>
    <w:p w14:paraId="676AE219" w14:textId="77777777" w:rsidR="00CA4A69" w:rsidRDefault="00CA4A69" w:rsidP="00CA4A69">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1D8D3DF9" w14:textId="77777777" w:rsidR="00CA4A69" w:rsidRPr="00CA4A69" w:rsidRDefault="00CA4A69" w:rsidP="00CA4A69">
      <w:pPr>
        <w:rPr>
          <w:rFonts w:ascii="Times New Roman" w:eastAsia="宋体" w:hAnsi="Times New Roman" w:cs="Times New Roman" w:hint="eastAsia"/>
          <w:sz w:val="24"/>
          <w:szCs w:val="24"/>
        </w:rPr>
      </w:pPr>
    </w:p>
    <w:p w14:paraId="179EE726" w14:textId="568732EC" w:rsid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 xml:space="preserve">1.3 </w:t>
      </w:r>
      <w:r w:rsidRPr="00CA4A69">
        <w:rPr>
          <w:rFonts w:ascii="Times New Roman" w:eastAsia="宋体" w:hAnsi="Times New Roman" w:cs="Times New Roman"/>
          <w:sz w:val="24"/>
          <w:szCs w:val="24"/>
        </w:rPr>
        <w:t>试着为图</w:t>
      </w:r>
      <w:r w:rsidRPr="00CA4A69">
        <w:rPr>
          <w:rFonts w:ascii="Times New Roman" w:eastAsia="宋体" w:hAnsi="Times New Roman" w:cs="Times New Roman"/>
          <w:sz w:val="24"/>
          <w:szCs w:val="24"/>
        </w:rPr>
        <w:t>1.1</w:t>
      </w:r>
      <w:r w:rsidRPr="00CA4A69">
        <w:rPr>
          <w:rFonts w:ascii="Times New Roman" w:eastAsia="宋体" w:hAnsi="Times New Roman" w:cs="Times New Roman"/>
          <w:sz w:val="24"/>
          <w:szCs w:val="24"/>
        </w:rPr>
        <w:t>所示的树状结构全局和写出伪代码</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假设核心的数量是</w:t>
      </w:r>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的</w:t>
      </w:r>
      <w:proofErr w:type="gramStart"/>
      <w:r w:rsidRPr="00CA4A69">
        <w:rPr>
          <w:rFonts w:ascii="Times New Roman" w:eastAsia="宋体" w:hAnsi="Times New Roman" w:cs="Times New Roman"/>
          <w:sz w:val="24"/>
          <w:szCs w:val="24"/>
        </w:rPr>
        <w:t>幂</w:t>
      </w:r>
      <w:proofErr w:type="gramEnd"/>
      <w:r w:rsidRPr="00CA4A69">
        <w:rPr>
          <w:rFonts w:ascii="Times New Roman" w:eastAsia="宋体" w:hAnsi="Times New Roman" w:cs="Times New Roman"/>
          <w:sz w:val="24"/>
          <w:szCs w:val="24"/>
        </w:rPr>
        <w:t>（</w:t>
      </w:r>
      <w:r w:rsidRPr="00CA4A69">
        <w:rPr>
          <w:rFonts w:ascii="Times New Roman" w:eastAsia="宋体" w:hAnsi="Times New Roman" w:cs="Times New Roman"/>
          <w:sz w:val="24"/>
          <w:szCs w:val="24"/>
        </w:rPr>
        <w:t>1, 2, 4, 8, …</w:t>
      </w:r>
      <w:r w:rsidRPr="00CA4A69">
        <w:rPr>
          <w:rFonts w:ascii="Times New Roman" w:eastAsia="宋体" w:hAnsi="Times New Roman" w:cs="Times New Roman"/>
          <w:sz w:val="24"/>
          <w:szCs w:val="24"/>
        </w:rPr>
        <w:t>）。提示：使用一个变量</w:t>
      </w:r>
      <w:r w:rsidRPr="00CA4A69">
        <w:rPr>
          <w:rFonts w:ascii="Times New Roman" w:eastAsia="宋体" w:hAnsi="Times New Roman" w:cs="Times New Roman"/>
          <w:sz w:val="24"/>
          <w:szCs w:val="24"/>
        </w:rPr>
        <w:t>divisor</w:t>
      </w:r>
      <w:r w:rsidRPr="00CA4A69">
        <w:rPr>
          <w:rFonts w:ascii="Times New Roman" w:eastAsia="宋体" w:hAnsi="Times New Roman" w:cs="Times New Roman"/>
          <w:sz w:val="24"/>
          <w:szCs w:val="24"/>
        </w:rPr>
        <w:t>来决定一个核心是否应该发送它的总和或接收并累加。</w:t>
      </w:r>
      <w:r w:rsidRPr="00CA4A69">
        <w:rPr>
          <w:rFonts w:ascii="Times New Roman" w:eastAsia="宋体" w:hAnsi="Times New Roman" w:cs="Times New Roman"/>
          <w:sz w:val="24"/>
          <w:szCs w:val="24"/>
        </w:rPr>
        <w:t>divisor</w:t>
      </w:r>
      <w:r w:rsidRPr="00CA4A69">
        <w:rPr>
          <w:rFonts w:ascii="Times New Roman" w:eastAsia="宋体" w:hAnsi="Times New Roman" w:cs="Times New Roman"/>
          <w:sz w:val="24"/>
          <w:szCs w:val="24"/>
        </w:rPr>
        <w:t>应该从</w:t>
      </w:r>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开始，并在每次迭代后增加一倍。还可以使用变量</w:t>
      </w:r>
      <w:proofErr w:type="spellStart"/>
      <w:r w:rsidRPr="00CA4A69">
        <w:rPr>
          <w:rFonts w:ascii="Times New Roman" w:eastAsia="宋体" w:hAnsi="Times New Roman" w:cs="Times New Roman"/>
          <w:sz w:val="24"/>
          <w:szCs w:val="24"/>
        </w:rPr>
        <w:t>core_difference</w:t>
      </w:r>
      <w:proofErr w:type="spellEnd"/>
      <w:r w:rsidRPr="00CA4A69">
        <w:rPr>
          <w:rFonts w:ascii="Times New Roman" w:eastAsia="宋体" w:hAnsi="Times New Roman" w:cs="Times New Roman"/>
          <w:sz w:val="24"/>
          <w:szCs w:val="24"/>
        </w:rPr>
        <w:t>来决定哪个核心应该与当前核心配对。它应该从值</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开始，并且在每次迭代后也要翻倍。例如，在第一次迭代中，</w:t>
      </w:r>
      <w:r w:rsidRPr="00CA4A69">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divisor=0</w:t>
      </w:r>
      <w:r w:rsidRPr="00CA4A69">
        <w:rPr>
          <w:rFonts w:ascii="Times New Roman" w:eastAsia="宋体" w:hAnsi="Times New Roman" w:cs="Times New Roman"/>
          <w:sz w:val="24"/>
          <w:szCs w:val="24"/>
        </w:rPr>
        <w:t>，</w:t>
      </w:r>
      <w:r w:rsidRPr="00CA4A69">
        <w:rPr>
          <w:rFonts w:ascii="Times New Roman" w:eastAsia="宋体" w:hAnsi="Times New Roman" w:cs="Times New Roman"/>
          <w:sz w:val="24"/>
          <w:szCs w:val="24"/>
        </w:rPr>
        <w:t>1%divisor=1</w:t>
      </w:r>
      <w:r w:rsidRPr="00CA4A69">
        <w:rPr>
          <w:rFonts w:ascii="Times New Roman" w:eastAsia="宋体" w:hAnsi="Times New Roman" w:cs="Times New Roman"/>
          <w:sz w:val="24"/>
          <w:szCs w:val="24"/>
        </w:rPr>
        <w:t>，所以</w:t>
      </w:r>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接收和累加，而</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发送。同样在第一次迭代中，</w:t>
      </w:r>
      <w:r w:rsidRPr="00CA4A69">
        <w:rPr>
          <w:rFonts w:ascii="Times New Roman" w:eastAsia="宋体" w:hAnsi="Times New Roman" w:cs="Times New Roman"/>
          <w:sz w:val="24"/>
          <w:szCs w:val="24"/>
        </w:rPr>
        <w:t>0+core_difference=1</w:t>
      </w:r>
      <w:r w:rsidRPr="00CA4A69">
        <w:rPr>
          <w:rFonts w:ascii="Times New Roman" w:eastAsia="宋体" w:hAnsi="Times New Roman" w:cs="Times New Roman"/>
          <w:sz w:val="24"/>
          <w:szCs w:val="24"/>
        </w:rPr>
        <w:t>，</w:t>
      </w:r>
      <w:r w:rsidRPr="00CA4A69">
        <w:rPr>
          <w:rFonts w:ascii="Times New Roman" w:eastAsia="宋体" w:hAnsi="Times New Roman" w:cs="Times New Roman"/>
          <w:sz w:val="24"/>
          <w:szCs w:val="24"/>
        </w:rPr>
        <w:t>1</w:t>
      </w:r>
      <w:r>
        <w:rPr>
          <w:rFonts w:ascii="Times New Roman" w:eastAsia="微软雅黑" w:hAnsi="Times New Roman" w:cs="Times New Roman" w:hint="eastAsia"/>
          <w:sz w:val="24"/>
          <w:szCs w:val="24"/>
        </w:rPr>
        <w:t>-</w:t>
      </w:r>
      <w:r w:rsidRPr="00CA4A69">
        <w:rPr>
          <w:rFonts w:ascii="Times New Roman" w:eastAsia="宋体" w:hAnsi="Times New Roman" w:cs="Times New Roman"/>
          <w:sz w:val="24"/>
          <w:szCs w:val="24"/>
        </w:rPr>
        <w:t>core_difference=0</w:t>
      </w:r>
      <w:r w:rsidRPr="00CA4A69">
        <w:rPr>
          <w:rFonts w:ascii="Times New Roman" w:eastAsia="宋体" w:hAnsi="Times New Roman" w:cs="Times New Roman"/>
          <w:sz w:val="24"/>
          <w:szCs w:val="24"/>
        </w:rPr>
        <w:t>，所以</w:t>
      </w:r>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和</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在第一次迭代中是配对的。</w:t>
      </w:r>
    </w:p>
    <w:p w14:paraId="016D4B09" w14:textId="77777777" w:rsidR="00CA4A69" w:rsidRDefault="00CA4A69" w:rsidP="00CA4A69">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0FCF5723" w14:textId="77777777" w:rsidR="00CA4A69" w:rsidRPr="00CA4A69" w:rsidRDefault="00CA4A69" w:rsidP="00CA4A69">
      <w:pPr>
        <w:rPr>
          <w:rFonts w:ascii="Times New Roman" w:eastAsia="宋体" w:hAnsi="Times New Roman" w:cs="Times New Roman" w:hint="eastAsia"/>
          <w:sz w:val="24"/>
          <w:szCs w:val="24"/>
        </w:rPr>
      </w:pPr>
    </w:p>
    <w:p w14:paraId="638DEF3F" w14:textId="6702A121" w:rsidR="00CA4A69" w:rsidRP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 xml:space="preserve">1.4 </w:t>
      </w:r>
      <w:r w:rsidRPr="00CA4A69">
        <w:rPr>
          <w:rFonts w:ascii="Times New Roman" w:eastAsia="宋体" w:hAnsi="Times New Roman" w:cs="Times New Roman"/>
          <w:sz w:val="24"/>
          <w:szCs w:val="24"/>
        </w:rPr>
        <w:t>作为前面问题中概述的</w:t>
      </w:r>
      <w:r w:rsidRPr="00CA4A69">
        <w:rPr>
          <w:rFonts w:ascii="Times New Roman" w:eastAsia="宋体" w:hAnsi="Times New Roman" w:cs="Times New Roman" w:hint="eastAsia"/>
          <w:sz w:val="24"/>
          <w:szCs w:val="24"/>
        </w:rPr>
        <w:t>方法的替代方案，我们可以使用</w:t>
      </w:r>
      <w:r w:rsidRPr="00CA4A69">
        <w:rPr>
          <w:rFonts w:ascii="Times New Roman" w:eastAsia="宋体" w:hAnsi="Times New Roman" w:cs="Times New Roman" w:hint="eastAsia"/>
          <w:sz w:val="24"/>
          <w:szCs w:val="24"/>
        </w:rPr>
        <w:t>C</w:t>
      </w:r>
      <w:r w:rsidRPr="00CA4A69">
        <w:rPr>
          <w:rFonts w:ascii="Times New Roman" w:eastAsia="宋体" w:hAnsi="Times New Roman" w:cs="Times New Roman" w:hint="eastAsia"/>
          <w:sz w:val="24"/>
          <w:szCs w:val="24"/>
        </w:rPr>
        <w:t>的位操作符来实现树状结构的全局</w:t>
      </w:r>
      <w:proofErr w:type="gramStart"/>
      <w:r w:rsidRPr="00CA4A69">
        <w:rPr>
          <w:rFonts w:ascii="Times New Roman" w:eastAsia="宋体" w:hAnsi="Times New Roman" w:cs="Times New Roman" w:hint="eastAsia"/>
          <w:sz w:val="24"/>
          <w:szCs w:val="24"/>
        </w:rPr>
        <w:t>和</w:t>
      </w:r>
      <w:proofErr w:type="gramEnd"/>
      <w:r w:rsidRPr="00CA4A69">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为了了解这一点，我们可以写下每个核心编号的二进制（基数为</w:t>
      </w:r>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）表示，并注意每个阶段的配对情况。</w:t>
      </w:r>
    </w:p>
    <w:tbl>
      <w:tblPr>
        <w:tblStyle w:val="ae"/>
        <w:tblW w:w="5000" w:type="pct"/>
        <w:tblLook w:val="04A0" w:firstRow="1" w:lastRow="0" w:firstColumn="1" w:lastColumn="0" w:noHBand="0" w:noVBand="1"/>
      </w:tblPr>
      <w:tblGrid>
        <w:gridCol w:w="2074"/>
        <w:gridCol w:w="2074"/>
        <w:gridCol w:w="2074"/>
        <w:gridCol w:w="2074"/>
      </w:tblGrid>
      <w:tr w:rsidR="00CA4A69" w:rsidRPr="00CA4A69" w14:paraId="3BFD864A" w14:textId="77777777" w:rsidTr="00416F0C">
        <w:tc>
          <w:tcPr>
            <w:tcW w:w="2074" w:type="dxa"/>
            <w:vAlign w:val="center"/>
            <w:hideMark/>
          </w:tcPr>
          <w:p w14:paraId="7BDE396F" w14:textId="77777777"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核心</w:t>
            </w:r>
          </w:p>
        </w:tc>
        <w:tc>
          <w:tcPr>
            <w:tcW w:w="2074" w:type="dxa"/>
            <w:vAlign w:val="center"/>
            <w:hideMark/>
          </w:tcPr>
          <w:p w14:paraId="174E5788" w14:textId="70D67F7E"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阶段</w:t>
            </w:r>
            <w:r w:rsidRPr="00CA4A69">
              <w:rPr>
                <w:rFonts w:ascii="Times New Roman" w:eastAsia="宋体" w:hAnsi="Times New Roman" w:cs="Times New Roman"/>
                <w:b/>
                <w:bCs/>
                <w:sz w:val="24"/>
                <w:szCs w:val="24"/>
              </w:rPr>
              <w:t>1</w:t>
            </w:r>
          </w:p>
        </w:tc>
        <w:tc>
          <w:tcPr>
            <w:tcW w:w="2074" w:type="dxa"/>
            <w:vAlign w:val="center"/>
            <w:hideMark/>
          </w:tcPr>
          <w:p w14:paraId="3380B354" w14:textId="6FE5F085"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阶段</w:t>
            </w:r>
            <w:r w:rsidRPr="00CA4A69">
              <w:rPr>
                <w:rFonts w:ascii="Times New Roman" w:eastAsia="宋体" w:hAnsi="Times New Roman" w:cs="Times New Roman"/>
                <w:b/>
                <w:bCs/>
                <w:sz w:val="24"/>
                <w:szCs w:val="24"/>
              </w:rPr>
              <w:t>2</w:t>
            </w:r>
          </w:p>
        </w:tc>
        <w:tc>
          <w:tcPr>
            <w:tcW w:w="2074" w:type="dxa"/>
            <w:vAlign w:val="center"/>
            <w:hideMark/>
          </w:tcPr>
          <w:p w14:paraId="6B6C7CD2" w14:textId="6348FFF2"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阶段</w:t>
            </w:r>
            <w:r w:rsidRPr="00CA4A69">
              <w:rPr>
                <w:rFonts w:ascii="Times New Roman" w:eastAsia="宋体" w:hAnsi="Times New Roman" w:cs="Times New Roman"/>
                <w:b/>
                <w:bCs/>
                <w:sz w:val="24"/>
                <w:szCs w:val="24"/>
              </w:rPr>
              <w:t>3</w:t>
            </w:r>
          </w:p>
        </w:tc>
      </w:tr>
      <w:tr w:rsidR="00CA4A69" w:rsidRPr="00CA4A69" w14:paraId="703742C6" w14:textId="77777777" w:rsidTr="00416F0C">
        <w:tc>
          <w:tcPr>
            <w:tcW w:w="2074" w:type="dxa"/>
            <w:vAlign w:val="center"/>
          </w:tcPr>
          <w:p w14:paraId="0815A46C" w14:textId="6FDF5982" w:rsidR="00CA4A69" w:rsidRPr="00CA4A69" w:rsidRDefault="00416F0C" w:rsidP="00416F0C">
            <w:pPr>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c>
          <w:tcPr>
            <w:tcW w:w="2074" w:type="dxa"/>
            <w:vAlign w:val="center"/>
          </w:tcPr>
          <w:p w14:paraId="4151670D" w14:textId="3B56376E"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=001</w:t>
            </w:r>
            <w:r w:rsidRPr="00416F0C">
              <w:rPr>
                <w:rFonts w:ascii="Times New Roman" w:eastAsia="宋体" w:hAnsi="Times New Roman" w:cs="Times New Roman" w:hint="eastAsia"/>
                <w:sz w:val="24"/>
                <w:szCs w:val="24"/>
                <w:vertAlign w:val="subscript"/>
              </w:rPr>
              <w:t>2</w:t>
            </w:r>
          </w:p>
        </w:tc>
        <w:tc>
          <w:tcPr>
            <w:tcW w:w="2074" w:type="dxa"/>
            <w:vAlign w:val="center"/>
          </w:tcPr>
          <w:p w14:paraId="6AEB30D1" w14:textId="3CBEB0DF"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=010</w:t>
            </w:r>
            <w:r w:rsidRPr="00416F0C">
              <w:rPr>
                <w:rFonts w:ascii="Times New Roman" w:eastAsia="宋体" w:hAnsi="Times New Roman" w:cs="Times New Roman" w:hint="eastAsia"/>
                <w:sz w:val="24"/>
                <w:szCs w:val="24"/>
                <w:vertAlign w:val="subscript"/>
              </w:rPr>
              <w:t>2</w:t>
            </w:r>
          </w:p>
        </w:tc>
        <w:tc>
          <w:tcPr>
            <w:tcW w:w="2074" w:type="dxa"/>
            <w:vAlign w:val="center"/>
          </w:tcPr>
          <w:p w14:paraId="5BBCAC9F" w14:textId="356614B2"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r>
      <w:tr w:rsidR="00CA4A69" w:rsidRPr="00CA4A69" w14:paraId="307CC15D" w14:textId="77777777" w:rsidTr="00416F0C">
        <w:tc>
          <w:tcPr>
            <w:tcW w:w="2074" w:type="dxa"/>
            <w:vAlign w:val="center"/>
          </w:tcPr>
          <w:p w14:paraId="13099F2B" w14:textId="17D4BB0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w:t>
            </w:r>
            <w:r>
              <w:rPr>
                <w:rFonts w:ascii="Times New Roman" w:eastAsia="宋体" w:hAnsi="Times New Roman" w:cs="Times New Roman" w:hint="eastAsia"/>
                <w:sz w:val="24"/>
                <w:szCs w:val="24"/>
              </w:rPr>
              <w:t>1</w:t>
            </w:r>
            <w:r w:rsidRPr="00416F0C">
              <w:rPr>
                <w:rFonts w:ascii="Times New Roman" w:eastAsia="宋体" w:hAnsi="Times New Roman" w:cs="Times New Roman" w:hint="eastAsia"/>
                <w:sz w:val="24"/>
                <w:szCs w:val="24"/>
                <w:vertAlign w:val="subscript"/>
              </w:rPr>
              <w:t>2</w:t>
            </w:r>
          </w:p>
        </w:tc>
        <w:tc>
          <w:tcPr>
            <w:tcW w:w="2074" w:type="dxa"/>
            <w:vAlign w:val="center"/>
          </w:tcPr>
          <w:p w14:paraId="732BE433" w14:textId="2BA3203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c>
          <w:tcPr>
            <w:tcW w:w="2074" w:type="dxa"/>
            <w:vAlign w:val="center"/>
          </w:tcPr>
          <w:p w14:paraId="75DE5F7A" w14:textId="44BD1731" w:rsidR="00CA4A69" w:rsidRPr="00CA4A69" w:rsidRDefault="00416F0C" w:rsidP="00416F0C">
            <w:pPr>
              <w:jc w:val="center"/>
              <w:rPr>
                <w:rFonts w:ascii="Times New Roman" w:eastAsia="宋体" w:hAnsi="Times New Roman" w:cs="Times New Roman" w:hint="eastAsia"/>
                <w:sz w:val="24"/>
                <w:szCs w:val="24"/>
              </w:rPr>
            </w:pPr>
            <w:r w:rsidRPr="00D14A60">
              <w:rPr>
                <w:rFonts w:ascii="Times New Roman" w:hAnsi="Times New Roman" w:cs="Times New Roman"/>
                <w:szCs w:val="21"/>
                <w:lang w:eastAsia="zh-TW"/>
              </w:rPr>
              <w:t>×</w:t>
            </w:r>
          </w:p>
        </w:tc>
        <w:tc>
          <w:tcPr>
            <w:tcW w:w="2074" w:type="dxa"/>
            <w:vAlign w:val="center"/>
          </w:tcPr>
          <w:p w14:paraId="6F01BB56" w14:textId="2AFF00DA"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727FC13E" w14:textId="77777777" w:rsidTr="00416F0C">
        <w:tc>
          <w:tcPr>
            <w:tcW w:w="2074" w:type="dxa"/>
            <w:vAlign w:val="center"/>
          </w:tcPr>
          <w:p w14:paraId="3D12CEA6" w14:textId="37C3A1AD"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2</w:t>
            </w:r>
          </w:p>
        </w:tc>
        <w:tc>
          <w:tcPr>
            <w:tcW w:w="2074" w:type="dxa"/>
            <w:vAlign w:val="center"/>
          </w:tcPr>
          <w:p w14:paraId="158E832F" w14:textId="7871DBF7" w:rsidR="00CA4A69" w:rsidRPr="00CA4A69" w:rsidRDefault="00416F0C" w:rsidP="00416F0C">
            <w:pPr>
              <w:jc w:val="center"/>
              <w:rPr>
                <w:rFonts w:ascii="Times New Roman" w:eastAsia="宋体" w:hAnsi="Times New Roman" w:cs="Times New Roman"/>
                <w:sz w:val="24"/>
                <w:szCs w:val="24"/>
              </w:rPr>
            </w:pPr>
            <w:r>
              <w:rPr>
                <w:rFonts w:ascii="Times New Roman" w:hAnsi="Times New Roman" w:cs="Times New Roman" w:hint="eastAsia"/>
                <w:sz w:val="24"/>
                <w:szCs w:val="24"/>
              </w:rPr>
              <w:t>3</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=011</w:t>
            </w:r>
            <w:r w:rsidRPr="00416F0C">
              <w:rPr>
                <w:rFonts w:ascii="Times New Roman" w:eastAsia="宋体" w:hAnsi="Times New Roman" w:cs="Times New Roman" w:hint="eastAsia"/>
                <w:sz w:val="24"/>
                <w:szCs w:val="24"/>
                <w:vertAlign w:val="subscript"/>
              </w:rPr>
              <w:t>2</w:t>
            </w:r>
          </w:p>
        </w:tc>
        <w:tc>
          <w:tcPr>
            <w:tcW w:w="2074" w:type="dxa"/>
            <w:vAlign w:val="center"/>
          </w:tcPr>
          <w:p w14:paraId="174B637D" w14:textId="00E15C68"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c>
          <w:tcPr>
            <w:tcW w:w="2074" w:type="dxa"/>
            <w:vAlign w:val="center"/>
          </w:tcPr>
          <w:p w14:paraId="42347BD7" w14:textId="13D06D5C"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6E06B8D0" w14:textId="77777777" w:rsidTr="00416F0C">
        <w:tc>
          <w:tcPr>
            <w:tcW w:w="2074" w:type="dxa"/>
            <w:vAlign w:val="center"/>
          </w:tcPr>
          <w:p w14:paraId="2A255512" w14:textId="5A89AB33" w:rsidR="00CA4A69" w:rsidRPr="00CA4A69" w:rsidRDefault="00416F0C" w:rsidP="00416F0C">
            <w:pPr>
              <w:jc w:val="center"/>
              <w:rPr>
                <w:rFonts w:ascii="Times New Roman" w:hAnsi="Times New Roman" w:cs="Times New Roman" w:hint="eastAsia"/>
                <w:sz w:val="24"/>
                <w:szCs w:val="24"/>
              </w:rPr>
            </w:pPr>
            <w:r>
              <w:rPr>
                <w:rFonts w:ascii="Times New Roman" w:hAnsi="Times New Roman" w:cs="Times New Roman" w:hint="eastAsia"/>
                <w:sz w:val="24"/>
                <w:szCs w:val="24"/>
              </w:rPr>
              <w:t>3</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11</w:t>
            </w:r>
            <w:r w:rsidRPr="00416F0C">
              <w:rPr>
                <w:rFonts w:ascii="Times New Roman" w:eastAsia="宋体" w:hAnsi="Times New Roman" w:cs="Times New Roman" w:hint="eastAsia"/>
                <w:sz w:val="24"/>
                <w:szCs w:val="24"/>
                <w:vertAlign w:val="subscript"/>
              </w:rPr>
              <w:t>2</w:t>
            </w:r>
          </w:p>
        </w:tc>
        <w:tc>
          <w:tcPr>
            <w:tcW w:w="2074" w:type="dxa"/>
            <w:vAlign w:val="center"/>
          </w:tcPr>
          <w:p w14:paraId="753D5C97" w14:textId="3C9AC6AF"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=010</w:t>
            </w:r>
            <w:r w:rsidRPr="00416F0C">
              <w:rPr>
                <w:rFonts w:ascii="Times New Roman" w:eastAsia="宋体" w:hAnsi="Times New Roman" w:cs="Times New Roman" w:hint="eastAsia"/>
                <w:sz w:val="24"/>
                <w:szCs w:val="24"/>
                <w:vertAlign w:val="subscript"/>
              </w:rPr>
              <w:t>2</w:t>
            </w:r>
          </w:p>
        </w:tc>
        <w:tc>
          <w:tcPr>
            <w:tcW w:w="2074" w:type="dxa"/>
            <w:vAlign w:val="center"/>
          </w:tcPr>
          <w:p w14:paraId="4E1610E1" w14:textId="252F830D"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3F9263AD" w14:textId="3E0024CF"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6BDC243A" w14:textId="77777777" w:rsidTr="00416F0C">
        <w:tc>
          <w:tcPr>
            <w:tcW w:w="2074" w:type="dxa"/>
            <w:vAlign w:val="center"/>
          </w:tcPr>
          <w:p w14:paraId="12ED0305" w14:textId="4A1E3640"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00</w:t>
            </w:r>
            <w:r w:rsidRPr="00416F0C">
              <w:rPr>
                <w:rFonts w:ascii="Times New Roman" w:eastAsia="宋体" w:hAnsi="Times New Roman" w:cs="Times New Roman" w:hint="eastAsia"/>
                <w:sz w:val="24"/>
                <w:szCs w:val="24"/>
                <w:vertAlign w:val="subscript"/>
              </w:rPr>
              <w:t>2</w:t>
            </w:r>
          </w:p>
        </w:tc>
        <w:tc>
          <w:tcPr>
            <w:tcW w:w="2074" w:type="dxa"/>
            <w:vAlign w:val="center"/>
          </w:tcPr>
          <w:p w14:paraId="2999893F" w14:textId="6AD3F477"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=101</w:t>
            </w:r>
            <w:r w:rsidRPr="00416F0C">
              <w:rPr>
                <w:rFonts w:ascii="Times New Roman" w:eastAsia="宋体" w:hAnsi="Times New Roman" w:cs="Times New Roman" w:hint="eastAsia"/>
                <w:sz w:val="24"/>
                <w:szCs w:val="24"/>
                <w:vertAlign w:val="subscript"/>
              </w:rPr>
              <w:t>2</w:t>
            </w:r>
          </w:p>
        </w:tc>
        <w:tc>
          <w:tcPr>
            <w:tcW w:w="2074" w:type="dxa"/>
            <w:vAlign w:val="center"/>
          </w:tcPr>
          <w:p w14:paraId="0232F2BC" w14:textId="5554656E"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=110</w:t>
            </w:r>
            <w:r w:rsidRPr="00416F0C">
              <w:rPr>
                <w:rFonts w:ascii="Times New Roman" w:eastAsia="宋体" w:hAnsi="Times New Roman" w:cs="Times New Roman" w:hint="eastAsia"/>
                <w:sz w:val="24"/>
                <w:szCs w:val="24"/>
                <w:vertAlign w:val="subscript"/>
              </w:rPr>
              <w:t>2</w:t>
            </w:r>
          </w:p>
        </w:tc>
        <w:tc>
          <w:tcPr>
            <w:tcW w:w="2074" w:type="dxa"/>
            <w:vAlign w:val="center"/>
          </w:tcPr>
          <w:p w14:paraId="7796B64A" w14:textId="59302E79"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r>
      <w:tr w:rsidR="00CA4A69" w:rsidRPr="00CA4A69" w14:paraId="635E4C2A" w14:textId="77777777" w:rsidTr="00416F0C">
        <w:tc>
          <w:tcPr>
            <w:tcW w:w="2074" w:type="dxa"/>
            <w:vAlign w:val="center"/>
          </w:tcPr>
          <w:p w14:paraId="7766B2D6" w14:textId="66A0B2F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1</w:t>
            </w:r>
            <w:r w:rsidRPr="00416F0C">
              <w:rPr>
                <w:rFonts w:ascii="Times New Roman" w:eastAsia="宋体" w:hAnsi="Times New Roman" w:cs="Times New Roman" w:hint="eastAsia"/>
                <w:sz w:val="24"/>
                <w:szCs w:val="24"/>
                <w:vertAlign w:val="subscript"/>
              </w:rPr>
              <w:t>2</w:t>
            </w:r>
          </w:p>
        </w:tc>
        <w:tc>
          <w:tcPr>
            <w:tcW w:w="2074" w:type="dxa"/>
            <w:vAlign w:val="center"/>
          </w:tcPr>
          <w:p w14:paraId="39E7BFFE" w14:textId="3C2779D8"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c>
          <w:tcPr>
            <w:tcW w:w="2074" w:type="dxa"/>
            <w:vAlign w:val="center"/>
          </w:tcPr>
          <w:p w14:paraId="0ABD3DAE" w14:textId="2AC351CE"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18F3FDDA" w14:textId="2690F07E"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73264D9F" w14:textId="77777777" w:rsidTr="00416F0C">
        <w:tc>
          <w:tcPr>
            <w:tcW w:w="2074" w:type="dxa"/>
            <w:vAlign w:val="center"/>
          </w:tcPr>
          <w:p w14:paraId="339CDB66" w14:textId="581D97E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11</w:t>
            </w: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2</w:t>
            </w:r>
          </w:p>
        </w:tc>
        <w:tc>
          <w:tcPr>
            <w:tcW w:w="2074" w:type="dxa"/>
            <w:vAlign w:val="center"/>
          </w:tcPr>
          <w:p w14:paraId="2399A05D" w14:textId="5758AAC6"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=111</w:t>
            </w:r>
            <w:r w:rsidRPr="00416F0C">
              <w:rPr>
                <w:rFonts w:ascii="Times New Roman" w:eastAsia="宋体" w:hAnsi="Times New Roman" w:cs="Times New Roman" w:hint="eastAsia"/>
                <w:sz w:val="24"/>
                <w:szCs w:val="24"/>
                <w:vertAlign w:val="subscript"/>
              </w:rPr>
              <w:t>2</w:t>
            </w:r>
          </w:p>
        </w:tc>
        <w:tc>
          <w:tcPr>
            <w:tcW w:w="2074" w:type="dxa"/>
            <w:vAlign w:val="center"/>
          </w:tcPr>
          <w:p w14:paraId="57A9CE20" w14:textId="1D40E0D4"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c>
          <w:tcPr>
            <w:tcW w:w="2074" w:type="dxa"/>
            <w:vAlign w:val="center"/>
          </w:tcPr>
          <w:p w14:paraId="28558043" w14:textId="2166DCB4"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416F0C" w:rsidRPr="00CA4A69" w14:paraId="2248E8FA" w14:textId="77777777" w:rsidTr="00416F0C">
        <w:tc>
          <w:tcPr>
            <w:tcW w:w="2074" w:type="dxa"/>
            <w:vAlign w:val="center"/>
          </w:tcPr>
          <w:p w14:paraId="3A8A19FF" w14:textId="6201FDBF" w:rsidR="00416F0C" w:rsidRDefault="00416F0C" w:rsidP="00416F0C">
            <w:pPr>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7</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111</w:t>
            </w:r>
            <w:r w:rsidRPr="00416F0C">
              <w:rPr>
                <w:rFonts w:ascii="Times New Roman" w:eastAsia="宋体" w:hAnsi="Times New Roman" w:cs="Times New Roman" w:hint="eastAsia"/>
                <w:sz w:val="24"/>
                <w:szCs w:val="24"/>
                <w:vertAlign w:val="subscript"/>
              </w:rPr>
              <w:t>2</w:t>
            </w:r>
          </w:p>
        </w:tc>
        <w:tc>
          <w:tcPr>
            <w:tcW w:w="2074" w:type="dxa"/>
            <w:vAlign w:val="center"/>
          </w:tcPr>
          <w:p w14:paraId="5F141A63" w14:textId="02AD19F5" w:rsidR="00416F0C"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=110</w:t>
            </w:r>
            <w:r w:rsidRPr="00416F0C">
              <w:rPr>
                <w:rFonts w:ascii="Times New Roman" w:eastAsia="宋体" w:hAnsi="Times New Roman" w:cs="Times New Roman" w:hint="eastAsia"/>
                <w:sz w:val="24"/>
                <w:szCs w:val="24"/>
                <w:vertAlign w:val="subscript"/>
              </w:rPr>
              <w:t>2</w:t>
            </w:r>
          </w:p>
        </w:tc>
        <w:tc>
          <w:tcPr>
            <w:tcW w:w="2074" w:type="dxa"/>
            <w:vAlign w:val="center"/>
          </w:tcPr>
          <w:p w14:paraId="21451E22" w14:textId="22261BA3" w:rsidR="00416F0C"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73A1D3D8" w14:textId="022DB172" w:rsidR="00416F0C"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bl>
    <w:p w14:paraId="04FDE3E9" w14:textId="77777777" w:rsidR="008902B0" w:rsidRDefault="00CA4A69" w:rsidP="008902B0">
      <w:pPr>
        <w:ind w:firstLineChars="200" w:firstLine="480"/>
        <w:rPr>
          <w:rFonts w:ascii="Times New Roman" w:eastAsia="宋体" w:hAnsi="Times New Roman" w:cs="Times New Roman"/>
          <w:sz w:val="24"/>
          <w:szCs w:val="24"/>
        </w:rPr>
      </w:pPr>
      <w:r w:rsidRPr="00CA4A69">
        <w:rPr>
          <w:rFonts w:ascii="Times New Roman" w:eastAsia="宋体" w:hAnsi="Times New Roman" w:cs="Times New Roman"/>
          <w:sz w:val="24"/>
          <w:szCs w:val="24"/>
        </w:rPr>
        <w:t>从表中我们可以看出，在第一阶段，每个核心与编号最右边第一位不同的核心配对。在第二阶段，继续将核心与编号第二位不同的核心配对；而在第三阶段，核心与编号第三位不同的核心配对。因此，如果我们有一个二进制值</w:t>
      </w:r>
      <w:proofErr w:type="gramStart"/>
      <w:r w:rsidRPr="00CA4A69">
        <w:rPr>
          <w:rFonts w:ascii="Times New Roman" w:eastAsia="宋体" w:hAnsi="Times New Roman" w:cs="Times New Roman"/>
          <w:sz w:val="24"/>
          <w:szCs w:val="24"/>
        </w:rPr>
        <w:t>的位蒙板</w:t>
      </w:r>
      <w:proofErr w:type="gramEnd"/>
      <w:r w:rsidRPr="00CA4A69">
        <w:rPr>
          <w:rFonts w:ascii="Times New Roman" w:eastAsia="宋体" w:hAnsi="Times New Roman" w:cs="Times New Roman"/>
          <w:sz w:val="24"/>
          <w:szCs w:val="24"/>
        </w:rPr>
        <w:t>bitmask</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第一阶段是</w:t>
      </w:r>
      <w:r w:rsidR="008902B0">
        <w:rPr>
          <w:rFonts w:ascii="Times New Roman" w:eastAsia="宋体" w:hAnsi="Times New Roman" w:cs="Times New Roman" w:hint="eastAsia"/>
          <w:sz w:val="24"/>
          <w:szCs w:val="24"/>
        </w:rPr>
        <w:t>001</w:t>
      </w:r>
      <w:r w:rsidR="008902B0" w:rsidRPr="00416F0C">
        <w:rPr>
          <w:rFonts w:ascii="Times New Roman" w:eastAsia="宋体" w:hAnsi="Times New Roman" w:cs="Times New Roman" w:hint="eastAsia"/>
          <w:sz w:val="24"/>
          <w:szCs w:val="24"/>
          <w:vertAlign w:val="subscript"/>
        </w:rPr>
        <w:t>2</w:t>
      </w:r>
      <w:r w:rsidRPr="00CA4A69">
        <w:rPr>
          <w:rFonts w:ascii="Times New Roman" w:eastAsia="宋体" w:hAnsi="Times New Roman" w:cs="Times New Roman"/>
          <w:sz w:val="24"/>
          <w:szCs w:val="24"/>
        </w:rPr>
        <w:t>，第二阶段是</w:t>
      </w:r>
      <w:r w:rsidR="008902B0">
        <w:rPr>
          <w:rFonts w:ascii="Times New Roman" w:eastAsia="宋体" w:hAnsi="Times New Roman" w:cs="Times New Roman" w:hint="eastAsia"/>
          <w:sz w:val="24"/>
          <w:szCs w:val="24"/>
        </w:rPr>
        <w:t>010</w:t>
      </w:r>
      <w:r w:rsidR="008902B0" w:rsidRPr="00416F0C">
        <w:rPr>
          <w:rFonts w:ascii="Times New Roman" w:eastAsia="宋体" w:hAnsi="Times New Roman" w:cs="Times New Roman" w:hint="eastAsia"/>
          <w:sz w:val="24"/>
          <w:szCs w:val="24"/>
          <w:vertAlign w:val="subscript"/>
        </w:rPr>
        <w:t>2</w:t>
      </w:r>
      <w:r w:rsidRPr="00CA4A69">
        <w:rPr>
          <w:rFonts w:ascii="Times New Roman" w:eastAsia="宋体" w:hAnsi="Times New Roman" w:cs="Times New Roman"/>
          <w:sz w:val="24"/>
          <w:szCs w:val="24"/>
        </w:rPr>
        <w:t>，第三阶段是</w:t>
      </w:r>
      <w:r w:rsidR="008902B0">
        <w:rPr>
          <w:rFonts w:ascii="Times New Roman" w:eastAsia="宋体" w:hAnsi="Times New Roman" w:cs="Times New Roman" w:hint="eastAsia"/>
          <w:sz w:val="24"/>
          <w:szCs w:val="24"/>
        </w:rPr>
        <w:t>100</w:t>
      </w:r>
      <w:r w:rsidR="008902B0" w:rsidRPr="00416F0C">
        <w:rPr>
          <w:rFonts w:ascii="Times New Roman" w:eastAsia="宋体" w:hAnsi="Times New Roman" w:cs="Times New Roman" w:hint="eastAsia"/>
          <w:sz w:val="24"/>
          <w:szCs w:val="24"/>
          <w:vertAlign w:val="subscript"/>
        </w:rPr>
        <w:t>2</w:t>
      </w:r>
      <w:r w:rsidRPr="00CA4A69">
        <w:rPr>
          <w:rFonts w:ascii="Times New Roman" w:eastAsia="宋体" w:hAnsi="Times New Roman" w:cs="Times New Roman"/>
          <w:sz w:val="24"/>
          <w:szCs w:val="24"/>
        </w:rPr>
        <w:t>，我们可以通过</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反转</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编号中</w:t>
      </w:r>
      <w:proofErr w:type="gramStart"/>
      <w:r w:rsidRPr="00CA4A69">
        <w:rPr>
          <w:rFonts w:ascii="Times New Roman" w:eastAsia="宋体" w:hAnsi="Times New Roman" w:cs="Times New Roman"/>
          <w:sz w:val="24"/>
          <w:szCs w:val="24"/>
        </w:rPr>
        <w:t>与位蒙板</w:t>
      </w:r>
      <w:proofErr w:type="gramEnd"/>
      <w:r w:rsidR="008902B0" w:rsidRPr="008902B0">
        <w:rPr>
          <w:rFonts w:ascii="Times New Roman" w:eastAsia="宋体" w:hAnsi="Times New Roman" w:cs="Times New Roman" w:hint="eastAsia"/>
          <w:sz w:val="24"/>
          <w:szCs w:val="24"/>
        </w:rPr>
        <w:t>bitmask</w:t>
      </w:r>
      <w:r w:rsidR="008902B0" w:rsidRPr="008902B0">
        <w:rPr>
          <w:rFonts w:ascii="Times New Roman" w:eastAsia="宋体" w:hAnsi="Times New Roman" w:cs="Times New Roman" w:hint="eastAsia"/>
          <w:sz w:val="24"/>
          <w:szCs w:val="24"/>
        </w:rPr>
        <w:t>中非零位的位置相对应的位，得到配对的核心编号。</w:t>
      </w:r>
      <w:r w:rsidRPr="00CA4A69">
        <w:rPr>
          <w:rFonts w:ascii="Times New Roman" w:eastAsia="宋体" w:hAnsi="Times New Roman" w:cs="Times New Roman"/>
          <w:sz w:val="24"/>
          <w:szCs w:val="24"/>
        </w:rPr>
        <w:t>这可以通过使用按位异或运算符</w:t>
      </w:r>
      <w:r w:rsidR="008902B0">
        <w:rPr>
          <w:rFonts w:ascii="Times New Roman" w:eastAsia="宋体" w:hAnsi="Times New Roman" w:cs="Times New Roman" w:hint="eastAsia"/>
          <w:sz w:val="24"/>
          <w:szCs w:val="24"/>
        </w:rPr>
        <w:t>“</w:t>
      </w:r>
      <w:r w:rsidR="008902B0">
        <w:rPr>
          <w:rFonts w:ascii="Times New Roman" w:eastAsia="宋体" w:hAnsi="Times New Roman" w:cs="Times New Roman" w:hint="eastAsia"/>
          <w:sz w:val="24"/>
          <w:szCs w:val="24"/>
        </w:rPr>
        <w:t>^</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来完成。</w:t>
      </w:r>
    </w:p>
    <w:p w14:paraId="6124CE4C" w14:textId="0DB8C8D9" w:rsidR="009D45F4" w:rsidRDefault="00CA4A69" w:rsidP="008902B0">
      <w:pPr>
        <w:ind w:firstLineChars="200" w:firstLine="480"/>
        <w:rPr>
          <w:rFonts w:ascii="Times New Roman" w:eastAsia="宋体" w:hAnsi="Times New Roman" w:cs="Times New Roman"/>
          <w:sz w:val="24"/>
          <w:szCs w:val="24"/>
        </w:rPr>
      </w:pPr>
      <w:r w:rsidRPr="00CA4A69">
        <w:rPr>
          <w:rFonts w:ascii="Times New Roman" w:eastAsia="宋体" w:hAnsi="Times New Roman" w:cs="Times New Roman"/>
          <w:sz w:val="24"/>
          <w:szCs w:val="24"/>
        </w:rPr>
        <w:t>在伪代码中使用顺时针按位异或运算符和左移操作符来实现这个算法。</w:t>
      </w:r>
    </w:p>
    <w:p w14:paraId="0AA77B5C" w14:textId="77777777" w:rsidR="006004FD" w:rsidRDefault="006004FD" w:rsidP="006004FD">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563424DA" w14:textId="77777777" w:rsidR="006004FD" w:rsidRPr="00CA4A69" w:rsidRDefault="006004FD" w:rsidP="006004FD">
      <w:pPr>
        <w:rPr>
          <w:rFonts w:ascii="Times New Roman" w:eastAsia="宋体" w:hAnsi="Times New Roman" w:cs="Times New Roman" w:hint="eastAsia"/>
          <w:sz w:val="24"/>
          <w:szCs w:val="24"/>
        </w:rPr>
      </w:pPr>
    </w:p>
    <w:p w14:paraId="1CE4A555" w14:textId="1AC51810" w:rsidR="006004FD" w:rsidRDefault="004622AC" w:rsidP="004622AC">
      <w:pPr>
        <w:rPr>
          <w:rFonts w:ascii="Times New Roman" w:eastAsia="宋体" w:hAnsi="Times New Roman" w:cs="Times New Roman"/>
          <w:sz w:val="24"/>
          <w:szCs w:val="24"/>
        </w:rPr>
      </w:pPr>
      <w:r w:rsidRPr="004622AC">
        <w:rPr>
          <w:rFonts w:ascii="Times New Roman" w:eastAsia="宋体" w:hAnsi="Times New Roman" w:cs="Times New Roman"/>
          <w:sz w:val="24"/>
          <w:szCs w:val="24"/>
        </w:rPr>
        <w:t xml:space="preserve">3.1 </w:t>
      </w:r>
      <w:r w:rsidRPr="004622AC">
        <w:rPr>
          <w:rFonts w:ascii="Times New Roman" w:eastAsia="宋体" w:hAnsi="Times New Roman" w:cs="Times New Roman" w:hint="eastAsia"/>
          <w:sz w:val="24"/>
          <w:szCs w:val="24"/>
        </w:rPr>
        <w:t>如果我们使用</w:t>
      </w:r>
      <w:proofErr w:type="spellStart"/>
      <w:r w:rsidRPr="004622AC">
        <w:rPr>
          <w:rFonts w:ascii="Times New Roman" w:eastAsia="宋体" w:hAnsi="Times New Roman" w:cs="Times New Roman"/>
          <w:sz w:val="24"/>
          <w:szCs w:val="24"/>
        </w:rPr>
        <w:t>strlen</w:t>
      </w:r>
      <w:proofErr w:type="spellEnd"/>
      <w:r w:rsidRPr="004622AC">
        <w:rPr>
          <w:rFonts w:ascii="Times New Roman" w:eastAsia="宋体" w:hAnsi="Times New Roman" w:cs="Times New Roman"/>
          <w:sz w:val="24"/>
          <w:szCs w:val="24"/>
        </w:rPr>
        <w:t>(greeting)</w:t>
      </w:r>
      <w:r w:rsidRPr="004622AC">
        <w:rPr>
          <w:rFonts w:ascii="Times New Roman" w:eastAsia="宋体" w:hAnsi="Times New Roman" w:cs="Times New Roman" w:hint="eastAsia"/>
          <w:sz w:val="24"/>
          <w:szCs w:val="24"/>
        </w:rPr>
        <w:t>来表示进程</w:t>
      </w:r>
      <w:r w:rsidRPr="004622AC">
        <w:rPr>
          <w:rFonts w:ascii="Times New Roman" w:eastAsia="宋体" w:hAnsi="Times New Roman" w:cs="Times New Roman"/>
          <w:sz w:val="24"/>
          <w:szCs w:val="24"/>
        </w:rPr>
        <w:t>1, 2, comm_sz</w:t>
      </w:r>
      <w:r>
        <w:rPr>
          <w:rFonts w:ascii="Times New Roman" w:eastAsia="宋体" w:hAnsi="Times New Roman" w:cs="Times New Roman" w:hint="eastAsia"/>
          <w:sz w:val="24"/>
          <w:szCs w:val="24"/>
        </w:rPr>
        <w:t>-1</w:t>
      </w:r>
      <w:r w:rsidRPr="004622AC">
        <w:rPr>
          <w:rFonts w:ascii="Times New Roman" w:eastAsia="宋体" w:hAnsi="Times New Roman" w:cs="Times New Roman" w:hint="eastAsia"/>
          <w:sz w:val="24"/>
          <w:szCs w:val="24"/>
        </w:rPr>
        <w:t>所发送的消息的长度，而不是</w:t>
      </w:r>
      <w:proofErr w:type="spellStart"/>
      <w:r w:rsidRPr="004622AC">
        <w:rPr>
          <w:rFonts w:ascii="Times New Roman" w:eastAsia="宋体" w:hAnsi="Times New Roman" w:cs="Times New Roman" w:hint="eastAsia"/>
          <w:sz w:val="24"/>
          <w:szCs w:val="24"/>
        </w:rPr>
        <w:t>strlen</w:t>
      </w:r>
      <w:proofErr w:type="spellEnd"/>
      <w:r w:rsidRPr="004622AC">
        <w:rPr>
          <w:rFonts w:ascii="Times New Roman" w:eastAsia="宋体" w:hAnsi="Times New Roman" w:cs="Times New Roman"/>
          <w:sz w:val="24"/>
          <w:szCs w:val="24"/>
        </w:rPr>
        <w:t>(greeting)</w:t>
      </w:r>
      <w:r w:rsidRPr="004622AC">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4622AC">
        <w:rPr>
          <w:rFonts w:ascii="Times New Roman" w:eastAsia="宋体" w:hAnsi="Times New Roman" w:cs="Times New Roman" w:hint="eastAsia"/>
          <w:sz w:val="24"/>
          <w:szCs w:val="24"/>
        </w:rPr>
        <w:t>那么在“</w:t>
      </w:r>
      <w:r w:rsidRPr="004622AC">
        <w:rPr>
          <w:rFonts w:ascii="Times New Roman" w:eastAsia="宋体" w:hAnsi="Times New Roman" w:cs="Times New Roman" w:hint="eastAsia"/>
          <w:sz w:val="24"/>
          <w:szCs w:val="24"/>
        </w:rPr>
        <w:t>greeting</w:t>
      </w:r>
      <w:r>
        <w:rPr>
          <w:rFonts w:ascii="Times New Roman" w:eastAsia="宋体" w:hAnsi="Times New Roman" w:cs="Times New Roman" w:hint="eastAsia"/>
          <w:sz w:val="24"/>
          <w:szCs w:val="24"/>
        </w:rPr>
        <w:t>”</w:t>
      </w:r>
      <w:r w:rsidRPr="004622AC">
        <w:rPr>
          <w:rFonts w:ascii="Times New Roman" w:eastAsia="宋体" w:hAnsi="Times New Roman" w:cs="Times New Roman" w:hint="eastAsia"/>
          <w:sz w:val="24"/>
          <w:szCs w:val="24"/>
        </w:rPr>
        <w:t>程序中会发生什么？如果我们使用</w:t>
      </w:r>
      <w:r w:rsidRPr="004622AC">
        <w:rPr>
          <w:rFonts w:ascii="Times New Roman" w:eastAsia="宋体" w:hAnsi="Times New Roman" w:cs="Times New Roman" w:hint="eastAsia"/>
          <w:sz w:val="24"/>
          <w:szCs w:val="24"/>
        </w:rPr>
        <w:t>MAX_STRING</w:t>
      </w:r>
      <w:r w:rsidRPr="004622AC">
        <w:rPr>
          <w:rFonts w:ascii="Times New Roman" w:eastAsia="宋体" w:hAnsi="Times New Roman" w:cs="Times New Roman" w:hint="eastAsia"/>
          <w:sz w:val="24"/>
          <w:szCs w:val="24"/>
        </w:rPr>
        <w:t>而不是</w:t>
      </w:r>
      <w:proofErr w:type="spellStart"/>
      <w:r w:rsidRPr="004622AC">
        <w:rPr>
          <w:rFonts w:ascii="Times New Roman" w:eastAsia="宋体" w:hAnsi="Times New Roman" w:cs="Times New Roman" w:hint="eastAsia"/>
          <w:sz w:val="24"/>
          <w:szCs w:val="24"/>
        </w:rPr>
        <w:t>strlen</w:t>
      </w:r>
      <w:proofErr w:type="spellEnd"/>
      <w:r w:rsidRPr="004622AC">
        <w:rPr>
          <w:rFonts w:ascii="Times New Roman" w:eastAsia="宋体" w:hAnsi="Times New Roman" w:cs="Times New Roman"/>
          <w:sz w:val="24"/>
          <w:szCs w:val="24"/>
        </w:rPr>
        <w:t>(greeting)</w:t>
      </w:r>
      <w:r w:rsidRPr="004622AC">
        <w:rPr>
          <w:rFonts w:ascii="Times New Roman" w:eastAsia="宋体" w:hAnsi="Times New Roman" w:cs="Times New Roman" w:hint="eastAsia"/>
          <w:sz w:val="24"/>
          <w:szCs w:val="24"/>
        </w:rPr>
        <w:t>+1</w:t>
      </w:r>
      <w:r w:rsidRPr="004622AC">
        <w:rPr>
          <w:rFonts w:ascii="Times New Roman" w:eastAsia="宋体" w:hAnsi="Times New Roman" w:cs="Times New Roman" w:hint="eastAsia"/>
          <w:sz w:val="24"/>
          <w:szCs w:val="24"/>
        </w:rPr>
        <w:t>又会发生什么？你能解释一下这些</w:t>
      </w:r>
      <w:r w:rsidRPr="004622AC">
        <w:rPr>
          <w:rFonts w:ascii="Times New Roman" w:eastAsia="宋体" w:hAnsi="Times New Roman" w:cs="Times New Roman" w:hint="eastAsia"/>
          <w:sz w:val="24"/>
          <w:szCs w:val="24"/>
        </w:rPr>
        <w:lastRenderedPageBreak/>
        <w:t>结果吗？</w:t>
      </w:r>
    </w:p>
    <w:p w14:paraId="27579164" w14:textId="77777777" w:rsidR="004622AC" w:rsidRDefault="004622AC" w:rsidP="004622AC">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41990B69" w14:textId="77777777" w:rsidR="004622AC" w:rsidRPr="00CA4A69" w:rsidRDefault="004622AC" w:rsidP="004622AC">
      <w:pPr>
        <w:rPr>
          <w:rFonts w:ascii="Times New Roman" w:eastAsia="宋体" w:hAnsi="Times New Roman" w:cs="Times New Roman" w:hint="eastAsia"/>
          <w:sz w:val="24"/>
          <w:szCs w:val="24"/>
        </w:rPr>
      </w:pPr>
    </w:p>
    <w:sectPr w:rsidR="004622AC" w:rsidRPr="00CA4A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E7"/>
    <w:rsid w:val="000A30E7"/>
    <w:rsid w:val="00416F0C"/>
    <w:rsid w:val="004622AC"/>
    <w:rsid w:val="006004FD"/>
    <w:rsid w:val="008902B0"/>
    <w:rsid w:val="009D45F4"/>
    <w:rsid w:val="00BA47B4"/>
    <w:rsid w:val="00CA4A69"/>
    <w:rsid w:val="00CB5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7D65"/>
  <w15:chartTrackingRefBased/>
  <w15:docId w15:val="{74ED7349-057C-4192-AF13-D5DB6E90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30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30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30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30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30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30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30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30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30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0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30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30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30E7"/>
    <w:rPr>
      <w:rFonts w:cstheme="majorBidi"/>
      <w:color w:val="0F4761" w:themeColor="accent1" w:themeShade="BF"/>
      <w:sz w:val="28"/>
      <w:szCs w:val="28"/>
    </w:rPr>
  </w:style>
  <w:style w:type="character" w:customStyle="1" w:styleId="50">
    <w:name w:val="标题 5 字符"/>
    <w:basedOn w:val="a0"/>
    <w:link w:val="5"/>
    <w:uiPriority w:val="9"/>
    <w:semiHidden/>
    <w:rsid w:val="000A30E7"/>
    <w:rPr>
      <w:rFonts w:cstheme="majorBidi"/>
      <w:color w:val="0F4761" w:themeColor="accent1" w:themeShade="BF"/>
      <w:sz w:val="24"/>
      <w:szCs w:val="24"/>
    </w:rPr>
  </w:style>
  <w:style w:type="character" w:customStyle="1" w:styleId="60">
    <w:name w:val="标题 6 字符"/>
    <w:basedOn w:val="a0"/>
    <w:link w:val="6"/>
    <w:uiPriority w:val="9"/>
    <w:semiHidden/>
    <w:rsid w:val="000A30E7"/>
    <w:rPr>
      <w:rFonts w:cstheme="majorBidi"/>
      <w:b/>
      <w:bCs/>
      <w:color w:val="0F4761" w:themeColor="accent1" w:themeShade="BF"/>
    </w:rPr>
  </w:style>
  <w:style w:type="character" w:customStyle="1" w:styleId="70">
    <w:name w:val="标题 7 字符"/>
    <w:basedOn w:val="a0"/>
    <w:link w:val="7"/>
    <w:uiPriority w:val="9"/>
    <w:semiHidden/>
    <w:rsid w:val="000A30E7"/>
    <w:rPr>
      <w:rFonts w:cstheme="majorBidi"/>
      <w:b/>
      <w:bCs/>
      <w:color w:val="595959" w:themeColor="text1" w:themeTint="A6"/>
    </w:rPr>
  </w:style>
  <w:style w:type="character" w:customStyle="1" w:styleId="80">
    <w:name w:val="标题 8 字符"/>
    <w:basedOn w:val="a0"/>
    <w:link w:val="8"/>
    <w:uiPriority w:val="9"/>
    <w:semiHidden/>
    <w:rsid w:val="000A30E7"/>
    <w:rPr>
      <w:rFonts w:cstheme="majorBidi"/>
      <w:color w:val="595959" w:themeColor="text1" w:themeTint="A6"/>
    </w:rPr>
  </w:style>
  <w:style w:type="character" w:customStyle="1" w:styleId="90">
    <w:name w:val="标题 9 字符"/>
    <w:basedOn w:val="a0"/>
    <w:link w:val="9"/>
    <w:uiPriority w:val="9"/>
    <w:semiHidden/>
    <w:rsid w:val="000A30E7"/>
    <w:rPr>
      <w:rFonts w:eastAsiaTheme="majorEastAsia" w:cstheme="majorBidi"/>
      <w:color w:val="595959" w:themeColor="text1" w:themeTint="A6"/>
    </w:rPr>
  </w:style>
  <w:style w:type="paragraph" w:styleId="a3">
    <w:name w:val="Title"/>
    <w:basedOn w:val="a"/>
    <w:next w:val="a"/>
    <w:link w:val="a4"/>
    <w:uiPriority w:val="10"/>
    <w:qFormat/>
    <w:rsid w:val="000A30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30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30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30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30E7"/>
    <w:pPr>
      <w:spacing w:before="160" w:after="160"/>
      <w:jc w:val="center"/>
    </w:pPr>
    <w:rPr>
      <w:i/>
      <w:iCs/>
      <w:color w:val="404040" w:themeColor="text1" w:themeTint="BF"/>
    </w:rPr>
  </w:style>
  <w:style w:type="character" w:customStyle="1" w:styleId="a8">
    <w:name w:val="引用 字符"/>
    <w:basedOn w:val="a0"/>
    <w:link w:val="a7"/>
    <w:uiPriority w:val="29"/>
    <w:rsid w:val="000A30E7"/>
    <w:rPr>
      <w:i/>
      <w:iCs/>
      <w:color w:val="404040" w:themeColor="text1" w:themeTint="BF"/>
    </w:rPr>
  </w:style>
  <w:style w:type="paragraph" w:styleId="a9">
    <w:name w:val="List Paragraph"/>
    <w:basedOn w:val="a"/>
    <w:uiPriority w:val="34"/>
    <w:qFormat/>
    <w:rsid w:val="000A30E7"/>
    <w:pPr>
      <w:ind w:left="720"/>
      <w:contextualSpacing/>
    </w:pPr>
  </w:style>
  <w:style w:type="character" w:styleId="aa">
    <w:name w:val="Intense Emphasis"/>
    <w:basedOn w:val="a0"/>
    <w:uiPriority w:val="21"/>
    <w:qFormat/>
    <w:rsid w:val="000A30E7"/>
    <w:rPr>
      <w:i/>
      <w:iCs/>
      <w:color w:val="0F4761" w:themeColor="accent1" w:themeShade="BF"/>
    </w:rPr>
  </w:style>
  <w:style w:type="paragraph" w:styleId="ab">
    <w:name w:val="Intense Quote"/>
    <w:basedOn w:val="a"/>
    <w:next w:val="a"/>
    <w:link w:val="ac"/>
    <w:uiPriority w:val="30"/>
    <w:qFormat/>
    <w:rsid w:val="000A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30E7"/>
    <w:rPr>
      <w:i/>
      <w:iCs/>
      <w:color w:val="0F4761" w:themeColor="accent1" w:themeShade="BF"/>
    </w:rPr>
  </w:style>
  <w:style w:type="character" w:styleId="ad">
    <w:name w:val="Intense Reference"/>
    <w:basedOn w:val="a0"/>
    <w:uiPriority w:val="32"/>
    <w:qFormat/>
    <w:rsid w:val="000A30E7"/>
    <w:rPr>
      <w:b/>
      <w:bCs/>
      <w:smallCaps/>
      <w:color w:val="0F4761" w:themeColor="accent1" w:themeShade="BF"/>
      <w:spacing w:val="5"/>
    </w:rPr>
  </w:style>
  <w:style w:type="table" w:styleId="ae">
    <w:name w:val="Table Grid"/>
    <w:basedOn w:val="a1"/>
    <w:uiPriority w:val="39"/>
    <w:rsid w:val="00416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175565">
      <w:bodyDiv w:val="1"/>
      <w:marLeft w:val="0"/>
      <w:marRight w:val="0"/>
      <w:marTop w:val="0"/>
      <w:marBottom w:val="0"/>
      <w:divBdr>
        <w:top w:val="none" w:sz="0" w:space="0" w:color="auto"/>
        <w:left w:val="none" w:sz="0" w:space="0" w:color="auto"/>
        <w:bottom w:val="none" w:sz="0" w:space="0" w:color="auto"/>
        <w:right w:val="none" w:sz="0" w:space="0" w:color="auto"/>
      </w:divBdr>
    </w:div>
    <w:div w:id="814027723">
      <w:bodyDiv w:val="1"/>
      <w:marLeft w:val="0"/>
      <w:marRight w:val="0"/>
      <w:marTop w:val="0"/>
      <w:marBottom w:val="0"/>
      <w:divBdr>
        <w:top w:val="none" w:sz="0" w:space="0" w:color="auto"/>
        <w:left w:val="none" w:sz="0" w:space="0" w:color="auto"/>
        <w:bottom w:val="none" w:sz="0" w:space="0" w:color="auto"/>
        <w:right w:val="none" w:sz="0" w:space="0" w:color="auto"/>
      </w:divBdr>
      <w:divsChild>
        <w:div w:id="401560556">
          <w:marLeft w:val="0"/>
          <w:marRight w:val="0"/>
          <w:marTop w:val="0"/>
          <w:marBottom w:val="0"/>
          <w:divBdr>
            <w:top w:val="none" w:sz="0" w:space="0" w:color="auto"/>
            <w:left w:val="none" w:sz="0" w:space="0" w:color="auto"/>
            <w:bottom w:val="none" w:sz="0" w:space="0" w:color="auto"/>
            <w:right w:val="none" w:sz="0" w:space="0" w:color="auto"/>
          </w:divBdr>
        </w:div>
        <w:div w:id="457190443">
          <w:marLeft w:val="0"/>
          <w:marRight w:val="0"/>
          <w:marTop w:val="0"/>
          <w:marBottom w:val="0"/>
          <w:divBdr>
            <w:top w:val="none" w:sz="0" w:space="0" w:color="auto"/>
            <w:left w:val="none" w:sz="0" w:space="0" w:color="auto"/>
            <w:bottom w:val="none" w:sz="0" w:space="0" w:color="auto"/>
            <w:right w:val="none" w:sz="0" w:space="0" w:color="auto"/>
          </w:divBdr>
        </w:div>
        <w:div w:id="26300139">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900166642">
          <w:marLeft w:val="0"/>
          <w:marRight w:val="0"/>
          <w:marTop w:val="0"/>
          <w:marBottom w:val="120"/>
          <w:divBdr>
            <w:top w:val="none" w:sz="0" w:space="0" w:color="auto"/>
            <w:left w:val="none" w:sz="0" w:space="0" w:color="auto"/>
            <w:bottom w:val="none" w:sz="0" w:space="0" w:color="auto"/>
            <w:right w:val="none" w:sz="0" w:space="0" w:color="auto"/>
          </w:divBdr>
          <w:divsChild>
            <w:div w:id="179593030">
              <w:marLeft w:val="0"/>
              <w:marRight w:val="0"/>
              <w:marTop w:val="0"/>
              <w:marBottom w:val="0"/>
              <w:divBdr>
                <w:top w:val="none" w:sz="0" w:space="0" w:color="auto"/>
                <w:left w:val="none" w:sz="0" w:space="0" w:color="auto"/>
                <w:bottom w:val="none" w:sz="0" w:space="0" w:color="auto"/>
                <w:right w:val="none" w:sz="0" w:space="0" w:color="auto"/>
              </w:divBdr>
              <w:divsChild>
                <w:div w:id="1942644089">
                  <w:marLeft w:val="0"/>
                  <w:marRight w:val="0"/>
                  <w:marTop w:val="0"/>
                  <w:marBottom w:val="0"/>
                  <w:divBdr>
                    <w:top w:val="none" w:sz="0" w:space="0" w:color="auto"/>
                    <w:left w:val="none" w:sz="0" w:space="0" w:color="auto"/>
                    <w:bottom w:val="none" w:sz="0" w:space="0" w:color="auto"/>
                    <w:right w:val="none" w:sz="0" w:space="0" w:color="auto"/>
                  </w:divBdr>
                </w:div>
              </w:divsChild>
            </w:div>
            <w:div w:id="23675877">
              <w:marLeft w:val="0"/>
              <w:marRight w:val="0"/>
              <w:marTop w:val="0"/>
              <w:marBottom w:val="0"/>
              <w:divBdr>
                <w:top w:val="none" w:sz="0" w:space="0" w:color="auto"/>
                <w:left w:val="none" w:sz="0" w:space="0" w:color="auto"/>
                <w:bottom w:val="none" w:sz="0" w:space="0" w:color="auto"/>
                <w:right w:val="none" w:sz="0" w:space="0" w:color="auto"/>
              </w:divBdr>
              <w:divsChild>
                <w:div w:id="226765720">
                  <w:marLeft w:val="0"/>
                  <w:marRight w:val="0"/>
                  <w:marTop w:val="0"/>
                  <w:marBottom w:val="120"/>
                  <w:divBdr>
                    <w:top w:val="none" w:sz="0" w:space="0" w:color="auto"/>
                    <w:left w:val="none" w:sz="0" w:space="0" w:color="auto"/>
                    <w:bottom w:val="none" w:sz="0" w:space="0" w:color="auto"/>
                    <w:right w:val="none" w:sz="0" w:space="0" w:color="auto"/>
                  </w:divBdr>
                  <w:divsChild>
                    <w:div w:id="11396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3044">
          <w:marLeft w:val="0"/>
          <w:marRight w:val="0"/>
          <w:marTop w:val="0"/>
          <w:marBottom w:val="120"/>
          <w:divBdr>
            <w:top w:val="none" w:sz="0" w:space="0" w:color="auto"/>
            <w:left w:val="none" w:sz="0" w:space="0" w:color="auto"/>
            <w:bottom w:val="none" w:sz="0" w:space="0" w:color="auto"/>
            <w:right w:val="none" w:sz="0" w:space="0" w:color="auto"/>
          </w:divBdr>
          <w:divsChild>
            <w:div w:id="894047729">
              <w:marLeft w:val="0"/>
              <w:marRight w:val="0"/>
              <w:marTop w:val="0"/>
              <w:marBottom w:val="0"/>
              <w:divBdr>
                <w:top w:val="none" w:sz="0" w:space="0" w:color="auto"/>
                <w:left w:val="none" w:sz="0" w:space="0" w:color="auto"/>
                <w:bottom w:val="none" w:sz="0" w:space="0" w:color="auto"/>
                <w:right w:val="none" w:sz="0" w:space="0" w:color="auto"/>
              </w:divBdr>
              <w:divsChild>
                <w:div w:id="794761125">
                  <w:marLeft w:val="0"/>
                  <w:marRight w:val="0"/>
                  <w:marTop w:val="0"/>
                  <w:marBottom w:val="0"/>
                  <w:divBdr>
                    <w:top w:val="none" w:sz="0" w:space="0" w:color="auto"/>
                    <w:left w:val="none" w:sz="0" w:space="0" w:color="auto"/>
                    <w:bottom w:val="none" w:sz="0" w:space="0" w:color="auto"/>
                    <w:right w:val="none" w:sz="0" w:space="0" w:color="auto"/>
                  </w:divBdr>
                </w:div>
              </w:divsChild>
            </w:div>
            <w:div w:id="1943683150">
              <w:marLeft w:val="0"/>
              <w:marRight w:val="0"/>
              <w:marTop w:val="0"/>
              <w:marBottom w:val="0"/>
              <w:divBdr>
                <w:top w:val="none" w:sz="0" w:space="0" w:color="auto"/>
                <w:left w:val="none" w:sz="0" w:space="0" w:color="auto"/>
                <w:bottom w:val="none" w:sz="0" w:space="0" w:color="auto"/>
                <w:right w:val="none" w:sz="0" w:space="0" w:color="auto"/>
              </w:divBdr>
              <w:divsChild>
                <w:div w:id="1028410506">
                  <w:marLeft w:val="0"/>
                  <w:marRight w:val="0"/>
                  <w:marTop w:val="0"/>
                  <w:marBottom w:val="120"/>
                  <w:divBdr>
                    <w:top w:val="none" w:sz="0" w:space="0" w:color="auto"/>
                    <w:left w:val="none" w:sz="0" w:space="0" w:color="auto"/>
                    <w:bottom w:val="none" w:sz="0" w:space="0" w:color="auto"/>
                    <w:right w:val="none" w:sz="0" w:space="0" w:color="auto"/>
                  </w:divBdr>
                  <w:divsChild>
                    <w:div w:id="9276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59572">
          <w:marLeft w:val="0"/>
          <w:marRight w:val="0"/>
          <w:marTop w:val="0"/>
          <w:marBottom w:val="0"/>
          <w:divBdr>
            <w:top w:val="none" w:sz="0" w:space="0" w:color="auto"/>
            <w:left w:val="none" w:sz="0" w:space="0" w:color="auto"/>
            <w:bottom w:val="none" w:sz="0" w:space="0" w:color="auto"/>
            <w:right w:val="none" w:sz="0" w:space="0" w:color="auto"/>
          </w:divBdr>
        </w:div>
      </w:divsChild>
    </w:div>
    <w:div w:id="831992942">
      <w:bodyDiv w:val="1"/>
      <w:marLeft w:val="0"/>
      <w:marRight w:val="0"/>
      <w:marTop w:val="0"/>
      <w:marBottom w:val="0"/>
      <w:divBdr>
        <w:top w:val="none" w:sz="0" w:space="0" w:color="auto"/>
        <w:left w:val="none" w:sz="0" w:space="0" w:color="auto"/>
        <w:bottom w:val="none" w:sz="0" w:space="0" w:color="auto"/>
        <w:right w:val="none" w:sz="0" w:space="0" w:color="auto"/>
      </w:divBdr>
    </w:div>
    <w:div w:id="1913080127">
      <w:bodyDiv w:val="1"/>
      <w:marLeft w:val="0"/>
      <w:marRight w:val="0"/>
      <w:marTop w:val="0"/>
      <w:marBottom w:val="0"/>
      <w:divBdr>
        <w:top w:val="none" w:sz="0" w:space="0" w:color="auto"/>
        <w:left w:val="none" w:sz="0" w:space="0" w:color="auto"/>
        <w:bottom w:val="none" w:sz="0" w:space="0" w:color="auto"/>
        <w:right w:val="none" w:sz="0" w:space="0" w:color="auto"/>
      </w:divBdr>
      <w:divsChild>
        <w:div w:id="1319771951">
          <w:marLeft w:val="0"/>
          <w:marRight w:val="0"/>
          <w:marTop w:val="0"/>
          <w:marBottom w:val="0"/>
          <w:divBdr>
            <w:top w:val="none" w:sz="0" w:space="0" w:color="auto"/>
            <w:left w:val="none" w:sz="0" w:space="0" w:color="auto"/>
            <w:bottom w:val="none" w:sz="0" w:space="0" w:color="auto"/>
            <w:right w:val="none" w:sz="0" w:space="0" w:color="auto"/>
          </w:divBdr>
        </w:div>
        <w:div w:id="1566065633">
          <w:marLeft w:val="0"/>
          <w:marRight w:val="0"/>
          <w:marTop w:val="0"/>
          <w:marBottom w:val="0"/>
          <w:divBdr>
            <w:top w:val="none" w:sz="0" w:space="0" w:color="auto"/>
            <w:left w:val="none" w:sz="0" w:space="0" w:color="auto"/>
            <w:bottom w:val="none" w:sz="0" w:space="0" w:color="auto"/>
            <w:right w:val="none" w:sz="0" w:space="0" w:color="auto"/>
          </w:divBdr>
        </w:div>
        <w:div w:id="660234881">
          <w:marLeft w:val="0"/>
          <w:marRight w:val="0"/>
          <w:marTop w:val="0"/>
          <w:marBottom w:val="0"/>
          <w:divBdr>
            <w:top w:val="none" w:sz="0" w:space="0" w:color="auto"/>
            <w:left w:val="none" w:sz="0" w:space="0" w:color="auto"/>
            <w:bottom w:val="none" w:sz="0" w:space="0" w:color="auto"/>
            <w:right w:val="none" w:sz="0" w:space="0" w:color="auto"/>
          </w:divBdr>
        </w:div>
        <w:div w:id="57018152">
          <w:marLeft w:val="0"/>
          <w:marRight w:val="0"/>
          <w:marTop w:val="0"/>
          <w:marBottom w:val="0"/>
          <w:divBdr>
            <w:top w:val="none" w:sz="0" w:space="0" w:color="auto"/>
            <w:left w:val="none" w:sz="0" w:space="0" w:color="auto"/>
            <w:bottom w:val="none" w:sz="0" w:space="0" w:color="auto"/>
            <w:right w:val="none" w:sz="0" w:space="0" w:color="auto"/>
          </w:divBdr>
        </w:div>
        <w:div w:id="1760759256">
          <w:marLeft w:val="0"/>
          <w:marRight w:val="0"/>
          <w:marTop w:val="0"/>
          <w:marBottom w:val="120"/>
          <w:divBdr>
            <w:top w:val="none" w:sz="0" w:space="0" w:color="auto"/>
            <w:left w:val="none" w:sz="0" w:space="0" w:color="auto"/>
            <w:bottom w:val="none" w:sz="0" w:space="0" w:color="auto"/>
            <w:right w:val="none" w:sz="0" w:space="0" w:color="auto"/>
          </w:divBdr>
          <w:divsChild>
            <w:div w:id="1736464578">
              <w:marLeft w:val="0"/>
              <w:marRight w:val="0"/>
              <w:marTop w:val="0"/>
              <w:marBottom w:val="0"/>
              <w:divBdr>
                <w:top w:val="none" w:sz="0" w:space="0" w:color="auto"/>
                <w:left w:val="none" w:sz="0" w:space="0" w:color="auto"/>
                <w:bottom w:val="none" w:sz="0" w:space="0" w:color="auto"/>
                <w:right w:val="none" w:sz="0" w:space="0" w:color="auto"/>
              </w:divBdr>
              <w:divsChild>
                <w:div w:id="231428294">
                  <w:marLeft w:val="0"/>
                  <w:marRight w:val="0"/>
                  <w:marTop w:val="0"/>
                  <w:marBottom w:val="0"/>
                  <w:divBdr>
                    <w:top w:val="none" w:sz="0" w:space="0" w:color="auto"/>
                    <w:left w:val="none" w:sz="0" w:space="0" w:color="auto"/>
                    <w:bottom w:val="none" w:sz="0" w:space="0" w:color="auto"/>
                    <w:right w:val="none" w:sz="0" w:space="0" w:color="auto"/>
                  </w:divBdr>
                </w:div>
              </w:divsChild>
            </w:div>
            <w:div w:id="1941721550">
              <w:marLeft w:val="0"/>
              <w:marRight w:val="0"/>
              <w:marTop w:val="0"/>
              <w:marBottom w:val="0"/>
              <w:divBdr>
                <w:top w:val="none" w:sz="0" w:space="0" w:color="auto"/>
                <w:left w:val="none" w:sz="0" w:space="0" w:color="auto"/>
                <w:bottom w:val="none" w:sz="0" w:space="0" w:color="auto"/>
                <w:right w:val="none" w:sz="0" w:space="0" w:color="auto"/>
              </w:divBdr>
              <w:divsChild>
                <w:div w:id="1995527681">
                  <w:marLeft w:val="0"/>
                  <w:marRight w:val="0"/>
                  <w:marTop w:val="0"/>
                  <w:marBottom w:val="120"/>
                  <w:divBdr>
                    <w:top w:val="none" w:sz="0" w:space="0" w:color="auto"/>
                    <w:left w:val="none" w:sz="0" w:space="0" w:color="auto"/>
                    <w:bottom w:val="none" w:sz="0" w:space="0" w:color="auto"/>
                    <w:right w:val="none" w:sz="0" w:space="0" w:color="auto"/>
                  </w:divBdr>
                  <w:divsChild>
                    <w:div w:id="1068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3297">
          <w:marLeft w:val="0"/>
          <w:marRight w:val="0"/>
          <w:marTop w:val="0"/>
          <w:marBottom w:val="120"/>
          <w:divBdr>
            <w:top w:val="none" w:sz="0" w:space="0" w:color="auto"/>
            <w:left w:val="none" w:sz="0" w:space="0" w:color="auto"/>
            <w:bottom w:val="none" w:sz="0" w:space="0" w:color="auto"/>
            <w:right w:val="none" w:sz="0" w:space="0" w:color="auto"/>
          </w:divBdr>
          <w:divsChild>
            <w:div w:id="1944805398">
              <w:marLeft w:val="0"/>
              <w:marRight w:val="0"/>
              <w:marTop w:val="0"/>
              <w:marBottom w:val="0"/>
              <w:divBdr>
                <w:top w:val="none" w:sz="0" w:space="0" w:color="auto"/>
                <w:left w:val="none" w:sz="0" w:space="0" w:color="auto"/>
                <w:bottom w:val="none" w:sz="0" w:space="0" w:color="auto"/>
                <w:right w:val="none" w:sz="0" w:space="0" w:color="auto"/>
              </w:divBdr>
              <w:divsChild>
                <w:div w:id="773398376">
                  <w:marLeft w:val="0"/>
                  <w:marRight w:val="0"/>
                  <w:marTop w:val="0"/>
                  <w:marBottom w:val="0"/>
                  <w:divBdr>
                    <w:top w:val="none" w:sz="0" w:space="0" w:color="auto"/>
                    <w:left w:val="none" w:sz="0" w:space="0" w:color="auto"/>
                    <w:bottom w:val="none" w:sz="0" w:space="0" w:color="auto"/>
                    <w:right w:val="none" w:sz="0" w:space="0" w:color="auto"/>
                  </w:divBdr>
                </w:div>
              </w:divsChild>
            </w:div>
            <w:div w:id="1066606524">
              <w:marLeft w:val="0"/>
              <w:marRight w:val="0"/>
              <w:marTop w:val="0"/>
              <w:marBottom w:val="0"/>
              <w:divBdr>
                <w:top w:val="none" w:sz="0" w:space="0" w:color="auto"/>
                <w:left w:val="none" w:sz="0" w:space="0" w:color="auto"/>
                <w:bottom w:val="none" w:sz="0" w:space="0" w:color="auto"/>
                <w:right w:val="none" w:sz="0" w:space="0" w:color="auto"/>
              </w:divBdr>
              <w:divsChild>
                <w:div w:id="1676301443">
                  <w:marLeft w:val="0"/>
                  <w:marRight w:val="0"/>
                  <w:marTop w:val="0"/>
                  <w:marBottom w:val="120"/>
                  <w:divBdr>
                    <w:top w:val="none" w:sz="0" w:space="0" w:color="auto"/>
                    <w:left w:val="none" w:sz="0" w:space="0" w:color="auto"/>
                    <w:bottom w:val="none" w:sz="0" w:space="0" w:color="auto"/>
                    <w:right w:val="none" w:sz="0" w:space="0" w:color="auto"/>
                  </w:divBdr>
                  <w:divsChild>
                    <w:div w:id="4958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00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克中 陆</dc:creator>
  <cp:keywords/>
  <dc:description/>
  <cp:lastModifiedBy>克中 陆</cp:lastModifiedBy>
  <cp:revision>5</cp:revision>
  <dcterms:created xsi:type="dcterms:W3CDTF">2026-03-16T05:17:00Z</dcterms:created>
  <dcterms:modified xsi:type="dcterms:W3CDTF">2026-03-16T05:36:00Z</dcterms:modified>
</cp:coreProperties>
</file>