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36E3AF" w14:textId="77777777" w:rsidR="00B33129" w:rsidRPr="008F7864" w:rsidRDefault="00B33129" w:rsidP="00B33129">
      <w:pPr>
        <w:jc w:val="center"/>
        <w:rPr>
          <w:rFonts w:hint="eastAsia"/>
          <w:sz w:val="44"/>
          <w:szCs w:val="44"/>
        </w:rPr>
      </w:pPr>
      <w:r w:rsidRPr="008F7864">
        <w:rPr>
          <w:rFonts w:hint="eastAsia"/>
          <w:sz w:val="44"/>
          <w:szCs w:val="44"/>
        </w:rPr>
        <w:t>深圳大学</w:t>
      </w:r>
      <w:r>
        <w:rPr>
          <w:rFonts w:hint="eastAsia"/>
          <w:sz w:val="44"/>
          <w:szCs w:val="44"/>
        </w:rPr>
        <w:t>考试</w:t>
      </w:r>
      <w:r w:rsidRPr="008F7864">
        <w:rPr>
          <w:rFonts w:hint="eastAsia"/>
          <w:sz w:val="44"/>
          <w:szCs w:val="44"/>
        </w:rPr>
        <w:t>答题纸</w:t>
      </w:r>
    </w:p>
    <w:p w14:paraId="00C972F7" w14:textId="77777777" w:rsidR="00B33129" w:rsidRPr="00F97D8D" w:rsidRDefault="00B33129" w:rsidP="00B33129">
      <w:pPr>
        <w:jc w:val="center"/>
        <w:rPr>
          <w:sz w:val="10"/>
          <w:szCs w:val="10"/>
        </w:rPr>
      </w:pPr>
      <w:r w:rsidRPr="008F7864">
        <w:rPr>
          <w:rFonts w:hint="eastAsia"/>
          <w:sz w:val="24"/>
        </w:rPr>
        <w:t>(</w:t>
      </w:r>
      <w:r w:rsidRPr="008F7864">
        <w:rPr>
          <w:rFonts w:hint="eastAsia"/>
          <w:sz w:val="24"/>
        </w:rPr>
        <w:t>以论文</w:t>
      </w:r>
      <w:r>
        <w:rPr>
          <w:rFonts w:hint="eastAsia"/>
          <w:sz w:val="24"/>
        </w:rPr>
        <w:t>、报告等</w:t>
      </w:r>
      <w:r w:rsidRPr="008F7864">
        <w:rPr>
          <w:rFonts w:hint="eastAsia"/>
          <w:sz w:val="24"/>
        </w:rPr>
        <w:t>形式考核专用</w:t>
      </w:r>
      <w:r w:rsidRPr="008F7864">
        <w:rPr>
          <w:rFonts w:hint="eastAsia"/>
          <w:sz w:val="24"/>
        </w:rPr>
        <w:t>)</w:t>
      </w:r>
      <w:r>
        <w:rPr>
          <w:sz w:val="24"/>
        </w:rPr>
        <w:br/>
      </w:r>
      <w:r w:rsidRPr="008F7864">
        <w:rPr>
          <w:rFonts w:hint="eastAsia"/>
          <w:sz w:val="24"/>
        </w:rPr>
        <w:t>二○</w:t>
      </w:r>
      <w:r>
        <w:rPr>
          <w:rFonts w:hint="eastAsia"/>
          <w:sz w:val="24"/>
        </w:rPr>
        <w:t>二三</w:t>
      </w:r>
      <w:r w:rsidRPr="008F7864">
        <w:rPr>
          <w:rFonts w:hint="eastAsia"/>
          <w:sz w:val="24"/>
        </w:rPr>
        <w:t>～二○</w:t>
      </w:r>
      <w:r>
        <w:rPr>
          <w:rFonts w:hint="eastAsia"/>
          <w:sz w:val="24"/>
        </w:rPr>
        <w:t>二四</w:t>
      </w:r>
      <w:r w:rsidRPr="008F7864">
        <w:rPr>
          <w:rFonts w:hint="eastAsia"/>
          <w:sz w:val="24"/>
        </w:rPr>
        <w:t>学年度第</w:t>
      </w:r>
      <w:r>
        <w:rPr>
          <w:rFonts w:hint="eastAsia"/>
          <w:sz w:val="24"/>
        </w:rPr>
        <w:t>二</w:t>
      </w:r>
      <w:r w:rsidRPr="008F7864">
        <w:rPr>
          <w:rFonts w:hint="eastAsia"/>
          <w:sz w:val="24"/>
        </w:rPr>
        <w:t>学期</w:t>
      </w:r>
    </w:p>
    <w:tbl>
      <w:tblPr>
        <w:tblW w:w="9362" w:type="dxa"/>
        <w:jc w:val="center"/>
        <w:tblLayout w:type="fixed"/>
        <w:tblLook w:val="01E0" w:firstRow="1" w:lastRow="1" w:firstColumn="1" w:lastColumn="1" w:noHBand="0" w:noVBand="0"/>
      </w:tblPr>
      <w:tblGrid>
        <w:gridCol w:w="1076"/>
        <w:gridCol w:w="79"/>
        <w:gridCol w:w="1118"/>
        <w:gridCol w:w="983"/>
        <w:gridCol w:w="79"/>
        <w:gridCol w:w="1021"/>
        <w:gridCol w:w="1461"/>
        <w:gridCol w:w="79"/>
        <w:gridCol w:w="1080"/>
        <w:gridCol w:w="1090"/>
        <w:gridCol w:w="720"/>
        <w:gridCol w:w="576"/>
      </w:tblGrid>
      <w:tr w:rsidR="00B33129" w:rsidRPr="002036FB" w14:paraId="3CB41B27" w14:textId="77777777" w:rsidTr="00385600">
        <w:trPr>
          <w:trHeight w:val="397"/>
          <w:jc w:val="center"/>
        </w:trPr>
        <w:tc>
          <w:tcPr>
            <w:tcW w:w="1076" w:type="dxa"/>
            <w:vAlign w:val="center"/>
          </w:tcPr>
          <w:p w14:paraId="4B4C1EA9" w14:textId="77777777" w:rsidR="00B33129" w:rsidRPr="002036FB" w:rsidRDefault="00B33129" w:rsidP="00385600">
            <w:pPr>
              <w:rPr>
                <w:rFonts w:eastAsia="楷体_GB2312" w:hint="eastAsia"/>
                <w:szCs w:val="21"/>
              </w:rPr>
            </w:pPr>
            <w:r w:rsidRPr="002036FB">
              <w:rPr>
                <w:rFonts w:eastAsia="楷体_GB2312" w:hint="eastAsia"/>
                <w:szCs w:val="21"/>
              </w:rPr>
              <w:t>课程编号</w:t>
            </w:r>
          </w:p>
        </w:tc>
        <w:tc>
          <w:tcPr>
            <w:tcW w:w="1197" w:type="dxa"/>
            <w:gridSpan w:val="2"/>
            <w:tcBorders>
              <w:bottom w:val="single" w:sz="4" w:space="0" w:color="auto"/>
            </w:tcBorders>
            <w:vAlign w:val="center"/>
          </w:tcPr>
          <w:p w14:paraId="42410453" w14:textId="77777777" w:rsidR="00B33129" w:rsidRPr="002036FB" w:rsidRDefault="00B33129" w:rsidP="00385600">
            <w:pPr>
              <w:rPr>
                <w:rFonts w:eastAsia="楷体_GB2312" w:hint="eastAsia"/>
                <w:szCs w:val="21"/>
              </w:rPr>
            </w:pPr>
            <w:r w:rsidRPr="00765BAD">
              <w:rPr>
                <w:rFonts w:eastAsia="楷体_GB2312"/>
                <w:sz w:val="13"/>
                <w:szCs w:val="21"/>
              </w:rPr>
              <w:t>1504550001</w:t>
            </w:r>
            <w:r w:rsidRPr="00765BAD">
              <w:rPr>
                <w:rFonts w:eastAsia="楷体_GB2312" w:hint="eastAsia"/>
                <w:sz w:val="13"/>
                <w:szCs w:val="21"/>
              </w:rPr>
              <w:t>[08]</w:t>
            </w:r>
          </w:p>
        </w:tc>
        <w:tc>
          <w:tcPr>
            <w:tcW w:w="1062" w:type="dxa"/>
            <w:gridSpan w:val="2"/>
            <w:vAlign w:val="center"/>
          </w:tcPr>
          <w:p w14:paraId="534FBBAB" w14:textId="77777777" w:rsidR="00B33129" w:rsidRPr="002036FB" w:rsidRDefault="00B33129" w:rsidP="00385600">
            <w:pPr>
              <w:rPr>
                <w:rFonts w:eastAsia="楷体_GB2312" w:hint="eastAsia"/>
                <w:szCs w:val="21"/>
              </w:rPr>
            </w:pPr>
            <w:r w:rsidRPr="002036FB">
              <w:rPr>
                <w:rFonts w:eastAsia="楷体_GB2312" w:hint="eastAsia"/>
                <w:szCs w:val="21"/>
              </w:rPr>
              <w:t>课程名称</w:t>
            </w:r>
          </w:p>
        </w:tc>
        <w:tc>
          <w:tcPr>
            <w:tcW w:w="2482" w:type="dxa"/>
            <w:gridSpan w:val="2"/>
            <w:tcBorders>
              <w:bottom w:val="single" w:sz="4" w:space="0" w:color="auto"/>
            </w:tcBorders>
            <w:vAlign w:val="center"/>
          </w:tcPr>
          <w:p w14:paraId="34DF6EF5" w14:textId="77777777" w:rsidR="00B33129" w:rsidRPr="002036FB" w:rsidRDefault="00B33129" w:rsidP="00385600">
            <w:pPr>
              <w:rPr>
                <w:rFonts w:eastAsia="楷体_GB2312" w:hint="eastAsia"/>
                <w:szCs w:val="21"/>
              </w:rPr>
            </w:pPr>
            <w:r>
              <w:rPr>
                <w:rFonts w:eastAsia="楷体_GB2312" w:hint="eastAsia"/>
                <w:szCs w:val="21"/>
              </w:rPr>
              <w:t>计算机伦理</w:t>
            </w:r>
          </w:p>
        </w:tc>
        <w:tc>
          <w:tcPr>
            <w:tcW w:w="1159" w:type="dxa"/>
            <w:gridSpan w:val="2"/>
            <w:vAlign w:val="center"/>
          </w:tcPr>
          <w:p w14:paraId="7AB06CB1" w14:textId="77777777" w:rsidR="00B33129" w:rsidRPr="002036FB" w:rsidRDefault="00B33129" w:rsidP="00385600">
            <w:pPr>
              <w:rPr>
                <w:rFonts w:eastAsia="楷体_GB2312" w:hint="eastAsia"/>
                <w:szCs w:val="21"/>
              </w:rPr>
            </w:pPr>
            <w:r w:rsidRPr="002036FB">
              <w:rPr>
                <w:rFonts w:eastAsia="楷体_GB2312" w:hint="eastAsia"/>
                <w:szCs w:val="21"/>
              </w:rPr>
              <w:t>主讲教师</w:t>
            </w:r>
          </w:p>
        </w:tc>
        <w:tc>
          <w:tcPr>
            <w:tcW w:w="1090" w:type="dxa"/>
            <w:tcBorders>
              <w:left w:val="nil"/>
              <w:bottom w:val="single" w:sz="4" w:space="0" w:color="auto"/>
            </w:tcBorders>
            <w:vAlign w:val="center"/>
          </w:tcPr>
          <w:p w14:paraId="5D46AB46" w14:textId="77777777" w:rsidR="00B33129" w:rsidRPr="002036FB" w:rsidRDefault="00B33129" w:rsidP="00385600">
            <w:pPr>
              <w:rPr>
                <w:rFonts w:eastAsia="楷体_GB2312" w:hint="eastAsia"/>
                <w:szCs w:val="21"/>
              </w:rPr>
            </w:pPr>
            <w:r>
              <w:rPr>
                <w:rFonts w:eastAsia="楷体_GB2312" w:hint="eastAsia"/>
                <w:szCs w:val="21"/>
              </w:rPr>
              <w:t>潘微科</w:t>
            </w:r>
          </w:p>
        </w:tc>
        <w:tc>
          <w:tcPr>
            <w:tcW w:w="720" w:type="dxa"/>
            <w:vAlign w:val="center"/>
          </w:tcPr>
          <w:p w14:paraId="7B2588B3" w14:textId="77777777" w:rsidR="00B33129" w:rsidRPr="002036FB" w:rsidRDefault="00B33129" w:rsidP="00385600">
            <w:pPr>
              <w:rPr>
                <w:rFonts w:eastAsia="楷体_GB2312" w:hint="eastAsia"/>
                <w:szCs w:val="21"/>
              </w:rPr>
            </w:pPr>
            <w:r w:rsidRPr="002036FB">
              <w:rPr>
                <w:rFonts w:eastAsia="楷体_GB2312" w:hint="eastAsia"/>
                <w:szCs w:val="21"/>
              </w:rPr>
              <w:t>评分</w:t>
            </w:r>
          </w:p>
        </w:tc>
        <w:tc>
          <w:tcPr>
            <w:tcW w:w="576" w:type="dxa"/>
            <w:tcBorders>
              <w:bottom w:val="single" w:sz="4" w:space="0" w:color="auto"/>
            </w:tcBorders>
            <w:vAlign w:val="center"/>
          </w:tcPr>
          <w:p w14:paraId="69FA26EC" w14:textId="77777777" w:rsidR="00B33129" w:rsidRPr="002036FB" w:rsidRDefault="00B33129" w:rsidP="00385600">
            <w:pPr>
              <w:rPr>
                <w:rFonts w:eastAsia="楷体_GB2312" w:hint="eastAsia"/>
                <w:sz w:val="24"/>
              </w:rPr>
            </w:pPr>
          </w:p>
        </w:tc>
      </w:tr>
      <w:tr w:rsidR="00B33129" w:rsidRPr="002036FB" w14:paraId="288F8952" w14:textId="77777777" w:rsidTr="00385600">
        <w:trPr>
          <w:trHeight w:val="397"/>
          <w:jc w:val="center"/>
        </w:trPr>
        <w:tc>
          <w:tcPr>
            <w:tcW w:w="1076" w:type="dxa"/>
            <w:vAlign w:val="bottom"/>
          </w:tcPr>
          <w:p w14:paraId="648284D4" w14:textId="77777777" w:rsidR="00B33129" w:rsidRPr="002036FB" w:rsidRDefault="00B33129" w:rsidP="00385600">
            <w:pPr>
              <w:rPr>
                <w:rFonts w:eastAsia="楷体_GB2312" w:hint="eastAsia"/>
                <w:szCs w:val="21"/>
              </w:rPr>
            </w:pPr>
            <w:r w:rsidRPr="002036FB">
              <w:rPr>
                <w:rFonts w:eastAsia="楷体_GB2312" w:hint="eastAsia"/>
                <w:szCs w:val="21"/>
              </w:rPr>
              <w:t>学</w:t>
            </w:r>
            <w:r w:rsidRPr="002036FB">
              <w:rPr>
                <w:rFonts w:eastAsia="楷体_GB2312" w:hint="eastAsia"/>
                <w:szCs w:val="21"/>
              </w:rPr>
              <w:t xml:space="preserve">    </w:t>
            </w:r>
            <w:r w:rsidRPr="002036FB">
              <w:rPr>
                <w:rFonts w:eastAsia="楷体_GB2312" w:hint="eastAsia"/>
                <w:szCs w:val="21"/>
              </w:rPr>
              <w:t>号</w:t>
            </w:r>
          </w:p>
        </w:tc>
        <w:tc>
          <w:tcPr>
            <w:tcW w:w="1197" w:type="dxa"/>
            <w:gridSpan w:val="2"/>
            <w:tcBorders>
              <w:top w:val="single" w:sz="4" w:space="0" w:color="auto"/>
              <w:bottom w:val="single" w:sz="4" w:space="0" w:color="auto"/>
            </w:tcBorders>
            <w:vAlign w:val="bottom"/>
          </w:tcPr>
          <w:p w14:paraId="7E2E94CD" w14:textId="77777777" w:rsidR="00B33129" w:rsidRPr="007D61CA" w:rsidRDefault="00B33129" w:rsidP="00385600">
            <w:pPr>
              <w:rPr>
                <w:rFonts w:eastAsia="楷体_GB2312" w:hint="eastAsia"/>
                <w:sz w:val="18"/>
                <w:szCs w:val="18"/>
              </w:rPr>
            </w:pPr>
            <w:r w:rsidRPr="007D61CA">
              <w:rPr>
                <w:rFonts w:eastAsia="楷体_GB2312" w:hint="eastAsia"/>
                <w:sz w:val="18"/>
                <w:szCs w:val="18"/>
              </w:rPr>
              <w:t>2023150131</w:t>
            </w:r>
          </w:p>
        </w:tc>
        <w:tc>
          <w:tcPr>
            <w:tcW w:w="983" w:type="dxa"/>
            <w:vAlign w:val="bottom"/>
          </w:tcPr>
          <w:p w14:paraId="5C0F69DE" w14:textId="77777777" w:rsidR="00B33129" w:rsidRPr="002036FB" w:rsidRDefault="00B33129" w:rsidP="00385600">
            <w:pPr>
              <w:jc w:val="right"/>
              <w:rPr>
                <w:rFonts w:eastAsia="楷体_GB2312" w:hint="eastAsia"/>
                <w:szCs w:val="21"/>
              </w:rPr>
            </w:pPr>
            <w:r w:rsidRPr="002036FB">
              <w:rPr>
                <w:rFonts w:eastAsia="楷体_GB2312" w:hint="eastAsia"/>
                <w:szCs w:val="21"/>
              </w:rPr>
              <w:t>姓名</w:t>
            </w:r>
          </w:p>
        </w:tc>
        <w:tc>
          <w:tcPr>
            <w:tcW w:w="1100" w:type="dxa"/>
            <w:gridSpan w:val="2"/>
            <w:tcBorders>
              <w:bottom w:val="single" w:sz="4" w:space="0" w:color="auto"/>
            </w:tcBorders>
            <w:vAlign w:val="bottom"/>
          </w:tcPr>
          <w:p w14:paraId="565D4AFB" w14:textId="77777777" w:rsidR="00B33129" w:rsidRPr="002036FB" w:rsidRDefault="00B33129" w:rsidP="00385600">
            <w:pPr>
              <w:rPr>
                <w:rFonts w:eastAsia="楷体_GB2312" w:hint="eastAsia"/>
                <w:szCs w:val="21"/>
              </w:rPr>
            </w:pPr>
            <w:r>
              <w:rPr>
                <w:rFonts w:eastAsia="楷体_GB2312" w:hint="eastAsia"/>
                <w:szCs w:val="21"/>
              </w:rPr>
              <w:t>姚健文</w:t>
            </w:r>
          </w:p>
        </w:tc>
        <w:tc>
          <w:tcPr>
            <w:tcW w:w="1540" w:type="dxa"/>
            <w:gridSpan w:val="2"/>
            <w:tcBorders>
              <w:left w:val="nil"/>
            </w:tcBorders>
            <w:vAlign w:val="bottom"/>
          </w:tcPr>
          <w:p w14:paraId="54125726" w14:textId="77777777" w:rsidR="00B33129" w:rsidRPr="002036FB" w:rsidRDefault="00B33129" w:rsidP="00385600">
            <w:pPr>
              <w:rPr>
                <w:rFonts w:eastAsia="楷体_GB2312" w:hint="eastAsia"/>
                <w:szCs w:val="21"/>
              </w:rPr>
            </w:pPr>
            <w:r w:rsidRPr="002036FB">
              <w:rPr>
                <w:rFonts w:eastAsia="楷体_GB2312" w:hint="eastAsia"/>
                <w:szCs w:val="21"/>
              </w:rPr>
              <w:t>专业年级</w:t>
            </w:r>
          </w:p>
        </w:tc>
        <w:tc>
          <w:tcPr>
            <w:tcW w:w="3466" w:type="dxa"/>
            <w:gridSpan w:val="4"/>
            <w:tcBorders>
              <w:bottom w:val="single" w:sz="4" w:space="0" w:color="auto"/>
            </w:tcBorders>
            <w:vAlign w:val="bottom"/>
          </w:tcPr>
          <w:p w14:paraId="5EA63015" w14:textId="77777777" w:rsidR="00B33129" w:rsidRPr="002036FB" w:rsidRDefault="00B33129" w:rsidP="00385600">
            <w:pPr>
              <w:rPr>
                <w:rFonts w:eastAsia="楷体_GB2312" w:hint="eastAsia"/>
                <w:szCs w:val="21"/>
              </w:rPr>
            </w:pPr>
            <w:r>
              <w:rPr>
                <w:rFonts w:eastAsia="楷体_GB2312" w:hint="eastAsia"/>
                <w:szCs w:val="21"/>
              </w:rPr>
              <w:t>2023</w:t>
            </w:r>
            <w:r>
              <w:rPr>
                <w:rFonts w:eastAsia="楷体_GB2312" w:hint="eastAsia"/>
                <w:szCs w:val="21"/>
              </w:rPr>
              <w:t>级计算机类</w:t>
            </w:r>
          </w:p>
        </w:tc>
      </w:tr>
      <w:tr w:rsidR="00B33129" w:rsidRPr="002036FB" w14:paraId="332B5E5F" w14:textId="77777777" w:rsidTr="00385600">
        <w:trPr>
          <w:trHeight w:hRule="exact" w:val="113"/>
          <w:jc w:val="center"/>
        </w:trPr>
        <w:tc>
          <w:tcPr>
            <w:tcW w:w="9362" w:type="dxa"/>
            <w:gridSpan w:val="12"/>
            <w:tcBorders>
              <w:bottom w:val="single" w:sz="4" w:space="0" w:color="auto"/>
            </w:tcBorders>
            <w:vAlign w:val="bottom"/>
          </w:tcPr>
          <w:p w14:paraId="2593D3A6" w14:textId="77777777" w:rsidR="00B33129" w:rsidRPr="002036FB" w:rsidRDefault="00B33129" w:rsidP="00385600">
            <w:pPr>
              <w:rPr>
                <w:rFonts w:eastAsia="楷体_GB2312" w:hint="eastAsia"/>
                <w:szCs w:val="21"/>
              </w:rPr>
            </w:pPr>
          </w:p>
        </w:tc>
      </w:tr>
      <w:tr w:rsidR="00B33129" w:rsidRPr="002036FB" w14:paraId="6F28AF6F" w14:textId="77777777" w:rsidTr="00385600">
        <w:trPr>
          <w:trHeight w:val="1395"/>
          <w:jc w:val="center"/>
        </w:trPr>
        <w:tc>
          <w:tcPr>
            <w:tcW w:w="9362" w:type="dxa"/>
            <w:gridSpan w:val="12"/>
            <w:tcBorders>
              <w:top w:val="single" w:sz="4" w:space="0" w:color="auto"/>
              <w:left w:val="single" w:sz="4" w:space="0" w:color="auto"/>
              <w:right w:val="single" w:sz="4" w:space="0" w:color="auto"/>
            </w:tcBorders>
          </w:tcPr>
          <w:p w14:paraId="21D03EE7" w14:textId="77777777" w:rsidR="00B33129" w:rsidRDefault="00B33129" w:rsidP="00385600">
            <w:pPr>
              <w:rPr>
                <w:rFonts w:eastAsia="楷体_GB2312"/>
                <w:szCs w:val="21"/>
              </w:rPr>
            </w:pPr>
            <w:r w:rsidRPr="002036FB">
              <w:rPr>
                <w:rFonts w:eastAsia="楷体_GB2312" w:hint="eastAsia"/>
                <w:szCs w:val="21"/>
              </w:rPr>
              <w:t>教师评语：</w:t>
            </w:r>
          </w:p>
          <w:p w14:paraId="4D09D5F8" w14:textId="77777777" w:rsidR="00B33129" w:rsidRDefault="00B33129" w:rsidP="00385600">
            <w:pPr>
              <w:rPr>
                <w:rFonts w:eastAsia="楷体_GB2312" w:hint="eastAsia"/>
                <w:szCs w:val="21"/>
              </w:rPr>
            </w:pPr>
            <w:r>
              <w:rPr>
                <w:rFonts w:eastAsia="楷体_GB2312" w:hint="eastAsia"/>
                <w:szCs w:val="21"/>
              </w:rPr>
              <w:t>一、</w:t>
            </w:r>
            <w:r w:rsidRPr="00A97532">
              <w:rPr>
                <w:rFonts w:eastAsia="楷体_GB2312" w:hint="eastAsia"/>
                <w:szCs w:val="21"/>
              </w:rPr>
              <w:t>人工智能技术的发展</w:t>
            </w:r>
            <w:r>
              <w:rPr>
                <w:rFonts w:eastAsia="楷体_GB2312" w:hint="eastAsia"/>
                <w:szCs w:val="21"/>
              </w:rPr>
              <w:t>带来的正面和负面</w:t>
            </w:r>
            <w:r w:rsidRPr="00A97532">
              <w:rPr>
                <w:rFonts w:eastAsia="楷体_GB2312" w:hint="eastAsia"/>
                <w:szCs w:val="21"/>
              </w:rPr>
              <w:t>影响（</w:t>
            </w:r>
            <w:r>
              <w:rPr>
                <w:rFonts w:eastAsia="楷体_GB2312"/>
                <w:szCs w:val="21"/>
              </w:rPr>
              <w:t>18</w:t>
            </w:r>
            <w:r w:rsidRPr="00A97532">
              <w:rPr>
                <w:rFonts w:eastAsia="楷体_GB2312" w:hint="eastAsia"/>
                <w:szCs w:val="21"/>
              </w:rPr>
              <w:t>分）：</w:t>
            </w:r>
          </w:p>
          <w:p w14:paraId="0D6271D3" w14:textId="77777777" w:rsidR="00B33129" w:rsidRPr="004071F4" w:rsidRDefault="00B33129" w:rsidP="00385600">
            <w:pPr>
              <w:rPr>
                <w:rFonts w:eastAsia="楷体_GB2312" w:hint="eastAsia"/>
                <w:szCs w:val="21"/>
              </w:rPr>
            </w:pPr>
          </w:p>
          <w:p w14:paraId="14B56041" w14:textId="77777777" w:rsidR="00B33129" w:rsidRDefault="00B33129" w:rsidP="00385600">
            <w:pPr>
              <w:rPr>
                <w:rFonts w:eastAsia="楷体_GB2312"/>
                <w:szCs w:val="21"/>
              </w:rPr>
            </w:pPr>
          </w:p>
          <w:p w14:paraId="0D3A64B9" w14:textId="77777777" w:rsidR="00B33129" w:rsidRDefault="00B33129" w:rsidP="00385600">
            <w:pPr>
              <w:rPr>
                <w:rFonts w:eastAsia="楷体_GB2312"/>
                <w:szCs w:val="21"/>
              </w:rPr>
            </w:pPr>
          </w:p>
          <w:p w14:paraId="1436CF26" w14:textId="77777777" w:rsidR="00B33129" w:rsidRDefault="00B33129" w:rsidP="00385600">
            <w:pPr>
              <w:rPr>
                <w:rFonts w:eastAsia="楷体_GB2312" w:hint="eastAsia"/>
                <w:szCs w:val="21"/>
              </w:rPr>
            </w:pPr>
          </w:p>
          <w:p w14:paraId="15B5924A" w14:textId="77777777" w:rsidR="00B33129" w:rsidRDefault="00B33129" w:rsidP="00385600">
            <w:pPr>
              <w:rPr>
                <w:rFonts w:eastAsia="楷体_GB2312"/>
                <w:szCs w:val="21"/>
              </w:rPr>
            </w:pPr>
          </w:p>
          <w:p w14:paraId="71B9DE2C" w14:textId="77777777" w:rsidR="00B33129" w:rsidRDefault="00B33129" w:rsidP="00385600">
            <w:pPr>
              <w:rPr>
                <w:rFonts w:eastAsia="楷体_GB2312"/>
                <w:szCs w:val="21"/>
              </w:rPr>
            </w:pPr>
            <w:r>
              <w:rPr>
                <w:rFonts w:eastAsia="楷体_GB2312" w:hint="eastAsia"/>
                <w:szCs w:val="21"/>
              </w:rPr>
              <w:t>二、分析对人</w:t>
            </w:r>
            <w:r w:rsidRPr="002116EB">
              <w:rPr>
                <w:rFonts w:eastAsia="楷体_GB2312" w:hint="eastAsia"/>
                <w:szCs w:val="21"/>
              </w:rPr>
              <w:t>工智能技术</w:t>
            </w:r>
            <w:r>
              <w:rPr>
                <w:rFonts w:eastAsia="楷体_GB2312" w:hint="eastAsia"/>
                <w:szCs w:val="21"/>
              </w:rPr>
              <w:t>加强监管和鼓励开放带来的利和</w:t>
            </w:r>
            <w:proofErr w:type="gramStart"/>
            <w:r>
              <w:rPr>
                <w:rFonts w:eastAsia="楷体_GB2312" w:hint="eastAsia"/>
                <w:szCs w:val="21"/>
              </w:rPr>
              <w:t>弊</w:t>
            </w:r>
            <w:r w:rsidRPr="00F9334E">
              <w:rPr>
                <w:rFonts w:eastAsia="楷体_GB2312" w:hint="eastAsia"/>
                <w:szCs w:val="21"/>
              </w:rPr>
              <w:t>（</w:t>
            </w:r>
            <w:proofErr w:type="gramEnd"/>
            <w:r>
              <w:rPr>
                <w:rFonts w:eastAsia="楷体_GB2312"/>
                <w:szCs w:val="21"/>
              </w:rPr>
              <w:t>12</w:t>
            </w:r>
            <w:r>
              <w:rPr>
                <w:rFonts w:eastAsia="楷体_GB2312" w:hint="eastAsia"/>
                <w:szCs w:val="21"/>
              </w:rPr>
              <w:t>分</w:t>
            </w:r>
            <w:r w:rsidRPr="00F9334E">
              <w:rPr>
                <w:rFonts w:eastAsia="楷体_GB2312" w:hint="eastAsia"/>
                <w:szCs w:val="21"/>
              </w:rPr>
              <w:t>）</w:t>
            </w:r>
            <w:r>
              <w:rPr>
                <w:rFonts w:eastAsia="楷体_GB2312" w:hint="eastAsia"/>
                <w:szCs w:val="21"/>
              </w:rPr>
              <w:t>：</w:t>
            </w:r>
            <w:r>
              <w:rPr>
                <w:rFonts w:eastAsia="楷体_GB2312"/>
                <w:szCs w:val="21"/>
              </w:rPr>
              <w:t xml:space="preserve"> </w:t>
            </w:r>
          </w:p>
          <w:p w14:paraId="028D2E28" w14:textId="77777777" w:rsidR="00B33129" w:rsidRPr="004071F4" w:rsidRDefault="00B33129" w:rsidP="00385600">
            <w:pPr>
              <w:rPr>
                <w:rFonts w:eastAsia="楷体_GB2312" w:hint="eastAsia"/>
                <w:szCs w:val="21"/>
              </w:rPr>
            </w:pPr>
          </w:p>
          <w:p w14:paraId="7D3064DB" w14:textId="77777777" w:rsidR="00B33129" w:rsidRDefault="00B33129" w:rsidP="00385600">
            <w:pPr>
              <w:rPr>
                <w:rFonts w:eastAsia="楷体_GB2312"/>
                <w:szCs w:val="21"/>
              </w:rPr>
            </w:pPr>
          </w:p>
          <w:p w14:paraId="449A2BD5" w14:textId="77777777" w:rsidR="00B33129" w:rsidRDefault="00B33129" w:rsidP="00385600">
            <w:pPr>
              <w:rPr>
                <w:rFonts w:eastAsia="楷体_GB2312"/>
                <w:szCs w:val="21"/>
              </w:rPr>
            </w:pPr>
          </w:p>
          <w:p w14:paraId="6990681D" w14:textId="77777777" w:rsidR="00B33129" w:rsidRDefault="00B33129" w:rsidP="00385600">
            <w:pPr>
              <w:rPr>
                <w:rFonts w:eastAsia="楷体_GB2312"/>
                <w:szCs w:val="21"/>
              </w:rPr>
            </w:pPr>
          </w:p>
          <w:p w14:paraId="63F7034A" w14:textId="77777777" w:rsidR="00B33129" w:rsidRDefault="00B33129" w:rsidP="00385600">
            <w:pPr>
              <w:rPr>
                <w:rFonts w:eastAsia="楷体_GB2312" w:hint="eastAsia"/>
                <w:szCs w:val="21"/>
              </w:rPr>
            </w:pPr>
          </w:p>
          <w:p w14:paraId="16461729" w14:textId="77777777" w:rsidR="00B33129" w:rsidRDefault="00B33129" w:rsidP="00385600">
            <w:pPr>
              <w:rPr>
                <w:rFonts w:eastAsia="楷体_GB2312"/>
                <w:szCs w:val="21"/>
              </w:rPr>
            </w:pPr>
            <w:r>
              <w:rPr>
                <w:rFonts w:eastAsia="楷体_GB2312" w:hint="eastAsia"/>
                <w:szCs w:val="21"/>
              </w:rPr>
              <w:t>三、</w:t>
            </w:r>
            <w:r w:rsidRPr="002116EB">
              <w:rPr>
                <w:rFonts w:eastAsia="楷体_GB2312" w:hint="eastAsia"/>
                <w:szCs w:val="21"/>
              </w:rPr>
              <w:t>人工智能技术所涉及的伦理问题分析</w:t>
            </w:r>
            <w:r w:rsidRPr="00F9334E">
              <w:rPr>
                <w:rFonts w:eastAsia="楷体_GB2312" w:hint="eastAsia"/>
                <w:szCs w:val="21"/>
              </w:rPr>
              <w:t>（</w:t>
            </w:r>
            <w:r w:rsidRPr="00F9334E">
              <w:rPr>
                <w:rFonts w:eastAsia="楷体_GB2312" w:hint="eastAsia"/>
                <w:szCs w:val="21"/>
              </w:rPr>
              <w:t>3</w:t>
            </w:r>
            <w:r>
              <w:rPr>
                <w:rFonts w:eastAsia="楷体_GB2312"/>
                <w:szCs w:val="21"/>
              </w:rPr>
              <w:t>0</w:t>
            </w:r>
            <w:r w:rsidRPr="00F9334E">
              <w:rPr>
                <w:rFonts w:eastAsia="楷体_GB2312" w:hint="eastAsia"/>
                <w:szCs w:val="21"/>
              </w:rPr>
              <w:t>分）</w:t>
            </w:r>
            <w:r>
              <w:rPr>
                <w:rFonts w:eastAsia="楷体_GB2312" w:hint="eastAsia"/>
                <w:szCs w:val="21"/>
              </w:rPr>
              <w:t>：</w:t>
            </w:r>
          </w:p>
          <w:p w14:paraId="19F33B3E" w14:textId="77777777" w:rsidR="00B33129" w:rsidRDefault="00B33129" w:rsidP="00385600">
            <w:pPr>
              <w:rPr>
                <w:rFonts w:eastAsia="楷体_GB2312"/>
                <w:szCs w:val="21"/>
              </w:rPr>
            </w:pPr>
          </w:p>
          <w:p w14:paraId="2334679B" w14:textId="77777777" w:rsidR="00B33129" w:rsidRDefault="00B33129" w:rsidP="00385600">
            <w:pPr>
              <w:rPr>
                <w:rFonts w:eastAsia="楷体_GB2312"/>
                <w:szCs w:val="21"/>
              </w:rPr>
            </w:pPr>
          </w:p>
          <w:p w14:paraId="2C7773FC" w14:textId="77777777" w:rsidR="00B33129" w:rsidRDefault="00B33129" w:rsidP="00385600">
            <w:pPr>
              <w:rPr>
                <w:rFonts w:eastAsia="楷体_GB2312"/>
                <w:szCs w:val="21"/>
              </w:rPr>
            </w:pPr>
          </w:p>
          <w:p w14:paraId="7DA959BE" w14:textId="77777777" w:rsidR="00B33129" w:rsidRDefault="00B33129" w:rsidP="00385600">
            <w:pPr>
              <w:rPr>
                <w:rFonts w:eastAsia="楷体_GB2312" w:hint="eastAsia"/>
                <w:szCs w:val="21"/>
              </w:rPr>
            </w:pPr>
          </w:p>
          <w:p w14:paraId="64E4CE00" w14:textId="77777777" w:rsidR="00B33129" w:rsidRPr="006D2B16" w:rsidRDefault="00B33129" w:rsidP="00385600">
            <w:pPr>
              <w:rPr>
                <w:rFonts w:eastAsia="楷体_GB2312"/>
                <w:szCs w:val="21"/>
              </w:rPr>
            </w:pPr>
          </w:p>
          <w:p w14:paraId="38BFB922" w14:textId="77777777" w:rsidR="00B33129" w:rsidRDefault="00B33129" w:rsidP="00385600">
            <w:pPr>
              <w:rPr>
                <w:rFonts w:eastAsia="楷体_GB2312" w:hint="eastAsia"/>
                <w:szCs w:val="21"/>
              </w:rPr>
            </w:pPr>
            <w:r>
              <w:rPr>
                <w:rFonts w:eastAsia="楷体_GB2312" w:hint="eastAsia"/>
                <w:szCs w:val="21"/>
              </w:rPr>
              <w:t>四、</w:t>
            </w:r>
            <w:r w:rsidRPr="00602D48">
              <w:rPr>
                <w:rFonts w:eastAsia="楷体_GB2312" w:hint="eastAsia"/>
                <w:szCs w:val="21"/>
              </w:rPr>
              <w:t>个人阐述（</w:t>
            </w:r>
            <w:r>
              <w:rPr>
                <w:rFonts w:eastAsia="楷体_GB2312"/>
                <w:szCs w:val="21"/>
              </w:rPr>
              <w:t>3</w:t>
            </w:r>
            <w:r w:rsidRPr="00602D48">
              <w:rPr>
                <w:rFonts w:eastAsia="楷体_GB2312" w:hint="eastAsia"/>
                <w:szCs w:val="21"/>
              </w:rPr>
              <w:t>0</w:t>
            </w:r>
            <w:r w:rsidRPr="00602D48">
              <w:rPr>
                <w:rFonts w:eastAsia="楷体_GB2312" w:hint="eastAsia"/>
                <w:szCs w:val="21"/>
              </w:rPr>
              <w:t>分）</w:t>
            </w:r>
            <w:r>
              <w:rPr>
                <w:rFonts w:eastAsia="楷体_GB2312" w:hint="eastAsia"/>
                <w:szCs w:val="21"/>
              </w:rPr>
              <w:t>：</w:t>
            </w:r>
          </w:p>
          <w:p w14:paraId="2E2E0CBE" w14:textId="77777777" w:rsidR="00B33129" w:rsidRDefault="00B33129" w:rsidP="00385600">
            <w:pPr>
              <w:rPr>
                <w:rFonts w:eastAsia="楷体_GB2312" w:hint="eastAsia"/>
                <w:szCs w:val="21"/>
              </w:rPr>
            </w:pPr>
          </w:p>
          <w:p w14:paraId="37ABA220" w14:textId="77777777" w:rsidR="00B33129" w:rsidRDefault="00B33129" w:rsidP="00385600">
            <w:pPr>
              <w:rPr>
                <w:rFonts w:eastAsia="楷体_GB2312"/>
                <w:szCs w:val="21"/>
              </w:rPr>
            </w:pPr>
          </w:p>
          <w:p w14:paraId="4E777BF1" w14:textId="77777777" w:rsidR="00B33129" w:rsidRDefault="00B33129" w:rsidP="00385600">
            <w:pPr>
              <w:rPr>
                <w:rFonts w:eastAsia="楷体_GB2312"/>
                <w:szCs w:val="21"/>
              </w:rPr>
            </w:pPr>
          </w:p>
          <w:p w14:paraId="58DAAFFB" w14:textId="77777777" w:rsidR="00B33129" w:rsidRDefault="00B33129" w:rsidP="00385600">
            <w:pPr>
              <w:rPr>
                <w:rFonts w:eastAsia="楷体_GB2312" w:hint="eastAsia"/>
                <w:szCs w:val="21"/>
              </w:rPr>
            </w:pPr>
          </w:p>
          <w:p w14:paraId="589E0B72" w14:textId="77777777" w:rsidR="00B33129" w:rsidRDefault="00B33129" w:rsidP="00385600">
            <w:pPr>
              <w:rPr>
                <w:rFonts w:eastAsia="楷体_GB2312" w:hint="eastAsia"/>
                <w:szCs w:val="21"/>
              </w:rPr>
            </w:pPr>
          </w:p>
          <w:p w14:paraId="4229F765" w14:textId="77777777" w:rsidR="00B33129" w:rsidRDefault="00B33129" w:rsidP="00385600">
            <w:pPr>
              <w:rPr>
                <w:rFonts w:eastAsia="楷体_GB2312" w:hint="eastAsia"/>
                <w:szCs w:val="21"/>
              </w:rPr>
            </w:pPr>
            <w:r>
              <w:rPr>
                <w:rFonts w:eastAsia="楷体_GB2312" w:hint="eastAsia"/>
                <w:szCs w:val="21"/>
              </w:rPr>
              <w:t>五、报告写作（</w:t>
            </w:r>
            <w:r>
              <w:rPr>
                <w:rFonts w:eastAsia="楷体_GB2312" w:hint="eastAsia"/>
                <w:szCs w:val="21"/>
              </w:rPr>
              <w:t>10</w:t>
            </w:r>
            <w:r>
              <w:rPr>
                <w:rFonts w:eastAsia="楷体_GB2312" w:hint="eastAsia"/>
                <w:szCs w:val="21"/>
              </w:rPr>
              <w:t>分）：</w:t>
            </w:r>
          </w:p>
          <w:p w14:paraId="5F04B581" w14:textId="77777777" w:rsidR="00B33129" w:rsidRDefault="00B33129" w:rsidP="00385600">
            <w:pPr>
              <w:rPr>
                <w:rFonts w:eastAsia="楷体_GB2312"/>
                <w:szCs w:val="21"/>
              </w:rPr>
            </w:pPr>
          </w:p>
          <w:p w14:paraId="52B41192" w14:textId="77777777" w:rsidR="00B33129" w:rsidRDefault="00B33129" w:rsidP="00385600">
            <w:pPr>
              <w:rPr>
                <w:rFonts w:eastAsia="楷体_GB2312"/>
                <w:szCs w:val="21"/>
              </w:rPr>
            </w:pPr>
          </w:p>
          <w:p w14:paraId="6112E39B" w14:textId="77777777" w:rsidR="00B33129" w:rsidRDefault="00B33129" w:rsidP="00385600">
            <w:pPr>
              <w:rPr>
                <w:rFonts w:eastAsia="楷体_GB2312" w:hint="eastAsia"/>
                <w:szCs w:val="21"/>
              </w:rPr>
            </w:pPr>
          </w:p>
          <w:p w14:paraId="2CB29BC8" w14:textId="77777777" w:rsidR="00B33129" w:rsidRDefault="00B33129" w:rsidP="00385600">
            <w:pPr>
              <w:rPr>
                <w:rFonts w:eastAsia="楷体_GB2312"/>
                <w:szCs w:val="21"/>
              </w:rPr>
            </w:pPr>
          </w:p>
          <w:p w14:paraId="5B0F25C4" w14:textId="77777777" w:rsidR="00B33129" w:rsidRPr="002036FB" w:rsidRDefault="00B33129" w:rsidP="00385600">
            <w:pPr>
              <w:rPr>
                <w:rFonts w:eastAsia="楷体_GB2312" w:hint="eastAsia"/>
                <w:szCs w:val="21"/>
              </w:rPr>
            </w:pPr>
          </w:p>
        </w:tc>
      </w:tr>
      <w:tr w:rsidR="00B33129" w:rsidRPr="002036FB" w14:paraId="459AF507" w14:textId="77777777" w:rsidTr="00385600">
        <w:trPr>
          <w:trHeight w:val="765"/>
          <w:jc w:val="center"/>
        </w:trPr>
        <w:tc>
          <w:tcPr>
            <w:tcW w:w="1155" w:type="dxa"/>
            <w:gridSpan w:val="2"/>
            <w:tcBorders>
              <w:top w:val="single" w:sz="4" w:space="0" w:color="auto"/>
            </w:tcBorders>
            <w:vAlign w:val="center"/>
          </w:tcPr>
          <w:p w14:paraId="06DF305C" w14:textId="77777777" w:rsidR="00B33129" w:rsidRPr="002036FB" w:rsidRDefault="00B33129" w:rsidP="00385600">
            <w:pPr>
              <w:wordWrap w:val="0"/>
              <w:jc w:val="center"/>
              <w:rPr>
                <w:rFonts w:eastAsia="楷体_GB2312" w:hint="eastAsia"/>
                <w:sz w:val="24"/>
              </w:rPr>
            </w:pPr>
            <w:r w:rsidRPr="002036FB">
              <w:rPr>
                <w:rFonts w:eastAsia="楷体_GB2312" w:hint="eastAsia"/>
                <w:sz w:val="24"/>
              </w:rPr>
              <w:t>题目：</w:t>
            </w:r>
          </w:p>
        </w:tc>
        <w:tc>
          <w:tcPr>
            <w:tcW w:w="6911" w:type="dxa"/>
            <w:gridSpan w:val="8"/>
            <w:tcBorders>
              <w:top w:val="single" w:sz="4" w:space="0" w:color="auto"/>
              <w:bottom w:val="single" w:sz="4" w:space="0" w:color="auto"/>
            </w:tcBorders>
            <w:vAlign w:val="center"/>
          </w:tcPr>
          <w:p w14:paraId="3B4EF6CA" w14:textId="77777777" w:rsidR="00B33129" w:rsidRPr="002036FB" w:rsidRDefault="00B33129" w:rsidP="00385600">
            <w:pPr>
              <w:jc w:val="center"/>
              <w:rPr>
                <w:rFonts w:ascii="黑体" w:eastAsia="黑体" w:hint="eastAsia"/>
                <w:sz w:val="28"/>
                <w:szCs w:val="28"/>
              </w:rPr>
            </w:pPr>
            <w:r>
              <w:rPr>
                <w:rFonts w:ascii="宋体" w:hAnsi="宋体" w:cs="Arial" w:hint="eastAsia"/>
                <w:b/>
                <w:bCs/>
                <w:sz w:val="24"/>
              </w:rPr>
              <w:t>人工智能安全风险管理的伦理问题讨论</w:t>
            </w:r>
          </w:p>
        </w:tc>
        <w:tc>
          <w:tcPr>
            <w:tcW w:w="1296" w:type="dxa"/>
            <w:gridSpan w:val="2"/>
            <w:tcBorders>
              <w:top w:val="single" w:sz="4" w:space="0" w:color="auto"/>
            </w:tcBorders>
            <w:vAlign w:val="center"/>
          </w:tcPr>
          <w:p w14:paraId="5F5E7427" w14:textId="77777777" w:rsidR="00B33129" w:rsidRPr="002036FB" w:rsidRDefault="00B33129" w:rsidP="00385600">
            <w:pPr>
              <w:jc w:val="center"/>
              <w:rPr>
                <w:rFonts w:eastAsia="楷体_GB2312" w:hint="eastAsia"/>
                <w:sz w:val="24"/>
              </w:rPr>
            </w:pPr>
          </w:p>
        </w:tc>
      </w:tr>
    </w:tbl>
    <w:p w14:paraId="64B6E6DB" w14:textId="77777777" w:rsidR="00B33129" w:rsidRDefault="00B33129" w:rsidP="00B33129"/>
    <w:p w14:paraId="57C34D2D" w14:textId="77777777" w:rsidR="00B33129" w:rsidRDefault="00B33129" w:rsidP="00B33129"/>
    <w:p w14:paraId="7A74AD95" w14:textId="77777777" w:rsidR="00B33129" w:rsidRDefault="00B33129" w:rsidP="00B33129"/>
    <w:p w14:paraId="69341F18" w14:textId="77777777" w:rsidR="00B33129" w:rsidRDefault="00B33129" w:rsidP="00B33129"/>
    <w:p w14:paraId="0F99C033" w14:textId="77777777" w:rsidR="00B33129" w:rsidRDefault="00B33129" w:rsidP="00B33129"/>
    <w:p w14:paraId="186F2E42" w14:textId="77777777" w:rsidR="00B33129" w:rsidRDefault="00B33129" w:rsidP="00B33129"/>
    <w:p w14:paraId="7C4E699F" w14:textId="77777777" w:rsidR="00B33129" w:rsidRDefault="00B33129" w:rsidP="00B33129"/>
    <w:p w14:paraId="6736FC2F" w14:textId="77777777" w:rsidR="00B33129" w:rsidRPr="00BC7D5D" w:rsidRDefault="00B33129" w:rsidP="00B33129">
      <w:pPr>
        <w:rPr>
          <w:rFonts w:hint="eastAsia"/>
          <w:b/>
          <w:color w:val="0000FF"/>
          <w:szCs w:val="21"/>
        </w:rPr>
      </w:pPr>
      <w:r w:rsidRPr="00BC7D5D">
        <w:rPr>
          <w:rFonts w:hint="eastAsia"/>
          <w:b/>
          <w:color w:val="0000FF"/>
          <w:szCs w:val="21"/>
        </w:rPr>
        <w:lastRenderedPageBreak/>
        <w:t>说明：</w:t>
      </w:r>
    </w:p>
    <w:p w14:paraId="437587FE" w14:textId="77777777" w:rsidR="00B33129" w:rsidRDefault="00B33129" w:rsidP="00B33129">
      <w:pPr>
        <w:numPr>
          <w:ilvl w:val="0"/>
          <w:numId w:val="1"/>
        </w:numPr>
        <w:rPr>
          <w:rFonts w:hint="eastAsia"/>
          <w:b/>
          <w:color w:val="0000FF"/>
          <w:szCs w:val="21"/>
        </w:rPr>
      </w:pPr>
      <w:r w:rsidRPr="00BC7D5D">
        <w:rPr>
          <w:rFonts w:hint="eastAsia"/>
          <w:b/>
          <w:color w:val="0000FF"/>
          <w:szCs w:val="21"/>
        </w:rPr>
        <w:t>不要删除或修改蓝色标记的文字，</w:t>
      </w:r>
      <w:r>
        <w:rPr>
          <w:rFonts w:hint="eastAsia"/>
          <w:b/>
          <w:color w:val="0000FF"/>
          <w:szCs w:val="21"/>
        </w:rPr>
        <w:t>也</w:t>
      </w:r>
      <w:r w:rsidRPr="00BC7D5D">
        <w:rPr>
          <w:rFonts w:hint="eastAsia"/>
          <w:b/>
          <w:color w:val="0000FF"/>
          <w:szCs w:val="21"/>
        </w:rPr>
        <w:t>不要删除线框。</w:t>
      </w:r>
    </w:p>
    <w:p w14:paraId="0EEEEADA" w14:textId="77777777" w:rsidR="00B33129" w:rsidRPr="00BC7D5D" w:rsidRDefault="00B33129" w:rsidP="00B33129">
      <w:pPr>
        <w:numPr>
          <w:ilvl w:val="0"/>
          <w:numId w:val="1"/>
        </w:numPr>
        <w:rPr>
          <w:rFonts w:hint="eastAsia"/>
          <w:b/>
          <w:color w:val="0000FF"/>
          <w:szCs w:val="21"/>
        </w:rPr>
      </w:pPr>
      <w:r>
        <w:rPr>
          <w:rFonts w:hint="eastAsia"/>
          <w:b/>
          <w:color w:val="0000FF"/>
          <w:szCs w:val="21"/>
        </w:rPr>
        <w:t>请在相应的线框内答题，答题时请用</w:t>
      </w:r>
      <w:r>
        <w:rPr>
          <w:rFonts w:hint="eastAsia"/>
          <w:b/>
          <w:color w:val="0000FF"/>
          <w:szCs w:val="21"/>
        </w:rPr>
        <w:t>5</w:t>
      </w:r>
      <w:r>
        <w:rPr>
          <w:rFonts w:hint="eastAsia"/>
          <w:b/>
          <w:color w:val="0000FF"/>
          <w:szCs w:val="21"/>
        </w:rPr>
        <w:t>号、宋体、黑色文字、单</w:t>
      </w:r>
      <w:proofErr w:type="gramStart"/>
      <w:r>
        <w:rPr>
          <w:rFonts w:hint="eastAsia"/>
          <w:b/>
          <w:color w:val="0000FF"/>
          <w:szCs w:val="21"/>
        </w:rPr>
        <w:t>倍</w:t>
      </w:r>
      <w:proofErr w:type="gramEnd"/>
      <w:r>
        <w:rPr>
          <w:rFonts w:hint="eastAsia"/>
          <w:b/>
          <w:color w:val="0000FF"/>
          <w:szCs w:val="21"/>
        </w:rPr>
        <w:t>行距。</w:t>
      </w:r>
    </w:p>
    <w:p w14:paraId="7EB45CEC" w14:textId="77777777" w:rsidR="00B33129" w:rsidRPr="003D6616" w:rsidRDefault="00B33129" w:rsidP="00B33129">
      <w:pPr>
        <w:rPr>
          <w:rFonts w:hint="eastAsia"/>
          <w:szCs w:val="21"/>
        </w:rPr>
      </w:pPr>
      <w:r>
        <w:rPr>
          <w:rFonts w:hint="eastAsia"/>
          <w:b/>
          <w:color w:val="0000FF"/>
          <w:szCs w:val="21"/>
        </w:rPr>
        <w:t>题</w:t>
      </w:r>
      <w:proofErr w:type="gramStart"/>
      <w:r>
        <w:rPr>
          <w:rFonts w:hint="eastAsia"/>
          <w:b/>
          <w:color w:val="0000FF"/>
          <w:szCs w:val="21"/>
        </w:rPr>
        <w:t>一</w:t>
      </w:r>
      <w:proofErr w:type="gramEnd"/>
      <w:r>
        <w:rPr>
          <w:rFonts w:hint="eastAsia"/>
          <w:b/>
          <w:color w:val="0000FF"/>
          <w:szCs w:val="21"/>
        </w:rPr>
        <w:t>（</w:t>
      </w:r>
      <w:r>
        <w:rPr>
          <w:b/>
          <w:color w:val="0000FF"/>
          <w:szCs w:val="21"/>
        </w:rPr>
        <w:t>18</w:t>
      </w:r>
      <w:r>
        <w:rPr>
          <w:rFonts w:hint="eastAsia"/>
          <w:b/>
          <w:color w:val="0000FF"/>
          <w:szCs w:val="21"/>
        </w:rPr>
        <w:t>分）、题二（</w:t>
      </w:r>
      <w:r>
        <w:rPr>
          <w:rFonts w:hint="eastAsia"/>
          <w:b/>
          <w:color w:val="0000FF"/>
          <w:szCs w:val="21"/>
        </w:rPr>
        <w:t>1</w:t>
      </w:r>
      <w:r>
        <w:rPr>
          <w:b/>
          <w:color w:val="0000FF"/>
          <w:szCs w:val="21"/>
        </w:rPr>
        <w:t>2</w:t>
      </w:r>
      <w:r>
        <w:rPr>
          <w:rFonts w:hint="eastAsia"/>
          <w:b/>
          <w:color w:val="0000FF"/>
          <w:szCs w:val="21"/>
        </w:rPr>
        <w:t>）、题三（</w:t>
      </w:r>
      <w:r>
        <w:rPr>
          <w:b/>
          <w:color w:val="0000FF"/>
          <w:szCs w:val="21"/>
        </w:rPr>
        <w:t>30</w:t>
      </w:r>
      <w:r>
        <w:rPr>
          <w:rFonts w:hint="eastAsia"/>
          <w:b/>
          <w:color w:val="0000FF"/>
          <w:szCs w:val="21"/>
        </w:rPr>
        <w:t>分）、题四（</w:t>
      </w:r>
      <w:r>
        <w:rPr>
          <w:b/>
          <w:color w:val="0000FF"/>
          <w:szCs w:val="21"/>
        </w:rPr>
        <w:t>30</w:t>
      </w:r>
      <w:r>
        <w:rPr>
          <w:rFonts w:hint="eastAsia"/>
          <w:b/>
          <w:color w:val="0000FF"/>
          <w:szCs w:val="21"/>
        </w:rPr>
        <w:t>分）、报告格式和总体撰写情况（</w:t>
      </w:r>
      <w:r>
        <w:rPr>
          <w:rFonts w:hint="eastAsia"/>
          <w:b/>
          <w:color w:val="0000FF"/>
          <w:szCs w:val="21"/>
        </w:rPr>
        <w:t>10</w:t>
      </w:r>
      <w:r>
        <w:rPr>
          <w:rFonts w:hint="eastAsia"/>
          <w:b/>
          <w:color w:val="0000FF"/>
          <w:szCs w:val="21"/>
        </w:rPr>
        <w:t>分）</w:t>
      </w:r>
    </w:p>
    <w:p w14:paraId="685DBE9F" w14:textId="77777777" w:rsidR="00B33129" w:rsidRPr="00C42A90" w:rsidRDefault="00B33129" w:rsidP="00B33129">
      <w:pPr>
        <w:numPr>
          <w:ilvl w:val="0"/>
          <w:numId w:val="2"/>
        </w:numPr>
        <w:rPr>
          <w:rFonts w:ascii="宋体" w:hAnsi="宋体" w:cs="Arial" w:hint="eastAsia"/>
          <w:b/>
          <w:bCs/>
          <w:color w:val="0000FF"/>
          <w:szCs w:val="21"/>
        </w:rPr>
      </w:pPr>
      <w:r w:rsidRPr="00130CB3">
        <w:rPr>
          <w:rFonts w:ascii="宋体" w:hAnsi="宋体" w:cs="Arial" w:hint="eastAsia"/>
          <w:b/>
          <w:bCs/>
          <w:color w:val="0000FF"/>
          <w:szCs w:val="21"/>
        </w:rPr>
        <w:t>人工智能技术的发展</w:t>
      </w:r>
      <w:r>
        <w:rPr>
          <w:rFonts w:ascii="宋体" w:hAnsi="宋体" w:cs="Arial" w:hint="eastAsia"/>
          <w:b/>
          <w:bCs/>
          <w:color w:val="0000FF"/>
          <w:szCs w:val="21"/>
        </w:rPr>
        <w:t>带来的正面和负面</w:t>
      </w:r>
      <w:r w:rsidRPr="00130CB3">
        <w:rPr>
          <w:rFonts w:ascii="宋体" w:hAnsi="宋体" w:cs="Arial" w:hint="eastAsia"/>
          <w:b/>
          <w:bCs/>
          <w:color w:val="0000FF"/>
          <w:szCs w:val="21"/>
        </w:rPr>
        <w:t>影响</w:t>
      </w:r>
      <w:r>
        <w:rPr>
          <w:rFonts w:ascii="宋体" w:hAnsi="宋体" w:cs="Arial" w:hint="eastAsia"/>
          <w:b/>
          <w:bCs/>
          <w:color w:val="0000FF"/>
          <w:szCs w:val="21"/>
        </w:rPr>
        <w:t>（1</w:t>
      </w:r>
      <w:r>
        <w:rPr>
          <w:rFonts w:ascii="宋体" w:hAnsi="宋体" w:cs="Arial"/>
          <w:b/>
          <w:bCs/>
          <w:color w:val="0000FF"/>
          <w:szCs w:val="21"/>
        </w:rPr>
        <w:t>8</w:t>
      </w:r>
      <w:r w:rsidRPr="00BC7D5D">
        <w:rPr>
          <w:rFonts w:ascii="宋体" w:hAnsi="宋体" w:cs="Arial"/>
          <w:b/>
          <w:bCs/>
          <w:color w:val="0000FF"/>
          <w:szCs w:val="21"/>
        </w:rPr>
        <w:t>分</w:t>
      </w:r>
      <w:r w:rsidRPr="00BC7D5D">
        <w:rPr>
          <w:rFonts w:ascii="宋体" w:hAnsi="宋体" w:cs="Arial" w:hint="eastAsia"/>
          <w:b/>
          <w:bCs/>
          <w:color w:val="0000FF"/>
          <w:szCs w:val="2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B33129" w:rsidRPr="00BC7D5D" w14:paraId="02464617" w14:textId="77777777" w:rsidTr="00385600">
        <w:tc>
          <w:tcPr>
            <w:tcW w:w="9286" w:type="dxa"/>
          </w:tcPr>
          <w:p w14:paraId="6F66C163" w14:textId="77777777" w:rsidR="00B33129" w:rsidRDefault="00B33129" w:rsidP="00385600">
            <w:pPr>
              <w:rPr>
                <w:rFonts w:ascii="宋体" w:hAnsi="宋体" w:cs="Arial"/>
                <w:bCs/>
                <w:szCs w:val="21"/>
              </w:rPr>
            </w:pPr>
            <w:r>
              <w:rPr>
                <w:rFonts w:ascii="宋体" w:hAnsi="宋体" w:cs="Arial" w:hint="eastAsia"/>
                <w:bCs/>
                <w:szCs w:val="21"/>
              </w:rPr>
              <w:t>正面影响：</w:t>
            </w:r>
          </w:p>
          <w:p w14:paraId="5415D4D2" w14:textId="77777777" w:rsidR="00B33129" w:rsidRPr="003017BF" w:rsidRDefault="00B33129" w:rsidP="00B33129">
            <w:pPr>
              <w:numPr>
                <w:ilvl w:val="0"/>
                <w:numId w:val="3"/>
              </w:numPr>
              <w:rPr>
                <w:rFonts w:ascii="宋体" w:hAnsi="宋体" w:cs="Arial" w:hint="eastAsia"/>
                <w:bCs/>
                <w:szCs w:val="21"/>
              </w:rPr>
            </w:pPr>
            <w:r w:rsidRPr="003017BF">
              <w:rPr>
                <w:rFonts w:ascii="宋体" w:hAnsi="宋体" w:cs="Arial" w:hint="eastAsia"/>
                <w:bCs/>
                <w:szCs w:val="21"/>
              </w:rPr>
              <w:t>提高效率和生产力：</w:t>
            </w:r>
            <w:r w:rsidRPr="003017BF">
              <w:rPr>
                <w:rFonts w:ascii="宋体" w:hAnsi="宋体" w:cs="Arial"/>
                <w:bCs/>
                <w:szCs w:val="21"/>
              </w:rPr>
              <w:t>人工智能技术</w:t>
            </w:r>
            <w:r w:rsidRPr="003017BF">
              <w:rPr>
                <w:rFonts w:ascii="宋体" w:hAnsi="宋体" w:cs="Arial" w:hint="eastAsia"/>
                <w:bCs/>
                <w:szCs w:val="21"/>
              </w:rPr>
              <w:t>可以自动化许多日常任务，如数据分析和报告，从而提高效率和生产力。例如</w:t>
            </w:r>
            <w:r>
              <w:rPr>
                <w:rFonts w:ascii="宋体" w:hAnsi="宋体" w:cs="Arial" w:hint="eastAsia"/>
                <w:bCs/>
                <w:szCs w:val="21"/>
              </w:rPr>
              <w:t>对</w:t>
            </w:r>
            <w:r w:rsidRPr="003017BF">
              <w:rPr>
                <w:rFonts w:ascii="宋体" w:hAnsi="宋体" w:cs="Arial" w:hint="eastAsia"/>
                <w:bCs/>
                <w:szCs w:val="21"/>
              </w:rPr>
              <w:t>大量数据</w:t>
            </w:r>
            <w:r>
              <w:rPr>
                <w:rFonts w:ascii="宋体" w:hAnsi="宋体" w:cs="Arial" w:hint="eastAsia"/>
                <w:bCs/>
                <w:szCs w:val="21"/>
              </w:rPr>
              <w:t>的分析，</w:t>
            </w:r>
            <w:r w:rsidRPr="003017BF">
              <w:rPr>
                <w:rFonts w:ascii="宋体" w:hAnsi="宋体" w:cs="Arial"/>
                <w:bCs/>
                <w:szCs w:val="21"/>
              </w:rPr>
              <w:t>人工智能技术</w:t>
            </w:r>
            <w:r w:rsidRPr="003017BF">
              <w:rPr>
                <w:rFonts w:ascii="宋体" w:hAnsi="宋体" w:cs="Arial" w:hint="eastAsia"/>
                <w:bCs/>
                <w:szCs w:val="21"/>
              </w:rPr>
              <w:t>可以在几秒钟内</w:t>
            </w:r>
            <w:r>
              <w:rPr>
                <w:rFonts w:ascii="宋体" w:hAnsi="宋体" w:cs="Arial" w:hint="eastAsia"/>
                <w:bCs/>
                <w:szCs w:val="21"/>
              </w:rPr>
              <w:t>完成</w:t>
            </w:r>
            <w:r w:rsidRPr="003017BF">
              <w:rPr>
                <w:rFonts w:ascii="宋体" w:hAnsi="宋体" w:cs="Arial" w:hint="eastAsia"/>
                <w:bCs/>
                <w:szCs w:val="21"/>
              </w:rPr>
              <w:t>，而人类可能需要几天甚至几周的时间。</w:t>
            </w:r>
          </w:p>
          <w:p w14:paraId="64925ED1" w14:textId="77777777" w:rsidR="00B33129" w:rsidRPr="003017BF" w:rsidRDefault="00B33129" w:rsidP="00B33129">
            <w:pPr>
              <w:numPr>
                <w:ilvl w:val="0"/>
                <w:numId w:val="3"/>
              </w:numPr>
              <w:rPr>
                <w:rFonts w:ascii="宋体" w:hAnsi="宋体" w:cs="Arial" w:hint="eastAsia"/>
                <w:bCs/>
                <w:szCs w:val="21"/>
              </w:rPr>
            </w:pPr>
            <w:r w:rsidRPr="003017BF">
              <w:rPr>
                <w:rFonts w:ascii="宋体" w:hAnsi="宋体" w:cs="Arial" w:hint="eastAsia"/>
                <w:bCs/>
                <w:szCs w:val="21"/>
              </w:rPr>
              <w:t>改善决策制定：</w:t>
            </w:r>
            <w:r w:rsidRPr="003017BF">
              <w:rPr>
                <w:rFonts w:ascii="宋体" w:hAnsi="宋体" w:cs="Arial"/>
                <w:bCs/>
                <w:szCs w:val="21"/>
              </w:rPr>
              <w:t>人工智能技术</w:t>
            </w:r>
            <w:r w:rsidRPr="003017BF">
              <w:rPr>
                <w:rFonts w:ascii="宋体" w:hAnsi="宋体" w:cs="Arial" w:hint="eastAsia"/>
                <w:bCs/>
                <w:szCs w:val="21"/>
              </w:rPr>
              <w:t>可以分析和处理大量数据，帮助个人和企业做出更好的决策。例如，</w:t>
            </w:r>
            <w:r w:rsidRPr="003017BF">
              <w:rPr>
                <w:rFonts w:ascii="宋体" w:hAnsi="宋体" w:cs="Arial"/>
                <w:bCs/>
                <w:szCs w:val="21"/>
              </w:rPr>
              <w:t>人工智能技术</w:t>
            </w:r>
            <w:r w:rsidRPr="003017BF">
              <w:rPr>
                <w:rFonts w:ascii="宋体" w:hAnsi="宋体" w:cs="Arial" w:hint="eastAsia"/>
                <w:bCs/>
                <w:szCs w:val="21"/>
              </w:rPr>
              <w:t>可以预测股票市场的走势，帮助投资者做出投资决策。</w:t>
            </w:r>
          </w:p>
          <w:p w14:paraId="5E4C72A8" w14:textId="77777777" w:rsidR="00B33129" w:rsidRPr="003017BF" w:rsidRDefault="00B33129" w:rsidP="00B33129">
            <w:pPr>
              <w:numPr>
                <w:ilvl w:val="0"/>
                <w:numId w:val="3"/>
              </w:numPr>
              <w:rPr>
                <w:rFonts w:ascii="宋体" w:hAnsi="宋体" w:cs="Arial" w:hint="eastAsia"/>
                <w:bCs/>
                <w:szCs w:val="21"/>
              </w:rPr>
            </w:pPr>
            <w:r w:rsidRPr="003017BF">
              <w:rPr>
                <w:rFonts w:ascii="宋体" w:hAnsi="宋体" w:cs="Arial" w:hint="eastAsia"/>
                <w:bCs/>
                <w:szCs w:val="21"/>
              </w:rPr>
              <w:t>提高生活质量：</w:t>
            </w:r>
            <w:r w:rsidRPr="003017BF">
              <w:rPr>
                <w:rFonts w:ascii="宋体" w:hAnsi="宋体" w:cs="Arial"/>
                <w:bCs/>
                <w:szCs w:val="21"/>
              </w:rPr>
              <w:t>人工智能技术</w:t>
            </w:r>
            <w:r w:rsidRPr="003017BF">
              <w:rPr>
                <w:rFonts w:ascii="宋体" w:hAnsi="宋体" w:cs="Arial" w:hint="eastAsia"/>
                <w:bCs/>
                <w:szCs w:val="21"/>
              </w:rPr>
              <w:t>可以在医疗、教育、交通等领域提供个性化的服务，从而提高人们的生活质量。</w:t>
            </w:r>
            <w:r>
              <w:rPr>
                <w:rFonts w:ascii="宋体" w:hAnsi="宋体" w:cs="Arial" w:hint="eastAsia"/>
                <w:bCs/>
                <w:szCs w:val="21"/>
              </w:rPr>
              <w:t>例如在购物软件上为用户推送产品使用户能更容易地找到可能需要的商品。</w:t>
            </w:r>
          </w:p>
          <w:p w14:paraId="35D7851A" w14:textId="77777777" w:rsidR="00B33129" w:rsidRPr="003017BF" w:rsidRDefault="00B33129" w:rsidP="00B33129">
            <w:pPr>
              <w:numPr>
                <w:ilvl w:val="0"/>
                <w:numId w:val="3"/>
              </w:numPr>
              <w:rPr>
                <w:rFonts w:ascii="宋体" w:hAnsi="宋体" w:cs="Arial" w:hint="eastAsia"/>
                <w:bCs/>
                <w:szCs w:val="21"/>
              </w:rPr>
            </w:pPr>
            <w:r w:rsidRPr="003017BF">
              <w:rPr>
                <w:rFonts w:ascii="宋体" w:hAnsi="宋体" w:cs="Arial" w:hint="eastAsia"/>
                <w:bCs/>
                <w:szCs w:val="21"/>
              </w:rPr>
              <w:t>推动创新和发展：</w:t>
            </w:r>
            <w:r w:rsidRPr="003017BF">
              <w:rPr>
                <w:rFonts w:ascii="宋体" w:hAnsi="宋体" w:cs="Arial"/>
                <w:bCs/>
                <w:szCs w:val="21"/>
              </w:rPr>
              <w:t>人工智能技术</w:t>
            </w:r>
            <w:r w:rsidRPr="003017BF">
              <w:rPr>
                <w:rFonts w:ascii="宋体" w:hAnsi="宋体" w:cs="Arial" w:hint="eastAsia"/>
                <w:bCs/>
                <w:szCs w:val="21"/>
              </w:rPr>
              <w:t>推动了许多领域的创新和发展，如自动驾驶汽车、智能家居等。这些创新为社会带来了巨大的经济效益和社会效益。</w:t>
            </w:r>
          </w:p>
          <w:p w14:paraId="281A09C4" w14:textId="77777777" w:rsidR="00B33129" w:rsidRPr="00BC7D5D" w:rsidRDefault="00B33129" w:rsidP="00385600">
            <w:pPr>
              <w:rPr>
                <w:rFonts w:ascii="宋体" w:hAnsi="宋体" w:cs="Arial" w:hint="eastAsia"/>
                <w:bCs/>
                <w:szCs w:val="21"/>
              </w:rPr>
            </w:pPr>
          </w:p>
          <w:p w14:paraId="09F57D72" w14:textId="77777777" w:rsidR="00B33129" w:rsidRDefault="00B33129" w:rsidP="00385600">
            <w:pPr>
              <w:rPr>
                <w:rFonts w:ascii="宋体" w:hAnsi="宋体" w:cs="Arial"/>
                <w:bCs/>
                <w:szCs w:val="21"/>
              </w:rPr>
            </w:pPr>
            <w:r>
              <w:rPr>
                <w:rFonts w:ascii="宋体" w:hAnsi="宋体" w:cs="Arial" w:hint="eastAsia"/>
                <w:bCs/>
                <w:szCs w:val="21"/>
              </w:rPr>
              <w:t>负面影响：</w:t>
            </w:r>
          </w:p>
          <w:p w14:paraId="29DA3EB4" w14:textId="77777777" w:rsidR="00B33129" w:rsidRPr="003017BF" w:rsidRDefault="00B33129" w:rsidP="00B33129">
            <w:pPr>
              <w:numPr>
                <w:ilvl w:val="0"/>
                <w:numId w:val="4"/>
              </w:numPr>
              <w:rPr>
                <w:rFonts w:ascii="宋体" w:hAnsi="宋体" w:cs="Arial" w:hint="eastAsia"/>
                <w:bCs/>
                <w:szCs w:val="21"/>
              </w:rPr>
            </w:pPr>
            <w:r w:rsidRPr="003017BF">
              <w:rPr>
                <w:rFonts w:ascii="宋体" w:hAnsi="宋体" w:cs="Arial" w:hint="eastAsia"/>
                <w:bCs/>
                <w:szCs w:val="21"/>
              </w:rPr>
              <w:t>工作岗位流失：</w:t>
            </w:r>
            <w:r w:rsidRPr="003017BF">
              <w:rPr>
                <w:rFonts w:ascii="宋体" w:hAnsi="宋体" w:cs="Arial"/>
                <w:bCs/>
                <w:szCs w:val="21"/>
              </w:rPr>
              <w:t>人工智能技术</w:t>
            </w:r>
            <w:r w:rsidRPr="003017BF">
              <w:rPr>
                <w:rFonts w:ascii="宋体" w:hAnsi="宋体" w:cs="Arial" w:hint="eastAsia"/>
                <w:bCs/>
                <w:szCs w:val="21"/>
              </w:rPr>
              <w:t>的自动化和机器学习能力可能导致一些</w:t>
            </w:r>
            <w:r>
              <w:rPr>
                <w:rFonts w:ascii="宋体" w:hAnsi="宋体" w:cs="Arial" w:hint="eastAsia"/>
                <w:bCs/>
                <w:szCs w:val="21"/>
              </w:rPr>
              <w:t>重复性的</w:t>
            </w:r>
            <w:r w:rsidRPr="003017BF">
              <w:rPr>
                <w:rFonts w:ascii="宋体" w:hAnsi="宋体" w:cs="Arial" w:hint="eastAsia"/>
                <w:bCs/>
                <w:szCs w:val="21"/>
              </w:rPr>
              <w:t>工作岗位的流失。例如，制造业、客服和数据输入等领域的工作可能会被</w:t>
            </w:r>
            <w:r w:rsidRPr="003017BF">
              <w:rPr>
                <w:rFonts w:ascii="宋体" w:hAnsi="宋体" w:cs="Arial"/>
                <w:bCs/>
                <w:szCs w:val="21"/>
              </w:rPr>
              <w:t>人工智能技术</w:t>
            </w:r>
            <w:r w:rsidRPr="003017BF">
              <w:rPr>
                <w:rFonts w:ascii="宋体" w:hAnsi="宋体" w:cs="Arial" w:hint="eastAsia"/>
                <w:bCs/>
                <w:szCs w:val="21"/>
              </w:rPr>
              <w:t>取代。</w:t>
            </w:r>
          </w:p>
          <w:p w14:paraId="34A45363" w14:textId="77777777" w:rsidR="00B33129" w:rsidRPr="003017BF" w:rsidRDefault="00B33129" w:rsidP="00B33129">
            <w:pPr>
              <w:numPr>
                <w:ilvl w:val="0"/>
                <w:numId w:val="4"/>
              </w:numPr>
              <w:rPr>
                <w:rFonts w:ascii="宋体" w:hAnsi="宋体" w:cs="Arial" w:hint="eastAsia"/>
                <w:bCs/>
                <w:szCs w:val="21"/>
              </w:rPr>
            </w:pPr>
            <w:r w:rsidRPr="003017BF">
              <w:rPr>
                <w:rFonts w:ascii="宋体" w:hAnsi="宋体" w:cs="Arial" w:hint="eastAsia"/>
                <w:bCs/>
                <w:szCs w:val="21"/>
              </w:rPr>
              <w:t>数据隐私问题：</w:t>
            </w:r>
            <w:r w:rsidRPr="003017BF">
              <w:rPr>
                <w:rFonts w:ascii="宋体" w:hAnsi="宋体" w:cs="Arial"/>
                <w:bCs/>
                <w:szCs w:val="21"/>
              </w:rPr>
              <w:t>人工智能技术</w:t>
            </w:r>
            <w:r w:rsidRPr="003017BF">
              <w:rPr>
                <w:rFonts w:ascii="宋体" w:hAnsi="宋体" w:cs="Arial" w:hint="eastAsia"/>
                <w:bCs/>
                <w:szCs w:val="21"/>
              </w:rPr>
              <w:t>的发展依赖于大量的数据，这可能引发数据隐私和安全问题。例如，</w:t>
            </w:r>
            <w:r w:rsidRPr="003017BF">
              <w:rPr>
                <w:rFonts w:ascii="宋体" w:hAnsi="宋体" w:cs="Arial"/>
                <w:bCs/>
                <w:szCs w:val="21"/>
              </w:rPr>
              <w:t>人工智能技术</w:t>
            </w:r>
            <w:r w:rsidRPr="003017BF">
              <w:rPr>
                <w:rFonts w:ascii="宋体" w:hAnsi="宋体" w:cs="Arial" w:hint="eastAsia"/>
                <w:bCs/>
                <w:szCs w:val="21"/>
              </w:rPr>
              <w:t>可能会收集和分析用户的个人信息，如购物习惯、位置信息等，这可能侵犯用户的隐私。</w:t>
            </w:r>
          </w:p>
          <w:p w14:paraId="1F1FC832" w14:textId="77777777" w:rsidR="00B33129" w:rsidRPr="003017BF" w:rsidRDefault="00B33129" w:rsidP="00B33129">
            <w:pPr>
              <w:numPr>
                <w:ilvl w:val="0"/>
                <w:numId w:val="4"/>
              </w:numPr>
              <w:rPr>
                <w:rFonts w:ascii="宋体" w:hAnsi="宋体" w:cs="Arial" w:hint="eastAsia"/>
                <w:bCs/>
                <w:szCs w:val="21"/>
              </w:rPr>
            </w:pPr>
            <w:r w:rsidRPr="003017BF">
              <w:rPr>
                <w:rFonts w:ascii="宋体" w:hAnsi="宋体" w:cs="Arial"/>
                <w:bCs/>
                <w:szCs w:val="21"/>
              </w:rPr>
              <w:t>人工智能技术</w:t>
            </w:r>
            <w:r w:rsidRPr="003017BF">
              <w:rPr>
                <w:rFonts w:ascii="宋体" w:hAnsi="宋体" w:cs="Arial" w:hint="eastAsia"/>
                <w:bCs/>
                <w:szCs w:val="21"/>
              </w:rPr>
              <w:t>偏见：</w:t>
            </w:r>
            <w:r w:rsidRPr="003017BF">
              <w:rPr>
                <w:rFonts w:ascii="宋体" w:hAnsi="宋体" w:cs="Arial"/>
                <w:bCs/>
                <w:szCs w:val="21"/>
              </w:rPr>
              <w:t>人工智能技术</w:t>
            </w:r>
            <w:r w:rsidRPr="003017BF">
              <w:rPr>
                <w:rFonts w:ascii="宋体" w:hAnsi="宋体" w:cs="Arial" w:hint="eastAsia"/>
                <w:bCs/>
                <w:szCs w:val="21"/>
              </w:rPr>
              <w:t>的决策可能存在偏见，因为它们的训练数据可能</w:t>
            </w:r>
            <w:r>
              <w:rPr>
                <w:rFonts w:ascii="宋体" w:hAnsi="宋体" w:cs="Arial" w:hint="eastAsia"/>
                <w:bCs/>
                <w:szCs w:val="21"/>
              </w:rPr>
              <w:t>是单一的、片面的</w:t>
            </w:r>
            <w:r w:rsidRPr="003017BF">
              <w:rPr>
                <w:rFonts w:ascii="宋体" w:hAnsi="宋体" w:cs="Arial" w:hint="eastAsia"/>
                <w:bCs/>
                <w:szCs w:val="21"/>
              </w:rPr>
              <w:t>。如果</w:t>
            </w:r>
            <w:r w:rsidRPr="003017BF">
              <w:rPr>
                <w:rFonts w:ascii="宋体" w:hAnsi="宋体" w:cs="Arial"/>
                <w:bCs/>
                <w:szCs w:val="21"/>
              </w:rPr>
              <w:t>人工智能技术</w:t>
            </w:r>
            <w:r w:rsidRPr="003017BF">
              <w:rPr>
                <w:rFonts w:ascii="宋体" w:hAnsi="宋体" w:cs="Arial" w:hint="eastAsia"/>
                <w:bCs/>
                <w:szCs w:val="21"/>
              </w:rPr>
              <w:t>的训练数据主要来自某一特定群体，那么</w:t>
            </w:r>
            <w:r w:rsidRPr="003017BF">
              <w:rPr>
                <w:rFonts w:ascii="宋体" w:hAnsi="宋体" w:cs="Arial"/>
                <w:bCs/>
                <w:szCs w:val="21"/>
              </w:rPr>
              <w:t>人工智能技术</w:t>
            </w:r>
            <w:r w:rsidRPr="003017BF">
              <w:rPr>
                <w:rFonts w:ascii="宋体" w:hAnsi="宋体" w:cs="Arial" w:hint="eastAsia"/>
                <w:bCs/>
                <w:szCs w:val="21"/>
              </w:rPr>
              <w:t>的决策可能会偏向这个群体。</w:t>
            </w:r>
          </w:p>
          <w:p w14:paraId="214FE7BB" w14:textId="77777777" w:rsidR="00B33129" w:rsidRPr="003017BF" w:rsidRDefault="00B33129" w:rsidP="00B33129">
            <w:pPr>
              <w:numPr>
                <w:ilvl w:val="0"/>
                <w:numId w:val="4"/>
              </w:numPr>
              <w:rPr>
                <w:rFonts w:ascii="宋体" w:hAnsi="宋体" w:cs="Arial" w:hint="eastAsia"/>
                <w:bCs/>
                <w:szCs w:val="21"/>
              </w:rPr>
            </w:pPr>
            <w:r w:rsidRPr="003017BF">
              <w:rPr>
                <w:rFonts w:ascii="宋体" w:hAnsi="宋体" w:cs="Arial" w:hint="eastAsia"/>
                <w:bCs/>
                <w:szCs w:val="21"/>
              </w:rPr>
              <w:t>过度依赖</w:t>
            </w:r>
            <w:r w:rsidRPr="003017BF">
              <w:rPr>
                <w:rFonts w:ascii="宋体" w:hAnsi="宋体" w:cs="Arial"/>
                <w:bCs/>
                <w:szCs w:val="21"/>
              </w:rPr>
              <w:t>人工智能技术</w:t>
            </w:r>
            <w:r w:rsidRPr="003017BF">
              <w:rPr>
                <w:rFonts w:ascii="宋体" w:hAnsi="宋体" w:cs="Arial" w:hint="eastAsia"/>
                <w:bCs/>
                <w:szCs w:val="21"/>
              </w:rPr>
              <w:t>：随着</w:t>
            </w:r>
            <w:r w:rsidRPr="003017BF">
              <w:rPr>
                <w:rFonts w:ascii="宋体" w:hAnsi="宋体" w:cs="Arial"/>
                <w:bCs/>
                <w:szCs w:val="21"/>
              </w:rPr>
              <w:t>人工智能技术</w:t>
            </w:r>
            <w:r w:rsidRPr="003017BF">
              <w:rPr>
                <w:rFonts w:ascii="宋体" w:hAnsi="宋体" w:cs="Arial" w:hint="eastAsia"/>
                <w:bCs/>
                <w:szCs w:val="21"/>
              </w:rPr>
              <w:t>在各个领域的广泛应用，人们可能会过度依赖</w:t>
            </w:r>
            <w:r w:rsidRPr="003017BF">
              <w:rPr>
                <w:rFonts w:ascii="宋体" w:hAnsi="宋体" w:cs="Arial"/>
                <w:bCs/>
                <w:szCs w:val="21"/>
              </w:rPr>
              <w:t>人工智能技术</w:t>
            </w:r>
            <w:r w:rsidRPr="003017BF">
              <w:rPr>
                <w:rFonts w:ascii="宋体" w:hAnsi="宋体" w:cs="Arial" w:hint="eastAsia"/>
                <w:bCs/>
                <w:szCs w:val="21"/>
              </w:rPr>
              <w:t>，忽视了人类的创造性和批判性思维。如果我们过度依赖</w:t>
            </w:r>
            <w:r w:rsidRPr="003017BF">
              <w:rPr>
                <w:rFonts w:ascii="宋体" w:hAnsi="宋体" w:cs="Arial"/>
                <w:bCs/>
                <w:szCs w:val="21"/>
              </w:rPr>
              <w:t>人工智能技术</w:t>
            </w:r>
            <w:r w:rsidRPr="003017BF">
              <w:rPr>
                <w:rFonts w:ascii="宋体" w:hAnsi="宋体" w:cs="Arial" w:hint="eastAsia"/>
                <w:bCs/>
                <w:szCs w:val="21"/>
              </w:rPr>
              <w:t>进行决策，可能会忽视人类的直觉和经验。</w:t>
            </w:r>
          </w:p>
          <w:p w14:paraId="1179A1F1" w14:textId="77777777" w:rsidR="00B33129" w:rsidRPr="00BC7D5D" w:rsidRDefault="00B33129" w:rsidP="00385600">
            <w:pPr>
              <w:rPr>
                <w:rFonts w:ascii="宋体" w:hAnsi="宋体" w:cs="Arial" w:hint="eastAsia"/>
                <w:bCs/>
                <w:szCs w:val="21"/>
              </w:rPr>
            </w:pPr>
          </w:p>
        </w:tc>
      </w:tr>
    </w:tbl>
    <w:p w14:paraId="5CFB81EC" w14:textId="77777777" w:rsidR="00B33129" w:rsidRPr="00EB27B2" w:rsidRDefault="00B33129" w:rsidP="00B33129">
      <w:pPr>
        <w:numPr>
          <w:ilvl w:val="0"/>
          <w:numId w:val="2"/>
        </w:numPr>
        <w:rPr>
          <w:rFonts w:ascii="宋体" w:hAnsi="宋体" w:cs="Arial" w:hint="eastAsia"/>
          <w:b/>
          <w:bCs/>
          <w:color w:val="0000FF"/>
          <w:szCs w:val="21"/>
        </w:rPr>
      </w:pPr>
      <w:r>
        <w:rPr>
          <w:rFonts w:ascii="宋体" w:hAnsi="宋体" w:cs="Arial" w:hint="eastAsia"/>
          <w:b/>
          <w:bCs/>
          <w:color w:val="0000FF"/>
          <w:szCs w:val="21"/>
        </w:rPr>
        <w:t>分析对</w:t>
      </w:r>
      <w:r w:rsidRPr="00130CB3">
        <w:rPr>
          <w:rFonts w:ascii="宋体" w:hAnsi="宋体" w:cs="Arial" w:hint="eastAsia"/>
          <w:b/>
          <w:bCs/>
          <w:color w:val="0000FF"/>
          <w:szCs w:val="21"/>
        </w:rPr>
        <w:t>人工智能技术</w:t>
      </w:r>
      <w:r>
        <w:rPr>
          <w:rFonts w:ascii="宋体" w:hAnsi="宋体" w:cs="Arial" w:hint="eastAsia"/>
          <w:b/>
          <w:bCs/>
          <w:color w:val="0000FF"/>
          <w:szCs w:val="21"/>
        </w:rPr>
        <w:t>加强监管和鼓励开放透明带来的利和</w:t>
      </w:r>
      <w:proofErr w:type="gramStart"/>
      <w:r>
        <w:rPr>
          <w:rFonts w:ascii="宋体" w:hAnsi="宋体" w:cs="Arial" w:hint="eastAsia"/>
          <w:b/>
          <w:bCs/>
          <w:color w:val="0000FF"/>
          <w:szCs w:val="21"/>
        </w:rPr>
        <w:t>弊（</w:t>
      </w:r>
      <w:proofErr w:type="gramEnd"/>
      <w:r>
        <w:rPr>
          <w:rFonts w:ascii="宋体" w:hAnsi="宋体" w:cs="Arial" w:hint="eastAsia"/>
          <w:b/>
          <w:bCs/>
          <w:color w:val="0000FF"/>
          <w:szCs w:val="21"/>
        </w:rPr>
        <w:t>1</w:t>
      </w:r>
      <w:r>
        <w:rPr>
          <w:rFonts w:ascii="宋体" w:hAnsi="宋体" w:cs="Arial"/>
          <w:b/>
          <w:bCs/>
          <w:color w:val="0000FF"/>
          <w:szCs w:val="21"/>
        </w:rPr>
        <w:t>2</w:t>
      </w:r>
      <w:r w:rsidRPr="00BC7D5D">
        <w:rPr>
          <w:rFonts w:ascii="宋体" w:hAnsi="宋体" w:cs="Arial"/>
          <w:b/>
          <w:bCs/>
          <w:color w:val="0000FF"/>
          <w:szCs w:val="21"/>
        </w:rPr>
        <w:t>分</w:t>
      </w:r>
      <w:r w:rsidRPr="00BC7D5D">
        <w:rPr>
          <w:rFonts w:ascii="宋体" w:hAnsi="宋体" w:cs="Arial" w:hint="eastAsia"/>
          <w:b/>
          <w:bCs/>
          <w:color w:val="0000FF"/>
          <w:szCs w:val="2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B33129" w:rsidRPr="00BC7D5D" w14:paraId="2011423A" w14:textId="77777777" w:rsidTr="00385600">
        <w:tc>
          <w:tcPr>
            <w:tcW w:w="9286" w:type="dxa"/>
          </w:tcPr>
          <w:p w14:paraId="37B422F6" w14:textId="77777777" w:rsidR="00B33129" w:rsidRDefault="00B33129" w:rsidP="00385600">
            <w:pPr>
              <w:rPr>
                <w:rFonts w:ascii="宋体" w:hAnsi="宋体" w:cs="Arial"/>
                <w:bCs/>
                <w:szCs w:val="21"/>
              </w:rPr>
            </w:pPr>
            <w:r w:rsidRPr="00A645D9">
              <w:rPr>
                <w:rFonts w:ascii="宋体" w:hAnsi="宋体" w:cs="Arial" w:hint="eastAsia"/>
                <w:bCs/>
                <w:szCs w:val="21"/>
              </w:rPr>
              <w:t>加强监管的利弊：</w:t>
            </w:r>
          </w:p>
          <w:p w14:paraId="14AE1B40" w14:textId="77777777" w:rsidR="00B33129" w:rsidRDefault="00B33129" w:rsidP="00385600">
            <w:pPr>
              <w:rPr>
                <w:rFonts w:ascii="宋体" w:hAnsi="宋体" w:cs="Arial"/>
                <w:bCs/>
                <w:szCs w:val="21"/>
              </w:rPr>
            </w:pPr>
            <w:r>
              <w:rPr>
                <w:rFonts w:ascii="宋体" w:hAnsi="宋体" w:cs="Arial" w:hint="eastAsia"/>
                <w:bCs/>
                <w:szCs w:val="21"/>
              </w:rPr>
              <w:t>利：</w:t>
            </w:r>
          </w:p>
          <w:p w14:paraId="76581E98" w14:textId="77777777" w:rsidR="00B33129" w:rsidRPr="00A645D9" w:rsidRDefault="00B33129" w:rsidP="00B33129">
            <w:pPr>
              <w:numPr>
                <w:ilvl w:val="0"/>
                <w:numId w:val="5"/>
              </w:numPr>
              <w:rPr>
                <w:rFonts w:ascii="宋体" w:hAnsi="宋体" w:cs="Arial" w:hint="eastAsia"/>
                <w:bCs/>
                <w:szCs w:val="21"/>
              </w:rPr>
            </w:pPr>
            <w:r w:rsidRPr="00A645D9">
              <w:rPr>
                <w:rFonts w:ascii="宋体" w:hAnsi="宋体" w:cs="Arial" w:hint="eastAsia"/>
                <w:bCs/>
                <w:szCs w:val="21"/>
              </w:rPr>
              <w:t>保护隐私</w:t>
            </w:r>
            <w:r>
              <w:rPr>
                <w:rFonts w:ascii="宋体" w:hAnsi="宋体" w:cs="Arial" w:hint="eastAsia"/>
                <w:bCs/>
                <w:szCs w:val="21"/>
              </w:rPr>
              <w:t>，</w:t>
            </w:r>
            <w:r w:rsidRPr="00A645D9">
              <w:rPr>
                <w:rFonts w:ascii="宋体" w:hAnsi="宋体" w:cs="Arial" w:hint="eastAsia"/>
                <w:bCs/>
                <w:szCs w:val="21"/>
              </w:rPr>
              <w:t>防止数据被滥用：严格的监管可以保护用户的隐私，防止人工智能技术被用于不道德或非法的目的。</w:t>
            </w:r>
          </w:p>
          <w:p w14:paraId="2D9A9DD6" w14:textId="77777777" w:rsidR="00B33129" w:rsidRPr="00A645D9" w:rsidRDefault="00B33129" w:rsidP="00B33129">
            <w:pPr>
              <w:numPr>
                <w:ilvl w:val="0"/>
                <w:numId w:val="5"/>
              </w:numPr>
              <w:rPr>
                <w:rFonts w:ascii="宋体" w:hAnsi="宋体" w:cs="Arial" w:hint="eastAsia"/>
                <w:bCs/>
                <w:szCs w:val="21"/>
              </w:rPr>
            </w:pPr>
            <w:r w:rsidRPr="00A645D9">
              <w:rPr>
                <w:rFonts w:ascii="宋体" w:hAnsi="宋体" w:cs="Arial" w:hint="eastAsia"/>
                <w:bCs/>
                <w:szCs w:val="21"/>
              </w:rPr>
              <w:t>提高公众信任：公众知道有适当的监管措施，</w:t>
            </w:r>
            <w:r>
              <w:rPr>
                <w:rFonts w:ascii="宋体" w:hAnsi="宋体" w:cs="Arial" w:hint="eastAsia"/>
                <w:bCs/>
                <w:szCs w:val="21"/>
              </w:rPr>
              <w:t>就</w:t>
            </w:r>
            <w:r w:rsidRPr="00A645D9">
              <w:rPr>
                <w:rFonts w:ascii="宋体" w:hAnsi="宋体" w:cs="Arial" w:hint="eastAsia"/>
                <w:bCs/>
                <w:szCs w:val="21"/>
              </w:rPr>
              <w:t>可能会</w:t>
            </w:r>
            <w:r>
              <w:rPr>
                <w:rFonts w:ascii="宋体" w:hAnsi="宋体" w:cs="Arial" w:hint="eastAsia"/>
                <w:bCs/>
                <w:szCs w:val="21"/>
              </w:rPr>
              <w:t>更放心地</w:t>
            </w:r>
            <w:r w:rsidRPr="00A645D9">
              <w:rPr>
                <w:rFonts w:ascii="宋体" w:hAnsi="宋体" w:cs="Arial" w:hint="eastAsia"/>
                <w:bCs/>
                <w:szCs w:val="21"/>
              </w:rPr>
              <w:t>使用人工智能产品和服务</w:t>
            </w:r>
            <w:r>
              <w:rPr>
                <w:rFonts w:ascii="宋体" w:hAnsi="宋体" w:cs="Arial" w:hint="eastAsia"/>
                <w:bCs/>
                <w:szCs w:val="21"/>
              </w:rPr>
              <w:t>，</w:t>
            </w:r>
            <w:r w:rsidRPr="00A645D9">
              <w:rPr>
                <w:rFonts w:ascii="宋体" w:hAnsi="宋体" w:cs="Arial" w:hint="eastAsia"/>
                <w:bCs/>
                <w:szCs w:val="21"/>
              </w:rPr>
              <w:t>这可能会增加他们对新技术的接受度，从而推动行业的发展。</w:t>
            </w:r>
          </w:p>
          <w:p w14:paraId="1FA5F4E2" w14:textId="77777777" w:rsidR="00B33129" w:rsidRPr="00A645D9" w:rsidRDefault="00B33129" w:rsidP="00B33129">
            <w:pPr>
              <w:numPr>
                <w:ilvl w:val="0"/>
                <w:numId w:val="5"/>
              </w:numPr>
              <w:rPr>
                <w:rFonts w:ascii="宋体" w:hAnsi="宋体" w:cs="Arial" w:hint="eastAsia"/>
                <w:bCs/>
                <w:szCs w:val="21"/>
              </w:rPr>
            </w:pPr>
            <w:r w:rsidRPr="00A645D9">
              <w:rPr>
                <w:rFonts w:ascii="宋体" w:hAnsi="宋体" w:cs="Arial" w:hint="eastAsia"/>
                <w:bCs/>
                <w:szCs w:val="21"/>
              </w:rPr>
              <w:t>确保公平</w:t>
            </w:r>
            <w:r>
              <w:rPr>
                <w:rFonts w:ascii="宋体" w:hAnsi="宋体" w:cs="Arial" w:hint="eastAsia"/>
                <w:bCs/>
                <w:szCs w:val="21"/>
              </w:rPr>
              <w:t>性</w:t>
            </w:r>
            <w:r w:rsidRPr="00A645D9">
              <w:rPr>
                <w:rFonts w:ascii="宋体" w:hAnsi="宋体" w:cs="Arial" w:hint="eastAsia"/>
                <w:bCs/>
                <w:szCs w:val="21"/>
              </w:rPr>
              <w:t>：监管可以确保人工智能的公平性，防止算法歧视。例如，可能有公司规定要求在开发和部署人工智能系统时必须考虑到所有群体的利益。</w:t>
            </w:r>
          </w:p>
          <w:p w14:paraId="3CB04949" w14:textId="77777777" w:rsidR="00B33129" w:rsidRPr="00A645D9" w:rsidRDefault="00B33129" w:rsidP="00385600">
            <w:pPr>
              <w:ind w:left="360"/>
              <w:rPr>
                <w:rFonts w:ascii="宋体" w:hAnsi="宋体" w:cs="Arial"/>
                <w:bCs/>
                <w:szCs w:val="21"/>
              </w:rPr>
            </w:pPr>
          </w:p>
          <w:p w14:paraId="51F83E6D" w14:textId="77777777" w:rsidR="00B33129" w:rsidRPr="00A645D9" w:rsidRDefault="00B33129" w:rsidP="00385600">
            <w:pPr>
              <w:rPr>
                <w:rFonts w:ascii="宋体" w:hAnsi="宋体" w:cs="Arial"/>
                <w:bCs/>
                <w:szCs w:val="21"/>
              </w:rPr>
            </w:pPr>
            <w:r w:rsidRPr="00A645D9">
              <w:rPr>
                <w:rFonts w:ascii="宋体" w:hAnsi="宋体" w:cs="Arial" w:hint="eastAsia"/>
                <w:bCs/>
                <w:szCs w:val="21"/>
              </w:rPr>
              <w:t>弊：</w:t>
            </w:r>
          </w:p>
          <w:p w14:paraId="3B7FAB52" w14:textId="77777777" w:rsidR="00B33129" w:rsidRPr="00A645D9" w:rsidRDefault="00B33129" w:rsidP="00B33129">
            <w:pPr>
              <w:numPr>
                <w:ilvl w:val="0"/>
                <w:numId w:val="6"/>
              </w:numPr>
              <w:rPr>
                <w:rFonts w:ascii="宋体" w:hAnsi="宋体" w:cs="Arial" w:hint="eastAsia"/>
                <w:bCs/>
                <w:szCs w:val="21"/>
              </w:rPr>
            </w:pPr>
            <w:r>
              <w:rPr>
                <w:rFonts w:ascii="宋体" w:hAnsi="宋体" w:cs="Arial" w:hint="eastAsia"/>
                <w:bCs/>
                <w:szCs w:val="21"/>
              </w:rPr>
              <w:t>使</w:t>
            </w:r>
            <w:r w:rsidRPr="00A645D9">
              <w:rPr>
                <w:rFonts w:ascii="宋体" w:hAnsi="宋体" w:cs="Arial" w:hint="eastAsia"/>
                <w:bCs/>
                <w:szCs w:val="21"/>
              </w:rPr>
              <w:t>创新受限：过度的监管可能会阻碍创新，因为公司可能会因为害怕违反规定而不愿意尝试新的事物</w:t>
            </w:r>
            <w:r>
              <w:rPr>
                <w:rFonts w:ascii="宋体" w:hAnsi="宋体" w:cs="Arial" w:hint="eastAsia"/>
                <w:bCs/>
                <w:szCs w:val="21"/>
              </w:rPr>
              <w:t>，</w:t>
            </w:r>
            <w:r w:rsidRPr="00A645D9">
              <w:rPr>
                <w:rFonts w:ascii="宋体" w:hAnsi="宋体" w:cs="Arial" w:hint="eastAsia"/>
                <w:bCs/>
                <w:szCs w:val="21"/>
              </w:rPr>
              <w:t>这可能会阻碍技术的进步和社会的发展。</w:t>
            </w:r>
          </w:p>
          <w:p w14:paraId="2BDC4CD2" w14:textId="77777777" w:rsidR="00B33129" w:rsidRPr="00A645D9" w:rsidRDefault="00B33129" w:rsidP="00B33129">
            <w:pPr>
              <w:numPr>
                <w:ilvl w:val="0"/>
                <w:numId w:val="6"/>
              </w:numPr>
              <w:rPr>
                <w:rFonts w:ascii="宋体" w:hAnsi="宋体" w:cs="Arial" w:hint="eastAsia"/>
                <w:bCs/>
                <w:szCs w:val="21"/>
              </w:rPr>
            </w:pPr>
            <w:r w:rsidRPr="00A645D9">
              <w:rPr>
                <w:rFonts w:ascii="宋体" w:hAnsi="宋体" w:cs="Arial" w:hint="eastAsia"/>
                <w:bCs/>
                <w:szCs w:val="21"/>
              </w:rPr>
              <w:t>增加成本：监管通常会带来额外的成本，公司可能需要投入更多的资源来确保他们的产品和服务符合所有的规定</w:t>
            </w:r>
            <w:r>
              <w:rPr>
                <w:rFonts w:ascii="宋体" w:hAnsi="宋体" w:cs="Arial" w:hint="eastAsia"/>
                <w:bCs/>
                <w:szCs w:val="21"/>
              </w:rPr>
              <w:t>，而</w:t>
            </w:r>
            <w:r w:rsidRPr="00A645D9">
              <w:rPr>
                <w:rFonts w:ascii="宋体" w:hAnsi="宋体" w:cs="Arial" w:hint="eastAsia"/>
                <w:bCs/>
                <w:szCs w:val="21"/>
              </w:rPr>
              <w:t>这些成本</w:t>
            </w:r>
            <w:r>
              <w:rPr>
                <w:rFonts w:ascii="宋体" w:hAnsi="宋体" w:cs="Arial" w:hint="eastAsia"/>
                <w:bCs/>
                <w:szCs w:val="21"/>
              </w:rPr>
              <w:t>甚至</w:t>
            </w:r>
            <w:r w:rsidRPr="00A645D9">
              <w:rPr>
                <w:rFonts w:ascii="宋体" w:hAnsi="宋体" w:cs="Arial" w:hint="eastAsia"/>
                <w:bCs/>
                <w:szCs w:val="21"/>
              </w:rPr>
              <w:t>可能会转嫁给消费者。</w:t>
            </w:r>
          </w:p>
          <w:p w14:paraId="3D7BDA93" w14:textId="77777777" w:rsidR="00B33129" w:rsidRPr="00A645D9" w:rsidRDefault="00B33129" w:rsidP="00B33129">
            <w:pPr>
              <w:numPr>
                <w:ilvl w:val="0"/>
                <w:numId w:val="6"/>
              </w:numPr>
              <w:rPr>
                <w:rFonts w:ascii="宋体" w:hAnsi="宋体" w:cs="Arial" w:hint="eastAsia"/>
                <w:bCs/>
                <w:szCs w:val="21"/>
              </w:rPr>
            </w:pPr>
            <w:r>
              <w:rPr>
                <w:rFonts w:ascii="宋体" w:hAnsi="宋体" w:cs="Arial" w:hint="eastAsia"/>
                <w:bCs/>
                <w:szCs w:val="21"/>
              </w:rPr>
              <w:t>形成</w:t>
            </w:r>
            <w:r w:rsidRPr="00A645D9">
              <w:rPr>
                <w:rFonts w:ascii="宋体" w:hAnsi="宋体" w:cs="Arial" w:hint="eastAsia"/>
                <w:bCs/>
                <w:szCs w:val="21"/>
              </w:rPr>
              <w:t>市场壁垒：严格的监管可能会形成市场壁垒，阻碍新的参与者进入市场。这可能会减少竞争，从而影响市场的健康发展。</w:t>
            </w:r>
          </w:p>
          <w:p w14:paraId="537CFB6A" w14:textId="77777777" w:rsidR="00B33129" w:rsidRPr="00A645D9" w:rsidRDefault="00B33129" w:rsidP="00B33129">
            <w:pPr>
              <w:numPr>
                <w:ilvl w:val="0"/>
                <w:numId w:val="6"/>
              </w:numPr>
              <w:rPr>
                <w:rFonts w:ascii="宋体" w:hAnsi="宋体" w:cs="Arial" w:hint="eastAsia"/>
                <w:bCs/>
                <w:szCs w:val="21"/>
              </w:rPr>
            </w:pPr>
            <w:r>
              <w:rPr>
                <w:rFonts w:ascii="宋体" w:hAnsi="宋体" w:cs="Arial" w:hint="eastAsia"/>
                <w:bCs/>
                <w:szCs w:val="21"/>
              </w:rPr>
              <w:t>监管的区域差异性</w:t>
            </w:r>
            <w:r w:rsidRPr="00A645D9">
              <w:rPr>
                <w:rFonts w:ascii="宋体" w:hAnsi="宋体" w:cs="Arial" w:hint="eastAsia"/>
                <w:bCs/>
                <w:szCs w:val="21"/>
              </w:rPr>
              <w:t>：由于各国的监管规定可能不同，公司可能需要面对在不同市场遵守不同</w:t>
            </w:r>
            <w:r>
              <w:rPr>
                <w:rFonts w:ascii="宋体" w:hAnsi="宋体" w:cs="Arial" w:hint="eastAsia"/>
                <w:bCs/>
                <w:szCs w:val="21"/>
              </w:rPr>
              <w:t>的</w:t>
            </w:r>
            <w:r w:rsidRPr="00A645D9">
              <w:rPr>
                <w:rFonts w:ascii="宋体" w:hAnsi="宋体" w:cs="Arial" w:hint="eastAsia"/>
                <w:bCs/>
                <w:szCs w:val="21"/>
              </w:rPr>
              <w:lastRenderedPageBreak/>
              <w:t>规定</w:t>
            </w:r>
            <w:r>
              <w:rPr>
                <w:rFonts w:ascii="宋体" w:hAnsi="宋体" w:cs="Arial" w:hint="eastAsia"/>
                <w:bCs/>
                <w:szCs w:val="21"/>
              </w:rPr>
              <w:t>，</w:t>
            </w:r>
            <w:r w:rsidRPr="00A645D9">
              <w:rPr>
                <w:rFonts w:ascii="宋体" w:hAnsi="宋体" w:cs="Arial" w:hint="eastAsia"/>
                <w:bCs/>
                <w:szCs w:val="21"/>
              </w:rPr>
              <w:t>这可能会增加他们的运营复杂性和成本。</w:t>
            </w:r>
          </w:p>
          <w:p w14:paraId="7CC5EC51" w14:textId="77777777" w:rsidR="00B33129" w:rsidRPr="00A645D9" w:rsidRDefault="00B33129" w:rsidP="00385600">
            <w:pPr>
              <w:ind w:left="360"/>
              <w:rPr>
                <w:rFonts w:ascii="宋体" w:hAnsi="宋体" w:cs="Arial"/>
                <w:bCs/>
                <w:szCs w:val="21"/>
              </w:rPr>
            </w:pPr>
          </w:p>
          <w:p w14:paraId="5007E552" w14:textId="77777777" w:rsidR="00B33129" w:rsidRPr="00A645D9" w:rsidRDefault="00B33129" w:rsidP="00385600">
            <w:pPr>
              <w:rPr>
                <w:rFonts w:ascii="宋体" w:hAnsi="宋体" w:cs="Arial"/>
                <w:bCs/>
                <w:szCs w:val="21"/>
              </w:rPr>
            </w:pPr>
            <w:r w:rsidRPr="00A645D9">
              <w:rPr>
                <w:rFonts w:ascii="宋体" w:hAnsi="宋体" w:cs="Arial" w:hint="eastAsia"/>
                <w:bCs/>
                <w:szCs w:val="21"/>
              </w:rPr>
              <w:t>鼓励开放透明的利弊：</w:t>
            </w:r>
          </w:p>
          <w:p w14:paraId="59F56B68" w14:textId="77777777" w:rsidR="00B33129" w:rsidRPr="00A645D9" w:rsidRDefault="00B33129" w:rsidP="00385600">
            <w:pPr>
              <w:rPr>
                <w:rFonts w:ascii="宋体" w:hAnsi="宋体" w:cs="Arial"/>
                <w:bCs/>
                <w:szCs w:val="21"/>
              </w:rPr>
            </w:pPr>
            <w:r w:rsidRPr="00A645D9">
              <w:rPr>
                <w:rFonts w:ascii="宋体" w:hAnsi="宋体" w:cs="Arial" w:hint="eastAsia"/>
                <w:bCs/>
                <w:szCs w:val="21"/>
              </w:rPr>
              <w:t>利：</w:t>
            </w:r>
          </w:p>
          <w:p w14:paraId="37264ED9" w14:textId="77777777" w:rsidR="00B33129" w:rsidRPr="00A645D9" w:rsidRDefault="00B33129" w:rsidP="00B33129">
            <w:pPr>
              <w:numPr>
                <w:ilvl w:val="0"/>
                <w:numId w:val="7"/>
              </w:numPr>
              <w:rPr>
                <w:rFonts w:ascii="宋体" w:hAnsi="宋体" w:cs="Arial" w:hint="eastAsia"/>
                <w:bCs/>
                <w:szCs w:val="21"/>
              </w:rPr>
            </w:pPr>
            <w:r w:rsidRPr="00A645D9">
              <w:rPr>
                <w:rFonts w:ascii="宋体" w:hAnsi="宋体" w:cs="Arial" w:hint="eastAsia"/>
                <w:bCs/>
                <w:szCs w:val="21"/>
              </w:rPr>
              <w:t>促进创新：开放的环境可以鼓励创新，因为公司和研究人员可以自由地探索新的想法和应用</w:t>
            </w:r>
            <w:r>
              <w:rPr>
                <w:rFonts w:ascii="宋体" w:hAnsi="宋体" w:cs="Arial" w:hint="eastAsia"/>
                <w:bCs/>
                <w:szCs w:val="21"/>
              </w:rPr>
              <w:t>，</w:t>
            </w:r>
            <w:r w:rsidRPr="00A645D9">
              <w:rPr>
                <w:rFonts w:ascii="宋体" w:hAnsi="宋体" w:cs="Arial" w:hint="eastAsia"/>
                <w:bCs/>
                <w:szCs w:val="21"/>
              </w:rPr>
              <w:t>带来更多的技术突破和新的商业模式。</w:t>
            </w:r>
          </w:p>
          <w:p w14:paraId="53AB9B0B" w14:textId="77777777" w:rsidR="00B33129" w:rsidRPr="00A645D9" w:rsidRDefault="00B33129" w:rsidP="00B33129">
            <w:pPr>
              <w:numPr>
                <w:ilvl w:val="0"/>
                <w:numId w:val="7"/>
              </w:numPr>
              <w:rPr>
                <w:rFonts w:ascii="宋体" w:hAnsi="宋体" w:cs="Arial" w:hint="eastAsia"/>
                <w:bCs/>
                <w:szCs w:val="21"/>
              </w:rPr>
            </w:pPr>
            <w:r w:rsidRPr="00A645D9">
              <w:rPr>
                <w:rFonts w:ascii="宋体" w:hAnsi="宋体" w:cs="Arial" w:hint="eastAsia"/>
                <w:bCs/>
                <w:szCs w:val="21"/>
              </w:rPr>
              <w:t>提高透明度：开放的人工智能可以让公众更好地理解这些系统是工作的</w:t>
            </w:r>
            <w:r>
              <w:rPr>
                <w:rFonts w:ascii="宋体" w:hAnsi="宋体" w:cs="Arial" w:hint="eastAsia"/>
                <w:bCs/>
                <w:szCs w:val="21"/>
              </w:rPr>
              <w:t>原理</w:t>
            </w:r>
            <w:r w:rsidRPr="00A645D9">
              <w:rPr>
                <w:rFonts w:ascii="宋体" w:hAnsi="宋体" w:cs="Arial" w:hint="eastAsia"/>
                <w:bCs/>
                <w:szCs w:val="21"/>
              </w:rPr>
              <w:t>，从而增加他们的信任。这可能会增加公众对人工智能的接受度，从而推动行业的发展。</w:t>
            </w:r>
          </w:p>
          <w:p w14:paraId="7967E862" w14:textId="77777777" w:rsidR="00B33129" w:rsidRPr="00A645D9" w:rsidRDefault="00B33129" w:rsidP="00B33129">
            <w:pPr>
              <w:numPr>
                <w:ilvl w:val="0"/>
                <w:numId w:val="7"/>
              </w:numPr>
              <w:rPr>
                <w:rFonts w:ascii="宋体" w:hAnsi="宋体" w:cs="Arial" w:hint="eastAsia"/>
                <w:bCs/>
                <w:szCs w:val="21"/>
              </w:rPr>
            </w:pPr>
            <w:r w:rsidRPr="00A645D9">
              <w:rPr>
                <w:rFonts w:ascii="宋体" w:hAnsi="宋体" w:cs="Arial" w:hint="eastAsia"/>
                <w:bCs/>
                <w:szCs w:val="21"/>
              </w:rPr>
              <w:t>知识分享：开放的环境可以促进知识的分享，研究人员可以共享他们的研究成果，以便其他人可以在此基础上进行进一步的研究</w:t>
            </w:r>
            <w:r>
              <w:rPr>
                <w:rFonts w:ascii="宋体" w:hAnsi="宋体" w:cs="Arial" w:hint="eastAsia"/>
                <w:bCs/>
                <w:szCs w:val="21"/>
              </w:rPr>
              <w:t>，</w:t>
            </w:r>
            <w:r w:rsidRPr="00A645D9">
              <w:rPr>
                <w:rFonts w:ascii="宋体" w:hAnsi="宋体" w:cs="Arial" w:hint="eastAsia"/>
                <w:bCs/>
                <w:szCs w:val="21"/>
              </w:rPr>
              <w:t>从而加速学术研究和技术发展</w:t>
            </w:r>
          </w:p>
          <w:p w14:paraId="224AED51" w14:textId="77777777" w:rsidR="00B33129" w:rsidRPr="00A645D9" w:rsidRDefault="00B33129" w:rsidP="00B33129">
            <w:pPr>
              <w:numPr>
                <w:ilvl w:val="0"/>
                <w:numId w:val="7"/>
              </w:numPr>
              <w:rPr>
                <w:rFonts w:ascii="宋体" w:hAnsi="宋体" w:cs="Arial" w:hint="eastAsia"/>
                <w:bCs/>
                <w:szCs w:val="21"/>
              </w:rPr>
            </w:pPr>
            <w:r w:rsidRPr="00A645D9">
              <w:rPr>
                <w:rFonts w:ascii="宋体" w:hAnsi="宋体" w:cs="Arial" w:hint="eastAsia"/>
                <w:bCs/>
                <w:szCs w:val="21"/>
              </w:rPr>
              <w:t>降低成本：开放的环境可以降低开发和部署人工智能系统的成本。例如，开源软件可以让开发者免费使用和修改，从而降低他们的开发成本。</w:t>
            </w:r>
          </w:p>
          <w:p w14:paraId="2F7EFDB1" w14:textId="77777777" w:rsidR="00B33129" w:rsidRPr="00A645D9" w:rsidRDefault="00B33129" w:rsidP="00385600">
            <w:pPr>
              <w:ind w:left="360"/>
              <w:rPr>
                <w:rFonts w:ascii="宋体" w:hAnsi="宋体" w:cs="Arial"/>
                <w:bCs/>
                <w:szCs w:val="21"/>
              </w:rPr>
            </w:pPr>
          </w:p>
          <w:p w14:paraId="35D72ACB" w14:textId="77777777" w:rsidR="00B33129" w:rsidRPr="00A645D9" w:rsidRDefault="00B33129" w:rsidP="00385600">
            <w:pPr>
              <w:rPr>
                <w:rFonts w:ascii="宋体" w:hAnsi="宋体" w:cs="Arial"/>
                <w:bCs/>
                <w:szCs w:val="21"/>
              </w:rPr>
            </w:pPr>
            <w:r w:rsidRPr="00A645D9">
              <w:rPr>
                <w:rFonts w:ascii="宋体" w:hAnsi="宋体" w:cs="Arial" w:hint="eastAsia"/>
                <w:bCs/>
                <w:szCs w:val="21"/>
              </w:rPr>
              <w:t>弊：</w:t>
            </w:r>
          </w:p>
          <w:p w14:paraId="1A919021" w14:textId="77777777" w:rsidR="00B33129" w:rsidRPr="00A645D9" w:rsidRDefault="00B33129" w:rsidP="00B33129">
            <w:pPr>
              <w:numPr>
                <w:ilvl w:val="0"/>
                <w:numId w:val="8"/>
              </w:numPr>
              <w:rPr>
                <w:rFonts w:ascii="宋体" w:hAnsi="宋体" w:cs="Arial" w:hint="eastAsia"/>
                <w:bCs/>
                <w:szCs w:val="21"/>
              </w:rPr>
            </w:pPr>
            <w:r w:rsidRPr="00A645D9">
              <w:rPr>
                <w:rFonts w:ascii="宋体" w:hAnsi="宋体" w:cs="Arial" w:hint="eastAsia"/>
                <w:bCs/>
                <w:szCs w:val="21"/>
              </w:rPr>
              <w:t>隐私</w:t>
            </w:r>
            <w:r>
              <w:rPr>
                <w:rFonts w:ascii="宋体" w:hAnsi="宋体" w:cs="Arial" w:hint="eastAsia"/>
                <w:bCs/>
                <w:szCs w:val="21"/>
              </w:rPr>
              <w:t>和</w:t>
            </w:r>
            <w:r w:rsidRPr="00A645D9">
              <w:rPr>
                <w:rFonts w:ascii="宋体" w:hAnsi="宋体" w:cs="Arial" w:hint="eastAsia"/>
                <w:bCs/>
                <w:szCs w:val="21"/>
              </w:rPr>
              <w:t>滥用风险：如果没有适当的保护措施，开放的人工智能可能会导致用户</w:t>
            </w:r>
            <w:r>
              <w:rPr>
                <w:rFonts w:ascii="宋体" w:hAnsi="宋体" w:cs="Arial" w:hint="eastAsia"/>
                <w:bCs/>
                <w:szCs w:val="21"/>
              </w:rPr>
              <w:t>隐私的泄露，其</w:t>
            </w:r>
            <w:r w:rsidRPr="00A645D9">
              <w:rPr>
                <w:rFonts w:ascii="宋体" w:hAnsi="宋体" w:cs="Arial" w:hint="eastAsia"/>
                <w:bCs/>
                <w:szCs w:val="21"/>
              </w:rPr>
              <w:t>数据可能会被不道德或非法的个人或组织滥用。</w:t>
            </w:r>
          </w:p>
          <w:p w14:paraId="5D53086B" w14:textId="77777777" w:rsidR="00B33129" w:rsidRPr="00A645D9" w:rsidRDefault="00B33129" w:rsidP="00B33129">
            <w:pPr>
              <w:numPr>
                <w:ilvl w:val="0"/>
                <w:numId w:val="8"/>
              </w:numPr>
              <w:rPr>
                <w:rFonts w:ascii="宋体" w:hAnsi="宋体" w:cs="Arial" w:hint="eastAsia"/>
                <w:bCs/>
                <w:szCs w:val="21"/>
              </w:rPr>
            </w:pPr>
            <w:r w:rsidRPr="00A645D9">
              <w:rPr>
                <w:rFonts w:ascii="宋体" w:hAnsi="宋体" w:cs="Arial" w:hint="eastAsia"/>
                <w:bCs/>
                <w:szCs w:val="21"/>
              </w:rPr>
              <w:t>质量问题：在开放的环境中，由于缺乏严格的质量控制，可能会出现质量不一的产品和服务</w:t>
            </w:r>
            <w:r>
              <w:rPr>
                <w:rFonts w:ascii="宋体" w:hAnsi="宋体" w:cs="Arial" w:hint="eastAsia"/>
                <w:bCs/>
                <w:szCs w:val="21"/>
              </w:rPr>
              <w:t>，</w:t>
            </w:r>
            <w:r w:rsidRPr="00A645D9">
              <w:rPr>
                <w:rFonts w:ascii="宋体" w:hAnsi="宋体" w:cs="Arial" w:hint="eastAsia"/>
                <w:bCs/>
                <w:szCs w:val="21"/>
              </w:rPr>
              <w:t>这可能会影响用户的体验和信任。</w:t>
            </w:r>
          </w:p>
          <w:p w14:paraId="5576E72F" w14:textId="77777777" w:rsidR="00B33129" w:rsidRPr="00A645D9" w:rsidRDefault="00B33129" w:rsidP="00B33129">
            <w:pPr>
              <w:numPr>
                <w:ilvl w:val="0"/>
                <w:numId w:val="8"/>
              </w:numPr>
              <w:rPr>
                <w:rFonts w:ascii="宋体" w:hAnsi="宋体" w:cs="Arial" w:hint="eastAsia"/>
                <w:bCs/>
                <w:szCs w:val="21"/>
              </w:rPr>
            </w:pPr>
            <w:r w:rsidRPr="00A645D9">
              <w:rPr>
                <w:rFonts w:ascii="宋体" w:hAnsi="宋体" w:cs="Arial" w:hint="eastAsia"/>
                <w:bCs/>
                <w:szCs w:val="21"/>
              </w:rPr>
              <w:t>技术难题：开放的环境可能会带来一些技术难题，如如何确保系统的安全性和稳定性</w:t>
            </w:r>
            <w:r>
              <w:rPr>
                <w:rFonts w:ascii="宋体" w:hAnsi="宋体" w:cs="Arial" w:hint="eastAsia"/>
                <w:bCs/>
                <w:szCs w:val="21"/>
              </w:rPr>
              <w:t>，</w:t>
            </w:r>
            <w:r w:rsidRPr="00A645D9">
              <w:rPr>
                <w:rFonts w:ascii="宋体" w:hAnsi="宋体" w:cs="Arial" w:hint="eastAsia"/>
                <w:bCs/>
                <w:szCs w:val="21"/>
              </w:rPr>
              <w:t>这可能会增加开发和维护的难度和成本。</w:t>
            </w:r>
          </w:p>
          <w:p w14:paraId="4D8FC8A5" w14:textId="77777777" w:rsidR="00B33129" w:rsidRPr="00BC7D5D" w:rsidRDefault="00B33129" w:rsidP="00385600">
            <w:pPr>
              <w:rPr>
                <w:rFonts w:ascii="宋体" w:hAnsi="宋体" w:cs="Arial" w:hint="eastAsia"/>
                <w:bCs/>
                <w:szCs w:val="21"/>
              </w:rPr>
            </w:pPr>
          </w:p>
        </w:tc>
      </w:tr>
    </w:tbl>
    <w:p w14:paraId="51266E35" w14:textId="77777777" w:rsidR="00B33129" w:rsidRDefault="00B33129" w:rsidP="00B33129">
      <w:pPr>
        <w:numPr>
          <w:ilvl w:val="0"/>
          <w:numId w:val="2"/>
        </w:numPr>
        <w:rPr>
          <w:rFonts w:ascii="宋体" w:hAnsi="宋体" w:cs="Arial"/>
          <w:b/>
          <w:bCs/>
          <w:color w:val="0000FF"/>
          <w:szCs w:val="21"/>
        </w:rPr>
      </w:pPr>
      <w:r w:rsidRPr="00DF7005">
        <w:rPr>
          <w:rFonts w:ascii="宋体" w:hAnsi="宋体" w:cs="Arial" w:hint="eastAsia"/>
          <w:b/>
          <w:bCs/>
          <w:color w:val="0000FF"/>
          <w:szCs w:val="21"/>
        </w:rPr>
        <w:lastRenderedPageBreak/>
        <w:t>人工智能技术</w:t>
      </w:r>
      <w:r>
        <w:rPr>
          <w:rFonts w:ascii="宋体" w:hAnsi="宋体" w:cs="Arial" w:hint="eastAsia"/>
          <w:b/>
          <w:bCs/>
          <w:color w:val="0000FF"/>
          <w:szCs w:val="21"/>
        </w:rPr>
        <w:t>（包括但不限于</w:t>
      </w:r>
      <w:r>
        <w:rPr>
          <w:rFonts w:ascii="宋体" w:hAnsi="宋体" w:cs="Arial"/>
          <w:b/>
          <w:bCs/>
          <w:color w:val="0000FF"/>
          <w:szCs w:val="21"/>
        </w:rPr>
        <w:t>AIGC,</w:t>
      </w:r>
      <w:r>
        <w:rPr>
          <w:rFonts w:ascii="宋体" w:hAnsi="宋体" w:cs="Arial" w:hint="eastAsia"/>
          <w:b/>
          <w:bCs/>
          <w:color w:val="0000FF"/>
          <w:szCs w:val="21"/>
        </w:rPr>
        <w:t>自动驾驶等）</w:t>
      </w:r>
      <w:r w:rsidRPr="00DF7005">
        <w:rPr>
          <w:rFonts w:ascii="宋体" w:hAnsi="宋体" w:cs="Arial" w:hint="eastAsia"/>
          <w:b/>
          <w:bCs/>
          <w:color w:val="0000FF"/>
          <w:szCs w:val="21"/>
        </w:rPr>
        <w:t>所涉及的伦理问题分析</w:t>
      </w:r>
      <w:r>
        <w:rPr>
          <w:rFonts w:ascii="宋体" w:hAnsi="宋体" w:cs="Arial" w:hint="eastAsia"/>
          <w:b/>
          <w:bCs/>
          <w:color w:val="0000FF"/>
          <w:szCs w:val="21"/>
        </w:rPr>
        <w:t>。</w:t>
      </w:r>
      <w:r>
        <w:rPr>
          <w:rFonts w:ascii="宋体" w:hAnsi="宋体" w:cs="Arial"/>
          <w:b/>
          <w:bCs/>
          <w:color w:val="0000FF"/>
          <w:szCs w:val="21"/>
        </w:rPr>
        <w:t>（30</w:t>
      </w:r>
      <w:r>
        <w:rPr>
          <w:rFonts w:ascii="宋体" w:hAnsi="宋体" w:cs="Arial" w:hint="eastAsia"/>
          <w:b/>
          <w:bCs/>
          <w:color w:val="0000FF"/>
          <w:szCs w:val="21"/>
        </w:rPr>
        <w:t>分</w:t>
      </w:r>
      <w:r>
        <w:rPr>
          <w:rFonts w:ascii="宋体" w:hAnsi="宋体" w:cs="Arial"/>
          <w:b/>
          <w:bCs/>
          <w:color w:val="0000FF"/>
          <w:szCs w:val="2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B33129" w:rsidRPr="00BC7D5D" w14:paraId="07146931" w14:textId="77777777" w:rsidTr="00385600">
        <w:tc>
          <w:tcPr>
            <w:tcW w:w="9286" w:type="dxa"/>
          </w:tcPr>
          <w:p w14:paraId="4A5EB780" w14:textId="77777777" w:rsidR="00B33129" w:rsidRPr="00BC7D5D" w:rsidRDefault="00B33129" w:rsidP="00385600">
            <w:pPr>
              <w:rPr>
                <w:rFonts w:ascii="宋体" w:hAnsi="宋体" w:cs="Arial" w:hint="eastAsia"/>
                <w:bCs/>
                <w:color w:val="0000FF"/>
                <w:szCs w:val="21"/>
              </w:rPr>
            </w:pPr>
            <w:r>
              <w:rPr>
                <w:rFonts w:ascii="宋体" w:hAnsi="宋体" w:cs="Arial" w:hint="eastAsia"/>
                <w:bCs/>
                <w:color w:val="0000FF"/>
                <w:szCs w:val="21"/>
              </w:rPr>
              <w:t>知识点1</w:t>
            </w:r>
            <w:r w:rsidRPr="00BC7D5D">
              <w:rPr>
                <w:rFonts w:ascii="宋体" w:hAnsi="宋体" w:cs="Arial" w:hint="eastAsia"/>
                <w:bCs/>
                <w:color w:val="0000FF"/>
                <w:szCs w:val="21"/>
              </w:rPr>
              <w:t>：</w:t>
            </w:r>
            <w:r>
              <w:rPr>
                <w:rFonts w:ascii="宋体" w:hAnsi="宋体" w:cs="Arial" w:hint="eastAsia"/>
                <w:bCs/>
                <w:color w:val="0000FF"/>
                <w:szCs w:val="21"/>
              </w:rPr>
              <w:t>（10分）</w:t>
            </w:r>
          </w:p>
          <w:p w14:paraId="2EB297F2" w14:textId="77777777" w:rsidR="00B33129" w:rsidRDefault="00B33129" w:rsidP="00385600">
            <w:pPr>
              <w:rPr>
                <w:rFonts w:ascii="宋体" w:hAnsi="宋体" w:cs="Arial" w:hint="eastAsia"/>
                <w:bCs/>
                <w:szCs w:val="21"/>
              </w:rPr>
            </w:pPr>
            <w:r w:rsidRPr="00BC7D5D">
              <w:rPr>
                <w:rFonts w:ascii="宋体" w:hAnsi="宋体" w:cs="Arial" w:hint="eastAsia"/>
                <w:bCs/>
                <w:color w:val="0000FF"/>
                <w:szCs w:val="21"/>
              </w:rPr>
              <w:t>（1）教材中的对应章节</w:t>
            </w:r>
            <w:r>
              <w:rPr>
                <w:rFonts w:ascii="宋体" w:hAnsi="宋体" w:cs="Arial" w:hint="eastAsia"/>
                <w:bCs/>
                <w:color w:val="0000FF"/>
                <w:szCs w:val="21"/>
              </w:rPr>
              <w:t>（1分）</w:t>
            </w:r>
            <w:r w:rsidRPr="00BC7D5D">
              <w:rPr>
                <w:rFonts w:ascii="宋体" w:hAnsi="宋体" w:cs="Arial" w:hint="eastAsia"/>
                <w:bCs/>
                <w:color w:val="0000FF"/>
                <w:szCs w:val="21"/>
              </w:rPr>
              <w:t>：</w:t>
            </w:r>
            <w:r>
              <w:rPr>
                <w:rFonts w:ascii="宋体" w:hAnsi="宋体" w:cs="Arial" w:hint="eastAsia"/>
                <w:bCs/>
                <w:szCs w:val="21"/>
              </w:rPr>
              <w:t>第8</w:t>
            </w:r>
            <w:r w:rsidRPr="00BC7D5D">
              <w:rPr>
                <w:rFonts w:ascii="宋体" w:hAnsi="宋体" w:cs="Arial" w:hint="eastAsia"/>
                <w:bCs/>
                <w:szCs w:val="21"/>
              </w:rPr>
              <w:t>章</w:t>
            </w:r>
            <w:r>
              <w:rPr>
                <w:rFonts w:ascii="宋体" w:hAnsi="宋体" w:cs="Arial" w:hint="eastAsia"/>
                <w:bCs/>
                <w:szCs w:val="21"/>
              </w:rPr>
              <w:t>第1</w:t>
            </w:r>
            <w:r w:rsidRPr="00BC7D5D">
              <w:rPr>
                <w:rFonts w:ascii="宋体" w:hAnsi="宋体" w:cs="Arial" w:hint="eastAsia"/>
                <w:bCs/>
                <w:szCs w:val="21"/>
              </w:rPr>
              <w:t>节</w:t>
            </w:r>
            <w:r>
              <w:rPr>
                <w:rFonts w:ascii="宋体" w:hAnsi="宋体" w:cs="Arial" w:hint="eastAsia"/>
                <w:bCs/>
                <w:szCs w:val="21"/>
              </w:rPr>
              <w:t xml:space="preserve"> 隐私保护的道德与法律基础 145页</w:t>
            </w:r>
          </w:p>
          <w:p w14:paraId="147BEEB7" w14:textId="77777777" w:rsidR="00B33129" w:rsidRPr="00BC7D5D" w:rsidRDefault="00B33129" w:rsidP="00385600">
            <w:pPr>
              <w:rPr>
                <w:rFonts w:ascii="宋体" w:hAnsi="宋体" w:cs="Arial" w:hint="eastAsia"/>
                <w:bCs/>
                <w:szCs w:val="21"/>
              </w:rPr>
            </w:pPr>
          </w:p>
          <w:p w14:paraId="7181A71D" w14:textId="77777777" w:rsidR="00B33129" w:rsidRDefault="00B33129" w:rsidP="00385600">
            <w:pPr>
              <w:rPr>
                <w:rFonts w:ascii="宋体" w:hAnsi="宋体" w:cs="Arial"/>
                <w:bCs/>
                <w:color w:val="0000FF"/>
                <w:szCs w:val="21"/>
              </w:rPr>
            </w:pPr>
            <w:r w:rsidRPr="00BC7D5D">
              <w:rPr>
                <w:rFonts w:ascii="宋体" w:hAnsi="宋体" w:cs="Arial" w:hint="eastAsia"/>
                <w:bCs/>
                <w:color w:val="0000FF"/>
                <w:szCs w:val="21"/>
              </w:rPr>
              <w:t>（2）对教材中对应内容的简要概括</w:t>
            </w:r>
            <w:r>
              <w:rPr>
                <w:rFonts w:ascii="宋体" w:hAnsi="宋体" w:cs="Arial" w:hint="eastAsia"/>
                <w:bCs/>
                <w:color w:val="0000FF"/>
                <w:szCs w:val="21"/>
              </w:rPr>
              <w:t>（2分）</w:t>
            </w:r>
            <w:r w:rsidRPr="00BC7D5D">
              <w:rPr>
                <w:rFonts w:ascii="宋体" w:hAnsi="宋体" w:cs="Arial" w:hint="eastAsia"/>
                <w:bCs/>
                <w:color w:val="0000FF"/>
                <w:szCs w:val="21"/>
              </w:rPr>
              <w:t>：</w:t>
            </w:r>
          </w:p>
          <w:p w14:paraId="15F4EC10" w14:textId="77777777" w:rsidR="00B33129" w:rsidRPr="00BC7D5D" w:rsidRDefault="00B33129" w:rsidP="00385600">
            <w:pPr>
              <w:rPr>
                <w:rFonts w:ascii="宋体" w:hAnsi="宋体" w:cs="Arial" w:hint="eastAsia"/>
                <w:bCs/>
                <w:szCs w:val="21"/>
              </w:rPr>
            </w:pPr>
            <w:r>
              <w:rPr>
                <w:rFonts w:ascii="宋体" w:hAnsi="宋体" w:cs="Arial" w:hint="eastAsia"/>
                <w:bCs/>
                <w:szCs w:val="21"/>
              </w:rPr>
              <w:t>本节主要阐述了隐私权、公民自由、公民言论自由等的基本概念，并展示了相关案例和法律。维护隐私权和言论自由是维护个人权益和社会秩序的基础，相关法律政策则是确保这些权利得到有效保障和执行的重要手段。</w:t>
            </w:r>
          </w:p>
          <w:p w14:paraId="7010E445" w14:textId="77777777" w:rsidR="00B33129" w:rsidRDefault="00B33129" w:rsidP="00385600">
            <w:pPr>
              <w:rPr>
                <w:rFonts w:ascii="宋体" w:hAnsi="宋体" w:cs="Arial" w:hint="eastAsia"/>
                <w:bCs/>
                <w:szCs w:val="21"/>
              </w:rPr>
            </w:pPr>
          </w:p>
          <w:p w14:paraId="53122FB0" w14:textId="77777777" w:rsidR="00B33129" w:rsidRDefault="00B33129" w:rsidP="00385600">
            <w:pPr>
              <w:rPr>
                <w:rFonts w:ascii="宋体" w:hAnsi="宋体" w:cs="Arial"/>
                <w:bCs/>
                <w:color w:val="0000FF"/>
                <w:szCs w:val="21"/>
              </w:rPr>
            </w:pPr>
            <w:r w:rsidRPr="008262EB">
              <w:rPr>
                <w:rFonts w:ascii="宋体" w:hAnsi="宋体" w:cs="Arial" w:hint="eastAsia"/>
                <w:bCs/>
                <w:color w:val="0000FF"/>
                <w:szCs w:val="21"/>
              </w:rPr>
              <w:t>（3）</w:t>
            </w:r>
            <w:r w:rsidRPr="00AB1D9C">
              <w:rPr>
                <w:rFonts w:ascii="宋体" w:hAnsi="宋体" w:cs="Arial" w:hint="eastAsia"/>
                <w:bCs/>
                <w:color w:val="0000FF"/>
                <w:szCs w:val="21"/>
              </w:rPr>
              <w:t>人工智能技术</w:t>
            </w:r>
            <w:r w:rsidRPr="008262EB">
              <w:rPr>
                <w:rFonts w:ascii="宋体" w:hAnsi="宋体" w:cs="Arial" w:hint="eastAsia"/>
                <w:bCs/>
                <w:color w:val="0000FF"/>
                <w:szCs w:val="21"/>
              </w:rPr>
              <w:t>涉及</w:t>
            </w:r>
            <w:r w:rsidRPr="008262EB">
              <w:rPr>
                <w:rFonts w:ascii="宋体" w:hAnsi="宋体" w:cs="Arial"/>
                <w:bCs/>
                <w:color w:val="0000FF"/>
                <w:szCs w:val="21"/>
              </w:rPr>
              <w:t>相同内容</w:t>
            </w:r>
            <w:r w:rsidRPr="008262EB">
              <w:rPr>
                <w:rFonts w:ascii="宋体" w:hAnsi="宋体" w:cs="Arial" w:hint="eastAsia"/>
                <w:bCs/>
                <w:color w:val="0000FF"/>
                <w:szCs w:val="21"/>
              </w:rPr>
              <w:t>（</w:t>
            </w:r>
            <w:r>
              <w:rPr>
                <w:rFonts w:ascii="宋体" w:hAnsi="宋体" w:cs="Arial" w:hint="eastAsia"/>
                <w:bCs/>
                <w:color w:val="0000FF"/>
                <w:szCs w:val="21"/>
              </w:rPr>
              <w:t>2</w:t>
            </w:r>
            <w:r w:rsidRPr="008262EB">
              <w:rPr>
                <w:rFonts w:ascii="宋体" w:hAnsi="宋体" w:cs="Arial" w:hint="eastAsia"/>
                <w:bCs/>
                <w:color w:val="0000FF"/>
                <w:szCs w:val="21"/>
              </w:rPr>
              <w:t>分）：</w:t>
            </w:r>
          </w:p>
          <w:p w14:paraId="7BBC6041" w14:textId="77777777" w:rsidR="00B33129" w:rsidRDefault="00B33129" w:rsidP="00385600">
            <w:pPr>
              <w:rPr>
                <w:rFonts w:ascii="宋体" w:hAnsi="宋体" w:cs="Arial" w:hint="eastAsia"/>
                <w:bCs/>
                <w:szCs w:val="21"/>
              </w:rPr>
            </w:pPr>
            <w:r>
              <w:rPr>
                <w:rFonts w:ascii="宋体" w:hAnsi="宋体" w:cs="Arial" w:hint="eastAsia"/>
                <w:bCs/>
                <w:szCs w:val="21"/>
              </w:rPr>
              <w:t>随着个人数据的大规模收集和分析，人工智能系统可能侵犯个人隐私权，如未经许可收集个人信息或通过算法分析个人行为。这引发了对于如何合理使用和保护个人数据的讨论，以确保人工智能技术的发展不会侵犯个人隐私。</w:t>
            </w:r>
          </w:p>
          <w:p w14:paraId="04C59E58" w14:textId="77777777" w:rsidR="00B33129" w:rsidRPr="003A1D27" w:rsidRDefault="00B33129" w:rsidP="00385600">
            <w:pPr>
              <w:rPr>
                <w:rFonts w:ascii="宋体" w:hAnsi="宋体" w:cs="Arial" w:hint="eastAsia"/>
                <w:bCs/>
                <w:szCs w:val="21"/>
              </w:rPr>
            </w:pPr>
          </w:p>
          <w:p w14:paraId="2C584BD8" w14:textId="77777777" w:rsidR="00B33129" w:rsidRDefault="00B33129" w:rsidP="00385600">
            <w:pPr>
              <w:rPr>
                <w:rFonts w:ascii="宋体" w:hAnsi="宋体" w:cs="Arial"/>
                <w:bCs/>
                <w:color w:val="0000FF"/>
                <w:szCs w:val="21"/>
              </w:rPr>
            </w:pPr>
            <w:r w:rsidRPr="00BC7D5D">
              <w:rPr>
                <w:rFonts w:ascii="宋体" w:hAnsi="宋体" w:cs="Arial" w:hint="eastAsia"/>
                <w:bCs/>
                <w:color w:val="0000FF"/>
                <w:szCs w:val="21"/>
              </w:rPr>
              <w:t>（</w:t>
            </w:r>
            <w:r>
              <w:rPr>
                <w:rFonts w:ascii="宋体" w:hAnsi="宋体" w:cs="Arial" w:hint="eastAsia"/>
                <w:bCs/>
                <w:color w:val="0000FF"/>
                <w:szCs w:val="21"/>
              </w:rPr>
              <w:t>3</w:t>
            </w:r>
            <w:r w:rsidRPr="00BC7D5D">
              <w:rPr>
                <w:rFonts w:ascii="宋体" w:hAnsi="宋体" w:cs="Arial" w:hint="eastAsia"/>
                <w:bCs/>
                <w:color w:val="0000FF"/>
                <w:szCs w:val="21"/>
              </w:rPr>
              <w:t>）关于两者相同之处的简要说明</w:t>
            </w:r>
            <w:r>
              <w:rPr>
                <w:rFonts w:ascii="宋体" w:hAnsi="宋体" w:cs="Arial" w:hint="eastAsia"/>
                <w:bCs/>
                <w:color w:val="0000FF"/>
                <w:szCs w:val="21"/>
              </w:rPr>
              <w:t>（5分）</w:t>
            </w:r>
            <w:r w:rsidRPr="00BC7D5D">
              <w:rPr>
                <w:rFonts w:ascii="宋体" w:hAnsi="宋体" w:cs="Arial" w:hint="eastAsia"/>
                <w:bCs/>
                <w:color w:val="0000FF"/>
                <w:szCs w:val="21"/>
              </w:rPr>
              <w:t>：</w:t>
            </w:r>
          </w:p>
          <w:p w14:paraId="526267F2" w14:textId="77777777" w:rsidR="00B33129" w:rsidRDefault="00B33129" w:rsidP="00385600">
            <w:pPr>
              <w:rPr>
                <w:rFonts w:ascii="宋体" w:hAnsi="宋体" w:cs="Arial"/>
                <w:bCs/>
                <w:szCs w:val="21"/>
              </w:rPr>
            </w:pPr>
            <w:r>
              <w:rPr>
                <w:rFonts w:ascii="宋体" w:hAnsi="宋体" w:cs="Arial" w:hint="eastAsia"/>
                <w:bCs/>
                <w:szCs w:val="21"/>
              </w:rPr>
              <w:t>随着人工智能技术的迅速发展和普及，个人数据的大规模收集和分析成为了一项普遍现象。但这很容易引发一个值得注意的问题：人工智能技术对网民隐私权的侵犯。具体表现有：未经许可的数据采集、对个人行为的算法分析、用户数据的泄露和滥用。</w:t>
            </w:r>
          </w:p>
          <w:p w14:paraId="243A9DE3" w14:textId="77777777" w:rsidR="00B33129" w:rsidRDefault="00B33129" w:rsidP="00385600">
            <w:pPr>
              <w:rPr>
                <w:rFonts w:ascii="宋体" w:hAnsi="宋体" w:cs="Arial"/>
                <w:bCs/>
                <w:szCs w:val="21"/>
              </w:rPr>
            </w:pPr>
            <w:r>
              <w:rPr>
                <w:rFonts w:ascii="宋体" w:hAnsi="宋体" w:cs="Arial" w:hint="eastAsia"/>
                <w:bCs/>
                <w:szCs w:val="21"/>
              </w:rPr>
              <w:t>对于该问题，我们可以有以下解决办法：</w:t>
            </w:r>
          </w:p>
          <w:p w14:paraId="77C7C150" w14:textId="77777777" w:rsidR="00B33129" w:rsidRDefault="00B33129" w:rsidP="00B33129">
            <w:pPr>
              <w:numPr>
                <w:ilvl w:val="0"/>
                <w:numId w:val="9"/>
              </w:numPr>
              <w:rPr>
                <w:rFonts w:ascii="宋体" w:hAnsi="宋体" w:cs="Arial"/>
                <w:bCs/>
                <w:szCs w:val="21"/>
              </w:rPr>
            </w:pPr>
            <w:r w:rsidRPr="009601B4">
              <w:rPr>
                <w:rFonts w:ascii="宋体" w:hAnsi="宋体" w:cs="Arial" w:hint="eastAsia"/>
                <w:bCs/>
                <w:szCs w:val="21"/>
              </w:rPr>
              <w:t>加强法律法规，以更严格的制度和更大力度的惩罚机制维护用户的隐私权</w:t>
            </w:r>
            <w:r>
              <w:rPr>
                <w:rFonts w:ascii="宋体" w:hAnsi="宋体" w:cs="Arial" w:hint="eastAsia"/>
                <w:bCs/>
                <w:szCs w:val="21"/>
              </w:rPr>
              <w:t>；</w:t>
            </w:r>
          </w:p>
          <w:p w14:paraId="45500E93" w14:textId="77777777" w:rsidR="00B33129" w:rsidRDefault="00B33129" w:rsidP="00B33129">
            <w:pPr>
              <w:numPr>
                <w:ilvl w:val="0"/>
                <w:numId w:val="9"/>
              </w:numPr>
              <w:rPr>
                <w:rFonts w:ascii="宋体" w:hAnsi="宋体" w:cs="Arial"/>
                <w:bCs/>
                <w:szCs w:val="21"/>
              </w:rPr>
            </w:pPr>
            <w:r w:rsidRPr="009601B4">
              <w:rPr>
                <w:rFonts w:ascii="宋体" w:hAnsi="宋体" w:cs="Arial" w:hint="eastAsia"/>
                <w:bCs/>
                <w:szCs w:val="21"/>
              </w:rPr>
              <w:t>建立适当的监管机制，加强对人工智能系统和数据处理机构的监督和管理，及时发现和处置数据安全和隐私泄露问题；</w:t>
            </w:r>
          </w:p>
          <w:p w14:paraId="2B4C08A0" w14:textId="77777777" w:rsidR="00B33129" w:rsidRDefault="00B33129" w:rsidP="00B33129">
            <w:pPr>
              <w:numPr>
                <w:ilvl w:val="0"/>
                <w:numId w:val="9"/>
              </w:numPr>
              <w:rPr>
                <w:rFonts w:ascii="宋体" w:hAnsi="宋体" w:cs="Arial"/>
                <w:bCs/>
                <w:szCs w:val="21"/>
              </w:rPr>
            </w:pPr>
            <w:r w:rsidRPr="009601B4">
              <w:rPr>
                <w:rFonts w:ascii="宋体" w:hAnsi="宋体" w:cs="Arial" w:hint="eastAsia"/>
                <w:bCs/>
                <w:szCs w:val="21"/>
              </w:rPr>
              <w:t>研发和应用数据隐私保护技术，如数据加密、匿名化处理、访问控制等，有效保护个人数据的安全和隐私，防止数据被未经授权的访问或滥用。</w:t>
            </w:r>
          </w:p>
          <w:p w14:paraId="1EF3B932" w14:textId="77777777" w:rsidR="00B33129" w:rsidRPr="00BC7D5D" w:rsidRDefault="00B33129" w:rsidP="00385600">
            <w:pPr>
              <w:rPr>
                <w:rFonts w:ascii="宋体" w:hAnsi="宋体" w:cs="Arial" w:hint="eastAsia"/>
                <w:bCs/>
                <w:szCs w:val="21"/>
              </w:rPr>
            </w:pPr>
          </w:p>
        </w:tc>
      </w:tr>
    </w:tbl>
    <w:p w14:paraId="35142EDB" w14:textId="77777777" w:rsidR="00B33129" w:rsidRPr="008262EB" w:rsidRDefault="00B33129" w:rsidP="00B33129">
      <w:pPr>
        <w:rPr>
          <w:rFonts w:ascii="宋体" w:hAnsi="宋体" w:cs="Arial"/>
          <w:b/>
          <w:bCs/>
          <w:color w:val="0000FF"/>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B33129" w:rsidRPr="00BC7D5D" w14:paraId="36380521" w14:textId="77777777" w:rsidTr="00385600">
        <w:tc>
          <w:tcPr>
            <w:tcW w:w="9286" w:type="dxa"/>
          </w:tcPr>
          <w:p w14:paraId="625647EC" w14:textId="77777777" w:rsidR="00B33129" w:rsidRPr="00BC7D5D" w:rsidRDefault="00B33129" w:rsidP="00385600">
            <w:pPr>
              <w:rPr>
                <w:rFonts w:ascii="宋体" w:hAnsi="宋体" w:cs="Arial" w:hint="eastAsia"/>
                <w:bCs/>
                <w:color w:val="0000FF"/>
                <w:szCs w:val="21"/>
              </w:rPr>
            </w:pPr>
            <w:r>
              <w:rPr>
                <w:rFonts w:ascii="宋体" w:hAnsi="宋体" w:cs="Arial" w:hint="eastAsia"/>
                <w:bCs/>
                <w:color w:val="0000FF"/>
                <w:szCs w:val="21"/>
              </w:rPr>
              <w:lastRenderedPageBreak/>
              <w:t>知识点2</w:t>
            </w:r>
            <w:r w:rsidRPr="00BC7D5D">
              <w:rPr>
                <w:rFonts w:ascii="宋体" w:hAnsi="宋体" w:cs="Arial" w:hint="eastAsia"/>
                <w:bCs/>
                <w:color w:val="0000FF"/>
                <w:szCs w:val="21"/>
              </w:rPr>
              <w:t>：</w:t>
            </w:r>
            <w:r>
              <w:rPr>
                <w:rFonts w:ascii="宋体" w:hAnsi="宋体" w:cs="Arial" w:hint="eastAsia"/>
                <w:bCs/>
                <w:color w:val="0000FF"/>
                <w:szCs w:val="21"/>
              </w:rPr>
              <w:t>（10分）</w:t>
            </w:r>
          </w:p>
          <w:p w14:paraId="231203B3" w14:textId="77777777" w:rsidR="00B33129" w:rsidRPr="00BC7D5D" w:rsidRDefault="00B33129" w:rsidP="00385600">
            <w:pPr>
              <w:rPr>
                <w:rFonts w:ascii="宋体" w:hAnsi="宋体" w:cs="Arial" w:hint="eastAsia"/>
                <w:bCs/>
                <w:szCs w:val="21"/>
              </w:rPr>
            </w:pPr>
            <w:r w:rsidRPr="00BC7D5D">
              <w:rPr>
                <w:rFonts w:ascii="宋体" w:hAnsi="宋体" w:cs="Arial" w:hint="eastAsia"/>
                <w:bCs/>
                <w:color w:val="0000FF"/>
                <w:szCs w:val="21"/>
              </w:rPr>
              <w:t>（1）教材中的对应章节</w:t>
            </w:r>
            <w:r>
              <w:rPr>
                <w:rFonts w:ascii="宋体" w:hAnsi="宋体" w:cs="Arial" w:hint="eastAsia"/>
                <w:bCs/>
                <w:color w:val="0000FF"/>
                <w:szCs w:val="21"/>
              </w:rPr>
              <w:t>（1分）</w:t>
            </w:r>
            <w:r w:rsidRPr="00BC7D5D">
              <w:rPr>
                <w:rFonts w:ascii="宋体" w:hAnsi="宋体" w:cs="Arial" w:hint="eastAsia"/>
                <w:bCs/>
                <w:color w:val="0000FF"/>
                <w:szCs w:val="21"/>
              </w:rPr>
              <w:t>：</w:t>
            </w:r>
            <w:r>
              <w:rPr>
                <w:rFonts w:ascii="宋体" w:hAnsi="宋体" w:cs="Arial" w:hint="eastAsia"/>
                <w:bCs/>
                <w:szCs w:val="21"/>
              </w:rPr>
              <w:t>第7</w:t>
            </w:r>
            <w:r w:rsidRPr="00BC7D5D">
              <w:rPr>
                <w:rFonts w:ascii="宋体" w:hAnsi="宋体" w:cs="Arial" w:hint="eastAsia"/>
                <w:bCs/>
                <w:szCs w:val="21"/>
              </w:rPr>
              <w:t>章</w:t>
            </w:r>
            <w:r>
              <w:rPr>
                <w:rFonts w:ascii="宋体" w:hAnsi="宋体" w:cs="Arial" w:hint="eastAsia"/>
                <w:bCs/>
                <w:szCs w:val="21"/>
              </w:rPr>
              <w:t>第4</w:t>
            </w:r>
            <w:r w:rsidRPr="00BC7D5D">
              <w:rPr>
                <w:rFonts w:ascii="宋体" w:hAnsi="宋体" w:cs="Arial" w:hint="eastAsia"/>
                <w:bCs/>
                <w:szCs w:val="21"/>
              </w:rPr>
              <w:t>节</w:t>
            </w:r>
            <w:r>
              <w:rPr>
                <w:rFonts w:ascii="宋体" w:hAnsi="宋体" w:cs="Arial" w:hint="eastAsia"/>
                <w:bCs/>
                <w:szCs w:val="21"/>
              </w:rPr>
              <w:t xml:space="preserve"> 网络知识产权 141页</w:t>
            </w:r>
          </w:p>
          <w:p w14:paraId="0524B123" w14:textId="77777777" w:rsidR="00B33129" w:rsidRPr="00BC7D5D" w:rsidRDefault="00B33129" w:rsidP="00385600">
            <w:pPr>
              <w:rPr>
                <w:rFonts w:ascii="宋体" w:hAnsi="宋体" w:cs="Arial" w:hint="eastAsia"/>
                <w:bCs/>
                <w:szCs w:val="21"/>
              </w:rPr>
            </w:pPr>
          </w:p>
          <w:p w14:paraId="6BAC4DA6" w14:textId="77777777" w:rsidR="00B33129" w:rsidRDefault="00B33129" w:rsidP="00385600">
            <w:pPr>
              <w:rPr>
                <w:rFonts w:ascii="宋体" w:hAnsi="宋体" w:cs="Arial"/>
                <w:bCs/>
                <w:color w:val="0000FF"/>
                <w:szCs w:val="21"/>
              </w:rPr>
            </w:pPr>
            <w:r w:rsidRPr="00BC7D5D">
              <w:rPr>
                <w:rFonts w:ascii="宋体" w:hAnsi="宋体" w:cs="Arial" w:hint="eastAsia"/>
                <w:bCs/>
                <w:color w:val="0000FF"/>
                <w:szCs w:val="21"/>
              </w:rPr>
              <w:t>（2）对教材中对应内容的简要概括</w:t>
            </w:r>
            <w:r>
              <w:rPr>
                <w:rFonts w:ascii="宋体" w:hAnsi="宋体" w:cs="Arial" w:hint="eastAsia"/>
                <w:bCs/>
                <w:color w:val="0000FF"/>
                <w:szCs w:val="21"/>
              </w:rPr>
              <w:t>（2分）</w:t>
            </w:r>
            <w:r w:rsidRPr="00BC7D5D">
              <w:rPr>
                <w:rFonts w:ascii="宋体" w:hAnsi="宋体" w:cs="Arial" w:hint="eastAsia"/>
                <w:bCs/>
                <w:color w:val="0000FF"/>
                <w:szCs w:val="21"/>
              </w:rPr>
              <w:t>：</w:t>
            </w:r>
          </w:p>
          <w:p w14:paraId="4C2BD383" w14:textId="77777777" w:rsidR="00B33129" w:rsidRPr="00BC7D5D" w:rsidRDefault="00B33129" w:rsidP="00385600">
            <w:pPr>
              <w:rPr>
                <w:rFonts w:ascii="宋体" w:hAnsi="宋体" w:cs="Arial" w:hint="eastAsia"/>
                <w:bCs/>
                <w:szCs w:val="21"/>
              </w:rPr>
            </w:pPr>
            <w:r>
              <w:rPr>
                <w:rFonts w:ascii="宋体" w:hAnsi="宋体" w:cs="Arial" w:hint="eastAsia"/>
                <w:bCs/>
                <w:szCs w:val="21"/>
              </w:rPr>
              <w:t>本节阐述了以数字化、网络化为主要特征的网络知识产权相对于一般知识产权的特点的不同，并对存在的相关问题进行分析，对它的保护机制进行了简单的说明。</w:t>
            </w:r>
          </w:p>
          <w:p w14:paraId="485E2C52" w14:textId="77777777" w:rsidR="00B33129" w:rsidRDefault="00B33129" w:rsidP="00385600">
            <w:pPr>
              <w:rPr>
                <w:rFonts w:ascii="宋体" w:hAnsi="宋体" w:cs="Arial" w:hint="eastAsia"/>
                <w:bCs/>
                <w:szCs w:val="21"/>
              </w:rPr>
            </w:pPr>
          </w:p>
          <w:p w14:paraId="5FD7168F" w14:textId="77777777" w:rsidR="00B33129" w:rsidRDefault="00B33129" w:rsidP="00385600">
            <w:pPr>
              <w:rPr>
                <w:rFonts w:ascii="宋体" w:hAnsi="宋体" w:cs="Arial"/>
                <w:bCs/>
                <w:color w:val="0000FF"/>
                <w:szCs w:val="21"/>
              </w:rPr>
            </w:pPr>
            <w:r w:rsidRPr="008262EB">
              <w:rPr>
                <w:rFonts w:ascii="宋体" w:hAnsi="宋体" w:cs="Arial" w:hint="eastAsia"/>
                <w:bCs/>
                <w:color w:val="0000FF"/>
                <w:szCs w:val="21"/>
              </w:rPr>
              <w:t>（3）</w:t>
            </w:r>
            <w:r w:rsidRPr="00AB1D9C">
              <w:rPr>
                <w:rFonts w:ascii="宋体" w:hAnsi="宋体" w:cs="Arial" w:hint="eastAsia"/>
                <w:bCs/>
                <w:color w:val="0000FF"/>
                <w:szCs w:val="21"/>
              </w:rPr>
              <w:t>人工智能技术</w:t>
            </w:r>
            <w:r w:rsidRPr="008262EB">
              <w:rPr>
                <w:rFonts w:ascii="宋体" w:hAnsi="宋体" w:cs="Arial" w:hint="eastAsia"/>
                <w:bCs/>
                <w:color w:val="0000FF"/>
                <w:szCs w:val="21"/>
              </w:rPr>
              <w:t>涉及</w:t>
            </w:r>
            <w:r w:rsidRPr="008262EB">
              <w:rPr>
                <w:rFonts w:ascii="宋体" w:hAnsi="宋体" w:cs="Arial"/>
                <w:bCs/>
                <w:color w:val="0000FF"/>
                <w:szCs w:val="21"/>
              </w:rPr>
              <w:t>相同内容</w:t>
            </w:r>
            <w:r w:rsidRPr="008262EB">
              <w:rPr>
                <w:rFonts w:ascii="宋体" w:hAnsi="宋体" w:cs="Arial" w:hint="eastAsia"/>
                <w:bCs/>
                <w:color w:val="0000FF"/>
                <w:szCs w:val="21"/>
              </w:rPr>
              <w:t>（</w:t>
            </w:r>
            <w:r>
              <w:rPr>
                <w:rFonts w:ascii="宋体" w:hAnsi="宋体" w:cs="Arial" w:hint="eastAsia"/>
                <w:bCs/>
                <w:color w:val="0000FF"/>
                <w:szCs w:val="21"/>
              </w:rPr>
              <w:t>2</w:t>
            </w:r>
            <w:r w:rsidRPr="008262EB">
              <w:rPr>
                <w:rFonts w:ascii="宋体" w:hAnsi="宋体" w:cs="Arial" w:hint="eastAsia"/>
                <w:bCs/>
                <w:color w:val="0000FF"/>
                <w:szCs w:val="21"/>
              </w:rPr>
              <w:t>分）：</w:t>
            </w:r>
          </w:p>
          <w:p w14:paraId="598964CF" w14:textId="77777777" w:rsidR="00B33129" w:rsidRDefault="00B33129" w:rsidP="00385600">
            <w:pPr>
              <w:rPr>
                <w:rFonts w:ascii="宋体" w:hAnsi="宋体" w:cs="Arial" w:hint="eastAsia"/>
                <w:bCs/>
                <w:szCs w:val="21"/>
              </w:rPr>
            </w:pPr>
            <w:r>
              <w:rPr>
                <w:rFonts w:ascii="宋体" w:hAnsi="宋体" w:cs="Arial" w:hint="eastAsia"/>
                <w:bCs/>
                <w:szCs w:val="21"/>
              </w:rPr>
              <w:t>使用人工智能技术进行创作会引发知识产权的使用、保护等伦理问题。它可能会产生未经授权的复制和传播、未经授权的使用等问题，这可能侵犯知识产权所有者的权益。</w:t>
            </w:r>
          </w:p>
          <w:p w14:paraId="06ED3284" w14:textId="77777777" w:rsidR="00B33129" w:rsidRPr="003A1D27" w:rsidRDefault="00B33129" w:rsidP="00385600">
            <w:pPr>
              <w:rPr>
                <w:rFonts w:ascii="宋体" w:hAnsi="宋体" w:cs="Arial" w:hint="eastAsia"/>
                <w:bCs/>
                <w:szCs w:val="21"/>
              </w:rPr>
            </w:pPr>
          </w:p>
          <w:p w14:paraId="54B7B936" w14:textId="77777777" w:rsidR="00B33129" w:rsidRDefault="00B33129" w:rsidP="00385600">
            <w:pPr>
              <w:rPr>
                <w:rFonts w:ascii="宋体" w:hAnsi="宋体" w:cs="Arial"/>
                <w:bCs/>
                <w:color w:val="0000FF"/>
                <w:szCs w:val="21"/>
              </w:rPr>
            </w:pPr>
            <w:r w:rsidRPr="00BC7D5D">
              <w:rPr>
                <w:rFonts w:ascii="宋体" w:hAnsi="宋体" w:cs="Arial" w:hint="eastAsia"/>
                <w:bCs/>
                <w:color w:val="0000FF"/>
                <w:szCs w:val="21"/>
              </w:rPr>
              <w:t>（</w:t>
            </w:r>
            <w:r>
              <w:rPr>
                <w:rFonts w:ascii="宋体" w:hAnsi="宋体" w:cs="Arial" w:hint="eastAsia"/>
                <w:bCs/>
                <w:color w:val="0000FF"/>
                <w:szCs w:val="21"/>
              </w:rPr>
              <w:t>3</w:t>
            </w:r>
            <w:r w:rsidRPr="00BC7D5D">
              <w:rPr>
                <w:rFonts w:ascii="宋体" w:hAnsi="宋体" w:cs="Arial" w:hint="eastAsia"/>
                <w:bCs/>
                <w:color w:val="0000FF"/>
                <w:szCs w:val="21"/>
              </w:rPr>
              <w:t>）关于两者相同之处的简要说明</w:t>
            </w:r>
            <w:r>
              <w:rPr>
                <w:rFonts w:ascii="宋体" w:hAnsi="宋体" w:cs="Arial" w:hint="eastAsia"/>
                <w:bCs/>
                <w:color w:val="0000FF"/>
                <w:szCs w:val="21"/>
              </w:rPr>
              <w:t>（5分）</w:t>
            </w:r>
            <w:r w:rsidRPr="00BC7D5D">
              <w:rPr>
                <w:rFonts w:ascii="宋体" w:hAnsi="宋体" w:cs="Arial" w:hint="eastAsia"/>
                <w:bCs/>
                <w:color w:val="0000FF"/>
                <w:szCs w:val="21"/>
              </w:rPr>
              <w:t>：</w:t>
            </w:r>
          </w:p>
          <w:p w14:paraId="27491C7E" w14:textId="77777777" w:rsidR="00B33129" w:rsidRDefault="00B33129" w:rsidP="00385600">
            <w:pPr>
              <w:rPr>
                <w:rFonts w:ascii="宋体" w:hAnsi="宋体" w:cs="Arial"/>
                <w:bCs/>
                <w:szCs w:val="21"/>
              </w:rPr>
            </w:pPr>
            <w:r>
              <w:rPr>
                <w:rFonts w:ascii="宋体" w:hAnsi="宋体" w:cs="Arial" w:hint="eastAsia"/>
                <w:bCs/>
                <w:szCs w:val="21"/>
              </w:rPr>
              <w:t>人工智能技术的发展依赖于大量的数据和算法，这些数据和算法往往涉及知识产权问题，这也使得网络知识产权问题被广泛讨论。其中涉及的伦理问题主要有：</w:t>
            </w:r>
          </w:p>
          <w:p w14:paraId="3AD6D960" w14:textId="77777777" w:rsidR="00B33129" w:rsidRDefault="00B33129" w:rsidP="00B33129">
            <w:pPr>
              <w:numPr>
                <w:ilvl w:val="0"/>
                <w:numId w:val="10"/>
              </w:numPr>
              <w:rPr>
                <w:rFonts w:ascii="宋体" w:hAnsi="宋体" w:cs="Arial"/>
                <w:bCs/>
                <w:szCs w:val="21"/>
              </w:rPr>
            </w:pPr>
            <w:r w:rsidRPr="000A27B2">
              <w:rPr>
                <w:rFonts w:ascii="宋体" w:hAnsi="宋体" w:cs="Arial" w:hint="eastAsia"/>
                <w:bCs/>
                <w:szCs w:val="21"/>
              </w:rPr>
              <w:t>复制与传播：人工智能在进行学习与创作时可能导致未经授权的复制、传播和使用，侵犯知识产权所有者的权益；</w:t>
            </w:r>
          </w:p>
          <w:p w14:paraId="5F5E1C47" w14:textId="77777777" w:rsidR="00B33129" w:rsidRDefault="00B33129" w:rsidP="00B33129">
            <w:pPr>
              <w:numPr>
                <w:ilvl w:val="0"/>
                <w:numId w:val="10"/>
              </w:numPr>
              <w:rPr>
                <w:rFonts w:ascii="宋体" w:hAnsi="宋体" w:cs="Arial"/>
                <w:bCs/>
                <w:szCs w:val="21"/>
              </w:rPr>
            </w:pPr>
            <w:r w:rsidRPr="00492551">
              <w:rPr>
                <w:rFonts w:ascii="宋体" w:hAnsi="宋体" w:cs="Arial" w:hint="eastAsia"/>
                <w:bCs/>
                <w:szCs w:val="21"/>
              </w:rPr>
              <w:t>盗版原创作品：由于人工智能技术的普及和数据的数字化，原创性作品比以前更容易获取，更可能被作为学习的素材而产生与原本类似的作品，从而导致知识产权所有者的权益受损。</w:t>
            </w:r>
          </w:p>
          <w:p w14:paraId="386FB8EB" w14:textId="77777777" w:rsidR="00B33129" w:rsidRDefault="00B33129" w:rsidP="00B33129">
            <w:pPr>
              <w:numPr>
                <w:ilvl w:val="0"/>
                <w:numId w:val="10"/>
              </w:numPr>
              <w:rPr>
                <w:rFonts w:ascii="宋体" w:hAnsi="宋体" w:cs="Arial"/>
                <w:bCs/>
                <w:szCs w:val="21"/>
              </w:rPr>
            </w:pPr>
            <w:r w:rsidRPr="00492551">
              <w:rPr>
                <w:rFonts w:ascii="宋体" w:hAnsi="宋体" w:cs="Arial" w:hint="eastAsia"/>
                <w:bCs/>
                <w:szCs w:val="21"/>
              </w:rPr>
              <w:t>未授权的作品被利用：人工智能技术可能会在训练过程中以未授权的作品作为学习素材，这也是对其作者知识产权的侵犯。</w:t>
            </w:r>
          </w:p>
          <w:p w14:paraId="3115E324" w14:textId="77777777" w:rsidR="00B33129" w:rsidRDefault="00B33129" w:rsidP="00385600">
            <w:pPr>
              <w:rPr>
                <w:rFonts w:ascii="宋体" w:hAnsi="宋体" w:cs="Arial"/>
                <w:bCs/>
                <w:szCs w:val="21"/>
              </w:rPr>
            </w:pPr>
            <w:r>
              <w:rPr>
                <w:rFonts w:ascii="宋体" w:hAnsi="宋体" w:cs="Arial" w:hint="eastAsia"/>
                <w:bCs/>
                <w:szCs w:val="21"/>
              </w:rPr>
              <w:t>鉴于此，我们应当重视这类问题，并通过相关技术手段或法律法规维护网络知识产权。</w:t>
            </w:r>
          </w:p>
          <w:p w14:paraId="2FB7B8C4" w14:textId="77777777" w:rsidR="00B33129" w:rsidRPr="00BC7D5D" w:rsidRDefault="00B33129" w:rsidP="00385600">
            <w:pPr>
              <w:rPr>
                <w:rFonts w:ascii="宋体" w:hAnsi="宋体" w:cs="Arial" w:hint="eastAsia"/>
                <w:bCs/>
                <w:szCs w:val="21"/>
              </w:rPr>
            </w:pPr>
          </w:p>
        </w:tc>
      </w:tr>
    </w:tbl>
    <w:p w14:paraId="1E29993C" w14:textId="77777777" w:rsidR="00B33129" w:rsidRPr="008262EB" w:rsidRDefault="00B33129" w:rsidP="00B33129">
      <w:pPr>
        <w:rPr>
          <w:rFonts w:ascii="宋体" w:hAnsi="宋体" w:cs="Arial"/>
          <w:b/>
          <w:bCs/>
          <w:color w:val="0000FF"/>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B33129" w:rsidRPr="00BC7D5D" w14:paraId="0C82C555" w14:textId="77777777" w:rsidTr="00385600">
        <w:tc>
          <w:tcPr>
            <w:tcW w:w="9286" w:type="dxa"/>
          </w:tcPr>
          <w:p w14:paraId="3CE848E5" w14:textId="77777777" w:rsidR="00B33129" w:rsidRPr="00BC7D5D" w:rsidRDefault="00B33129" w:rsidP="00385600">
            <w:pPr>
              <w:rPr>
                <w:rFonts w:ascii="宋体" w:hAnsi="宋体" w:cs="Arial" w:hint="eastAsia"/>
                <w:bCs/>
                <w:color w:val="0000FF"/>
                <w:szCs w:val="21"/>
              </w:rPr>
            </w:pPr>
            <w:r>
              <w:rPr>
                <w:rFonts w:ascii="宋体" w:hAnsi="宋体" w:cs="Arial" w:hint="eastAsia"/>
                <w:bCs/>
                <w:color w:val="0000FF"/>
                <w:szCs w:val="21"/>
              </w:rPr>
              <w:t>知识点3</w:t>
            </w:r>
            <w:r w:rsidRPr="00BC7D5D">
              <w:rPr>
                <w:rFonts w:ascii="宋体" w:hAnsi="宋体" w:cs="Arial" w:hint="eastAsia"/>
                <w:bCs/>
                <w:color w:val="0000FF"/>
                <w:szCs w:val="21"/>
              </w:rPr>
              <w:t>：</w:t>
            </w:r>
            <w:r>
              <w:rPr>
                <w:rFonts w:ascii="宋体" w:hAnsi="宋体" w:cs="Arial" w:hint="eastAsia"/>
                <w:bCs/>
                <w:color w:val="0000FF"/>
                <w:szCs w:val="21"/>
              </w:rPr>
              <w:t>（10分）</w:t>
            </w:r>
          </w:p>
          <w:p w14:paraId="36415893" w14:textId="77777777" w:rsidR="00B33129" w:rsidRPr="00BC7D5D" w:rsidRDefault="00B33129" w:rsidP="00385600">
            <w:pPr>
              <w:rPr>
                <w:rFonts w:ascii="宋体" w:hAnsi="宋体" w:cs="Arial" w:hint="eastAsia"/>
                <w:bCs/>
                <w:szCs w:val="21"/>
              </w:rPr>
            </w:pPr>
            <w:r w:rsidRPr="00BC7D5D">
              <w:rPr>
                <w:rFonts w:ascii="宋体" w:hAnsi="宋体" w:cs="Arial" w:hint="eastAsia"/>
                <w:bCs/>
                <w:color w:val="0000FF"/>
                <w:szCs w:val="21"/>
              </w:rPr>
              <w:t>（1）教材中的对应章节</w:t>
            </w:r>
            <w:r>
              <w:rPr>
                <w:rFonts w:ascii="宋体" w:hAnsi="宋体" w:cs="Arial" w:hint="eastAsia"/>
                <w:bCs/>
                <w:color w:val="0000FF"/>
                <w:szCs w:val="21"/>
              </w:rPr>
              <w:t>（1分）</w:t>
            </w:r>
            <w:r w:rsidRPr="00BC7D5D">
              <w:rPr>
                <w:rFonts w:ascii="宋体" w:hAnsi="宋体" w:cs="Arial" w:hint="eastAsia"/>
                <w:bCs/>
                <w:color w:val="0000FF"/>
                <w:szCs w:val="21"/>
              </w:rPr>
              <w:t>：</w:t>
            </w:r>
            <w:r>
              <w:rPr>
                <w:rFonts w:ascii="宋体" w:hAnsi="宋体" w:cs="Arial" w:hint="eastAsia"/>
                <w:bCs/>
                <w:szCs w:val="21"/>
              </w:rPr>
              <w:t>第5</w:t>
            </w:r>
            <w:r w:rsidRPr="00BC7D5D">
              <w:rPr>
                <w:rFonts w:ascii="宋体" w:hAnsi="宋体" w:cs="Arial" w:hint="eastAsia"/>
                <w:bCs/>
                <w:szCs w:val="21"/>
              </w:rPr>
              <w:t>章</w:t>
            </w:r>
            <w:r>
              <w:rPr>
                <w:rFonts w:ascii="宋体" w:hAnsi="宋体" w:cs="Arial" w:hint="eastAsia"/>
                <w:bCs/>
                <w:szCs w:val="21"/>
              </w:rPr>
              <w:t>第3</w:t>
            </w:r>
            <w:r w:rsidRPr="00BC7D5D">
              <w:rPr>
                <w:rFonts w:ascii="宋体" w:hAnsi="宋体" w:cs="Arial" w:hint="eastAsia"/>
                <w:bCs/>
                <w:szCs w:val="21"/>
              </w:rPr>
              <w:t>节</w:t>
            </w:r>
            <w:r>
              <w:rPr>
                <w:rFonts w:ascii="宋体" w:hAnsi="宋体" w:cs="Arial" w:hint="eastAsia"/>
                <w:bCs/>
                <w:szCs w:val="21"/>
              </w:rPr>
              <w:t xml:space="preserve"> 全球化问题 89页</w:t>
            </w:r>
          </w:p>
          <w:p w14:paraId="03EFE203" w14:textId="77777777" w:rsidR="00B33129" w:rsidRPr="00BC7D5D" w:rsidRDefault="00B33129" w:rsidP="00385600">
            <w:pPr>
              <w:rPr>
                <w:rFonts w:ascii="宋体" w:hAnsi="宋体" w:cs="Arial" w:hint="eastAsia"/>
                <w:bCs/>
                <w:szCs w:val="21"/>
              </w:rPr>
            </w:pPr>
          </w:p>
          <w:p w14:paraId="24BE4211" w14:textId="77777777" w:rsidR="00B33129" w:rsidRDefault="00B33129" w:rsidP="00385600">
            <w:pPr>
              <w:rPr>
                <w:rFonts w:ascii="宋体" w:hAnsi="宋体" w:cs="Arial"/>
                <w:bCs/>
                <w:szCs w:val="21"/>
              </w:rPr>
            </w:pPr>
            <w:r w:rsidRPr="00BC7D5D">
              <w:rPr>
                <w:rFonts w:ascii="宋体" w:hAnsi="宋体" w:cs="Arial" w:hint="eastAsia"/>
                <w:bCs/>
                <w:color w:val="0000FF"/>
                <w:szCs w:val="21"/>
              </w:rPr>
              <w:t>（2）对教材中对应内容的简要概括</w:t>
            </w:r>
            <w:r>
              <w:rPr>
                <w:rFonts w:ascii="宋体" w:hAnsi="宋体" w:cs="Arial" w:hint="eastAsia"/>
                <w:bCs/>
                <w:color w:val="0000FF"/>
                <w:szCs w:val="21"/>
              </w:rPr>
              <w:t>（2分）</w:t>
            </w:r>
            <w:r w:rsidRPr="00BC7D5D">
              <w:rPr>
                <w:rFonts w:ascii="宋体" w:hAnsi="宋体" w:cs="Arial" w:hint="eastAsia"/>
                <w:bCs/>
                <w:color w:val="0000FF"/>
                <w:szCs w:val="21"/>
              </w:rPr>
              <w:t>：</w:t>
            </w:r>
          </w:p>
          <w:p w14:paraId="31F949C3" w14:textId="77777777" w:rsidR="00B33129" w:rsidRDefault="00B33129" w:rsidP="00385600">
            <w:pPr>
              <w:rPr>
                <w:rFonts w:ascii="宋体" w:hAnsi="宋体" w:cs="Arial"/>
                <w:bCs/>
                <w:szCs w:val="21"/>
              </w:rPr>
            </w:pPr>
            <w:r>
              <w:rPr>
                <w:rFonts w:ascii="宋体" w:hAnsi="宋体" w:cs="Arial" w:hint="eastAsia"/>
                <w:bCs/>
                <w:szCs w:val="21"/>
              </w:rPr>
              <w:t>本节对全球化进行了简单的定义，简述了全球化对传统价值观、民族认同、文化多元化三方面的冲击，最后说明了公民的信息意识和信息权利对全球化进程的影响。</w:t>
            </w:r>
          </w:p>
          <w:p w14:paraId="438F9189" w14:textId="77777777" w:rsidR="00B33129" w:rsidRDefault="00B33129" w:rsidP="00385600">
            <w:pPr>
              <w:rPr>
                <w:rFonts w:ascii="宋体" w:hAnsi="宋体" w:cs="Arial" w:hint="eastAsia"/>
                <w:bCs/>
                <w:szCs w:val="21"/>
              </w:rPr>
            </w:pPr>
          </w:p>
          <w:p w14:paraId="75CF0A7C" w14:textId="77777777" w:rsidR="00B33129" w:rsidRDefault="00B33129" w:rsidP="00385600">
            <w:pPr>
              <w:rPr>
                <w:rFonts w:ascii="宋体" w:hAnsi="宋体" w:cs="Arial"/>
                <w:bCs/>
                <w:szCs w:val="21"/>
              </w:rPr>
            </w:pPr>
            <w:r w:rsidRPr="008262EB">
              <w:rPr>
                <w:rFonts w:ascii="宋体" w:hAnsi="宋体" w:cs="Arial" w:hint="eastAsia"/>
                <w:bCs/>
                <w:color w:val="0000FF"/>
                <w:szCs w:val="21"/>
              </w:rPr>
              <w:t>（3）</w:t>
            </w:r>
            <w:r w:rsidRPr="00AB1D9C">
              <w:rPr>
                <w:rFonts w:ascii="宋体" w:hAnsi="宋体" w:cs="Arial" w:hint="eastAsia"/>
                <w:bCs/>
                <w:color w:val="0000FF"/>
                <w:szCs w:val="21"/>
              </w:rPr>
              <w:t>人工智能技术</w:t>
            </w:r>
            <w:r w:rsidRPr="008262EB">
              <w:rPr>
                <w:rFonts w:ascii="宋体" w:hAnsi="宋体" w:cs="Arial" w:hint="eastAsia"/>
                <w:bCs/>
                <w:color w:val="0000FF"/>
                <w:szCs w:val="21"/>
              </w:rPr>
              <w:t>涉及</w:t>
            </w:r>
            <w:r w:rsidRPr="008262EB">
              <w:rPr>
                <w:rFonts w:ascii="宋体" w:hAnsi="宋体" w:cs="Arial"/>
                <w:bCs/>
                <w:color w:val="0000FF"/>
                <w:szCs w:val="21"/>
              </w:rPr>
              <w:t>相同内容</w:t>
            </w:r>
            <w:r w:rsidRPr="008262EB">
              <w:rPr>
                <w:rFonts w:ascii="宋体" w:hAnsi="宋体" w:cs="Arial" w:hint="eastAsia"/>
                <w:bCs/>
                <w:color w:val="0000FF"/>
                <w:szCs w:val="21"/>
              </w:rPr>
              <w:t>（</w:t>
            </w:r>
            <w:r>
              <w:rPr>
                <w:rFonts w:ascii="宋体" w:hAnsi="宋体" w:cs="Arial" w:hint="eastAsia"/>
                <w:bCs/>
                <w:color w:val="0000FF"/>
                <w:szCs w:val="21"/>
              </w:rPr>
              <w:t>2</w:t>
            </w:r>
            <w:r w:rsidRPr="008262EB">
              <w:rPr>
                <w:rFonts w:ascii="宋体" w:hAnsi="宋体" w:cs="Arial" w:hint="eastAsia"/>
                <w:bCs/>
                <w:color w:val="0000FF"/>
                <w:szCs w:val="21"/>
              </w:rPr>
              <w:t>分）：</w:t>
            </w:r>
          </w:p>
          <w:p w14:paraId="22D22F75" w14:textId="77777777" w:rsidR="00B33129" w:rsidRDefault="00B33129" w:rsidP="00385600">
            <w:pPr>
              <w:rPr>
                <w:rFonts w:ascii="宋体" w:hAnsi="宋体" w:cs="Arial" w:hint="eastAsia"/>
                <w:bCs/>
                <w:szCs w:val="21"/>
              </w:rPr>
            </w:pPr>
            <w:r>
              <w:rPr>
                <w:rFonts w:ascii="宋体" w:hAnsi="宋体" w:cs="Arial" w:hint="eastAsia"/>
                <w:bCs/>
                <w:szCs w:val="21"/>
              </w:rPr>
              <w:t>人工智能技术的相关产品一般是面向全球用户的，而其衍生的成果或作品也会因网络的快速传播而具有全球性。</w:t>
            </w:r>
          </w:p>
          <w:p w14:paraId="74737172" w14:textId="77777777" w:rsidR="00B33129" w:rsidRPr="008262EB" w:rsidRDefault="00B33129" w:rsidP="00385600">
            <w:pPr>
              <w:rPr>
                <w:rFonts w:ascii="宋体" w:hAnsi="宋体" w:cs="Arial" w:hint="eastAsia"/>
                <w:bCs/>
                <w:szCs w:val="21"/>
              </w:rPr>
            </w:pPr>
          </w:p>
          <w:p w14:paraId="0BD4095E" w14:textId="77777777" w:rsidR="00B33129" w:rsidRDefault="00B33129" w:rsidP="00385600">
            <w:pPr>
              <w:rPr>
                <w:rFonts w:ascii="宋体" w:hAnsi="宋体" w:cs="Arial"/>
                <w:bCs/>
                <w:szCs w:val="21"/>
              </w:rPr>
            </w:pPr>
            <w:r w:rsidRPr="00BC7D5D">
              <w:rPr>
                <w:rFonts w:ascii="宋体" w:hAnsi="宋体" w:cs="Arial" w:hint="eastAsia"/>
                <w:bCs/>
                <w:color w:val="0000FF"/>
                <w:szCs w:val="21"/>
              </w:rPr>
              <w:t>（</w:t>
            </w:r>
            <w:r>
              <w:rPr>
                <w:rFonts w:ascii="宋体" w:hAnsi="宋体" w:cs="Arial" w:hint="eastAsia"/>
                <w:bCs/>
                <w:color w:val="0000FF"/>
                <w:szCs w:val="21"/>
              </w:rPr>
              <w:t>3</w:t>
            </w:r>
            <w:r w:rsidRPr="00BC7D5D">
              <w:rPr>
                <w:rFonts w:ascii="宋体" w:hAnsi="宋体" w:cs="Arial" w:hint="eastAsia"/>
                <w:bCs/>
                <w:color w:val="0000FF"/>
                <w:szCs w:val="21"/>
              </w:rPr>
              <w:t>）关于两者相同之处的简要说明</w:t>
            </w:r>
            <w:r>
              <w:rPr>
                <w:rFonts w:ascii="宋体" w:hAnsi="宋体" w:cs="Arial" w:hint="eastAsia"/>
                <w:bCs/>
                <w:color w:val="0000FF"/>
                <w:szCs w:val="21"/>
              </w:rPr>
              <w:t>（5分）</w:t>
            </w:r>
            <w:r w:rsidRPr="00BC7D5D">
              <w:rPr>
                <w:rFonts w:ascii="宋体" w:hAnsi="宋体" w:cs="Arial" w:hint="eastAsia"/>
                <w:bCs/>
                <w:color w:val="0000FF"/>
                <w:szCs w:val="21"/>
              </w:rPr>
              <w:t>：</w:t>
            </w:r>
          </w:p>
          <w:p w14:paraId="607824CD" w14:textId="77777777" w:rsidR="00B33129" w:rsidRDefault="00B33129" w:rsidP="00385600">
            <w:pPr>
              <w:rPr>
                <w:rFonts w:ascii="宋体" w:hAnsi="宋体" w:cs="Arial"/>
                <w:bCs/>
                <w:szCs w:val="21"/>
              </w:rPr>
            </w:pPr>
            <w:r w:rsidRPr="003D018F">
              <w:rPr>
                <w:rFonts w:ascii="宋体" w:hAnsi="宋体" w:cs="Arial" w:hint="eastAsia"/>
                <w:bCs/>
                <w:szCs w:val="21"/>
              </w:rPr>
              <w:t>人工智能</w:t>
            </w:r>
            <w:r>
              <w:rPr>
                <w:rFonts w:ascii="宋体" w:hAnsi="宋体" w:cs="Arial" w:hint="eastAsia"/>
                <w:bCs/>
                <w:szCs w:val="21"/>
              </w:rPr>
              <w:t>技术</w:t>
            </w:r>
            <w:r w:rsidRPr="003D018F">
              <w:rPr>
                <w:rFonts w:ascii="宋体" w:hAnsi="宋体" w:cs="Arial" w:hint="eastAsia"/>
                <w:bCs/>
                <w:szCs w:val="21"/>
              </w:rPr>
              <w:t>作为一项前沿技术，正在全球范围内迅速发展。然而这种技术的全球化</w:t>
            </w:r>
            <w:r>
              <w:rPr>
                <w:rFonts w:ascii="宋体" w:hAnsi="宋体" w:cs="Arial" w:hint="eastAsia"/>
                <w:bCs/>
                <w:szCs w:val="21"/>
              </w:rPr>
              <w:t>在改善人类生活的同时也</w:t>
            </w:r>
            <w:r w:rsidRPr="003D018F">
              <w:rPr>
                <w:rFonts w:ascii="宋体" w:hAnsi="宋体" w:cs="Arial" w:hint="eastAsia"/>
                <w:bCs/>
                <w:szCs w:val="21"/>
              </w:rPr>
              <w:t>带来了</w:t>
            </w:r>
            <w:r>
              <w:rPr>
                <w:rFonts w:ascii="宋体" w:hAnsi="宋体" w:cs="Arial" w:hint="eastAsia"/>
                <w:bCs/>
                <w:szCs w:val="21"/>
              </w:rPr>
              <w:t>多个问题。以下是人工智能技术与全球化的相关表现：</w:t>
            </w:r>
          </w:p>
          <w:p w14:paraId="7C28BB83" w14:textId="77777777" w:rsidR="00B33129" w:rsidRDefault="00B33129" w:rsidP="00B33129">
            <w:pPr>
              <w:numPr>
                <w:ilvl w:val="0"/>
                <w:numId w:val="11"/>
              </w:numPr>
              <w:rPr>
                <w:rFonts w:ascii="宋体" w:hAnsi="宋体" w:cs="Arial"/>
                <w:bCs/>
                <w:szCs w:val="21"/>
              </w:rPr>
            </w:pPr>
            <w:r w:rsidRPr="00941C28">
              <w:rPr>
                <w:rFonts w:ascii="宋体" w:hAnsi="宋体" w:cs="Arial" w:hint="eastAsia"/>
                <w:bCs/>
                <w:szCs w:val="21"/>
              </w:rPr>
              <w:t>技术标准和规范</w:t>
            </w:r>
            <w:r>
              <w:rPr>
                <w:rFonts w:ascii="宋体" w:hAnsi="宋体" w:cs="Arial" w:hint="eastAsia"/>
                <w:bCs/>
                <w:szCs w:val="21"/>
              </w:rPr>
              <w:t>：全球化必然会面对不同国家的个体化差异，这可能表现在</w:t>
            </w:r>
            <w:r w:rsidRPr="00941C28">
              <w:rPr>
                <w:rFonts w:ascii="宋体" w:hAnsi="宋体" w:cs="Arial" w:hint="eastAsia"/>
                <w:bCs/>
                <w:szCs w:val="21"/>
              </w:rPr>
              <w:t>不同国家和地区对人工智能的监管和标准存在差异</w:t>
            </w:r>
            <w:r>
              <w:rPr>
                <w:rFonts w:ascii="宋体" w:hAnsi="宋体" w:cs="Arial" w:hint="eastAsia"/>
                <w:bCs/>
                <w:szCs w:val="21"/>
              </w:rPr>
              <w:t>。这意味着我们可能需要共同推出一个统一的标准或法规以推行全球化。</w:t>
            </w:r>
          </w:p>
          <w:p w14:paraId="41AE9823" w14:textId="77777777" w:rsidR="00B33129" w:rsidRDefault="00B33129" w:rsidP="00B33129">
            <w:pPr>
              <w:numPr>
                <w:ilvl w:val="0"/>
                <w:numId w:val="11"/>
              </w:numPr>
              <w:rPr>
                <w:rFonts w:ascii="宋体" w:hAnsi="宋体" w:cs="Arial"/>
                <w:bCs/>
                <w:szCs w:val="21"/>
              </w:rPr>
            </w:pPr>
            <w:r w:rsidRPr="00941C28">
              <w:rPr>
                <w:rFonts w:ascii="宋体" w:hAnsi="宋体" w:cs="Arial" w:hint="eastAsia"/>
                <w:bCs/>
                <w:szCs w:val="21"/>
              </w:rPr>
              <w:t>数据隐私和安全：人工智能需要大量的数据进行训练，但数据的收集和共享涉及隐私和安全问题。</w:t>
            </w:r>
            <w:r>
              <w:rPr>
                <w:rFonts w:ascii="宋体" w:hAnsi="宋体" w:cs="Arial" w:hint="eastAsia"/>
                <w:bCs/>
                <w:szCs w:val="21"/>
              </w:rPr>
              <w:t>在人工智能的训练过程中，它的学习素材可能是全球范围的，这意味着其中隐藏的数据安全问题也是全球性的。</w:t>
            </w:r>
          </w:p>
          <w:p w14:paraId="620F40D1" w14:textId="77777777" w:rsidR="00B33129" w:rsidRPr="00941C28" w:rsidRDefault="00B33129" w:rsidP="00B33129">
            <w:pPr>
              <w:numPr>
                <w:ilvl w:val="0"/>
                <w:numId w:val="11"/>
              </w:numPr>
              <w:rPr>
                <w:rFonts w:ascii="宋体" w:hAnsi="宋体" w:cs="Arial"/>
                <w:bCs/>
                <w:szCs w:val="21"/>
              </w:rPr>
            </w:pPr>
            <w:r w:rsidRPr="00941C28">
              <w:rPr>
                <w:rFonts w:ascii="宋体" w:hAnsi="宋体" w:cs="Arial" w:hint="eastAsia"/>
                <w:bCs/>
                <w:szCs w:val="21"/>
              </w:rPr>
              <w:t>发展和使用：人工智能技术是在全球范围内得到发展和使用的。在早期便有多个国家进行人工智能的研发和完善，而人工智能技术产品的使用大多并不区分国界，这使得人工智能技术的历史也是全球性的。</w:t>
            </w:r>
          </w:p>
          <w:p w14:paraId="7E36846A" w14:textId="77777777" w:rsidR="00B33129" w:rsidRPr="00BC7D5D" w:rsidRDefault="00B33129" w:rsidP="00385600">
            <w:pPr>
              <w:rPr>
                <w:rFonts w:ascii="宋体" w:hAnsi="宋体" w:cs="Arial" w:hint="eastAsia"/>
                <w:bCs/>
                <w:szCs w:val="21"/>
              </w:rPr>
            </w:pPr>
          </w:p>
        </w:tc>
      </w:tr>
    </w:tbl>
    <w:p w14:paraId="0FD8F3DF" w14:textId="77777777" w:rsidR="00B33129" w:rsidRDefault="00B33129" w:rsidP="00B33129">
      <w:pPr>
        <w:numPr>
          <w:ilvl w:val="0"/>
          <w:numId w:val="2"/>
        </w:numPr>
        <w:rPr>
          <w:rFonts w:ascii="宋体" w:hAnsi="宋体" w:cs="Arial"/>
          <w:b/>
          <w:bCs/>
          <w:color w:val="0000FF"/>
          <w:szCs w:val="21"/>
        </w:rPr>
      </w:pPr>
      <w:r w:rsidRPr="00B369AD">
        <w:rPr>
          <w:rFonts w:ascii="宋体" w:hAnsi="宋体" w:cs="Arial" w:hint="eastAsia"/>
          <w:b/>
          <w:bCs/>
          <w:color w:val="0000FF"/>
          <w:szCs w:val="21"/>
        </w:rPr>
        <w:lastRenderedPageBreak/>
        <w:t>个人阐述。（</w:t>
      </w:r>
      <w:r>
        <w:rPr>
          <w:rFonts w:ascii="宋体" w:hAnsi="宋体" w:cs="Arial" w:hint="eastAsia"/>
          <w:b/>
          <w:bCs/>
          <w:color w:val="0000FF"/>
          <w:szCs w:val="21"/>
        </w:rPr>
        <w:t>30</w:t>
      </w:r>
      <w:r w:rsidRPr="00B369AD">
        <w:rPr>
          <w:rFonts w:ascii="宋体" w:hAnsi="宋体" w:cs="Arial" w:hint="eastAsia"/>
          <w:b/>
          <w:bCs/>
          <w:color w:val="0000FF"/>
          <w:szCs w:val="21"/>
        </w:rPr>
        <w:t>分）</w:t>
      </w:r>
    </w:p>
    <w:p w14:paraId="11106903" w14:textId="77777777" w:rsidR="00B33129" w:rsidRPr="00B369AD" w:rsidRDefault="00B33129" w:rsidP="00B33129">
      <w:pPr>
        <w:rPr>
          <w:rFonts w:ascii="宋体" w:hAnsi="宋体" w:cs="Arial" w:hint="eastAsia"/>
          <w:b/>
          <w:bCs/>
          <w:color w:val="0000FF"/>
          <w:szCs w:val="21"/>
        </w:rPr>
      </w:pPr>
      <w:r>
        <w:rPr>
          <w:rFonts w:ascii="宋体" w:hAnsi="宋体" w:cs="Arial"/>
          <w:b/>
          <w:bCs/>
          <w:color w:val="0000FF"/>
          <w:szCs w:val="21"/>
        </w:rPr>
        <w:t>4</w:t>
      </w:r>
      <w:r>
        <w:rPr>
          <w:rFonts w:ascii="宋体" w:hAnsi="宋体" w:cs="Arial" w:hint="eastAsia"/>
          <w:b/>
          <w:bCs/>
          <w:color w:val="0000FF"/>
          <w:szCs w:val="21"/>
        </w:rPr>
        <w:t>.1 你认为是加强监管还是加强开放的方式可以使得人工智能技术及其带来的社会各行业的发展更好呢？请</w:t>
      </w:r>
      <w:r w:rsidRPr="0051637B">
        <w:rPr>
          <w:rFonts w:ascii="宋体" w:hAnsi="宋体" w:cs="Arial"/>
          <w:b/>
          <w:bCs/>
          <w:color w:val="0000FF"/>
          <w:szCs w:val="21"/>
        </w:rPr>
        <w:t>论述自己的观点和看法</w:t>
      </w:r>
      <w:r>
        <w:rPr>
          <w:rFonts w:ascii="宋体" w:hAnsi="宋体" w:cs="Arial" w:hint="eastAsia"/>
          <w:b/>
          <w:bCs/>
          <w:color w:val="0000FF"/>
          <w:szCs w:val="21"/>
        </w:rPr>
        <w:t>。</w:t>
      </w:r>
      <w:r>
        <w:rPr>
          <w:rFonts w:ascii="宋体" w:hAnsi="宋体" w:cs="Arial"/>
          <w:b/>
          <w:bCs/>
          <w:color w:val="0000FF"/>
          <w:szCs w:val="21"/>
        </w:rPr>
        <w:t>（</w:t>
      </w:r>
      <w:r>
        <w:rPr>
          <w:rFonts w:ascii="宋体" w:hAnsi="宋体" w:cs="Arial" w:hint="eastAsia"/>
          <w:b/>
          <w:bCs/>
          <w:color w:val="0000FF"/>
          <w:szCs w:val="21"/>
        </w:rPr>
        <w:t>20分</w:t>
      </w:r>
      <w:r>
        <w:rPr>
          <w:rFonts w:ascii="宋体" w:hAnsi="宋体" w:cs="Arial"/>
          <w:b/>
          <w:bCs/>
          <w:color w:val="0000FF"/>
          <w:szCs w:val="2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B33129" w:rsidRPr="00BC7D5D" w14:paraId="50C7281F" w14:textId="77777777" w:rsidTr="00385600">
        <w:tc>
          <w:tcPr>
            <w:tcW w:w="9286" w:type="dxa"/>
          </w:tcPr>
          <w:p w14:paraId="3D995801" w14:textId="77777777" w:rsidR="00B33129" w:rsidRDefault="00B33129" w:rsidP="00385600">
            <w:pPr>
              <w:ind w:firstLineChars="200" w:firstLine="420"/>
              <w:rPr>
                <w:rFonts w:ascii="宋体" w:hAnsi="宋体" w:cs="Arial"/>
                <w:bCs/>
                <w:szCs w:val="21"/>
              </w:rPr>
            </w:pPr>
            <w:r>
              <w:rPr>
                <w:rFonts w:ascii="宋体" w:hAnsi="宋体" w:cs="Arial" w:hint="eastAsia"/>
                <w:bCs/>
                <w:szCs w:val="21"/>
              </w:rPr>
              <w:t>在先前已经讨论过对于人工智能技术加强监管和加强开放两种做法各有各自不同的利与弊，因此我认为不应该只是单纯的加强监管</w:t>
            </w:r>
            <w:proofErr w:type="gramStart"/>
            <w:r>
              <w:rPr>
                <w:rFonts w:ascii="宋体" w:hAnsi="宋体" w:cs="Arial" w:hint="eastAsia"/>
                <w:bCs/>
                <w:szCs w:val="21"/>
              </w:rPr>
              <w:t>或是加强</w:t>
            </w:r>
            <w:proofErr w:type="gramEnd"/>
            <w:r>
              <w:rPr>
                <w:rFonts w:ascii="宋体" w:hAnsi="宋体" w:cs="Arial" w:hint="eastAsia"/>
                <w:bCs/>
                <w:szCs w:val="21"/>
              </w:rPr>
              <w:t>开放，而应该对二者结合使用，取其长补彼</w:t>
            </w:r>
            <w:proofErr w:type="gramStart"/>
            <w:r>
              <w:rPr>
                <w:rFonts w:ascii="宋体" w:hAnsi="宋体" w:cs="Arial" w:hint="eastAsia"/>
                <w:bCs/>
                <w:szCs w:val="21"/>
              </w:rPr>
              <w:t>之</w:t>
            </w:r>
            <w:proofErr w:type="gramEnd"/>
            <w:r>
              <w:rPr>
                <w:rFonts w:ascii="宋体" w:hAnsi="宋体" w:cs="Arial" w:hint="eastAsia"/>
                <w:bCs/>
                <w:szCs w:val="21"/>
              </w:rPr>
              <w:t>短，才能更好地为各行各业带来良好的影响。</w:t>
            </w:r>
          </w:p>
          <w:p w14:paraId="3ED1F5E1" w14:textId="77777777" w:rsidR="00B33129" w:rsidRDefault="00B33129" w:rsidP="00385600">
            <w:pPr>
              <w:rPr>
                <w:rFonts w:ascii="宋体" w:hAnsi="宋体" w:cs="Arial" w:hint="eastAsia"/>
                <w:bCs/>
                <w:szCs w:val="21"/>
              </w:rPr>
            </w:pPr>
            <w:r>
              <w:rPr>
                <w:rFonts w:ascii="宋体" w:hAnsi="宋体" w:cs="Arial" w:hint="eastAsia"/>
                <w:bCs/>
                <w:szCs w:val="21"/>
              </w:rPr>
              <w:t xml:space="preserve">    加强监管的方式可以确保人工智能技术的应用符合法律法规、伦理标准和社会价值观，从而减少潜在的风险和危害，提高技术的可信度和安全性。监管可以保护用户的隐私和数据安全，促进公平竞争，防止技术垄断，保护消费者权益，维护社会秩序。通过监管，可以建立起一套完善的制度和机制，确保人工智能技术在发展和应用过程中不会造成严重的社会问题和负面影响。</w:t>
            </w:r>
          </w:p>
          <w:p w14:paraId="17D29893" w14:textId="77777777" w:rsidR="00B33129" w:rsidRDefault="00B33129" w:rsidP="00385600">
            <w:pPr>
              <w:ind w:firstLine="420"/>
              <w:rPr>
                <w:rFonts w:ascii="宋体" w:hAnsi="宋体" w:cs="Arial"/>
                <w:bCs/>
                <w:szCs w:val="21"/>
              </w:rPr>
            </w:pPr>
            <w:r>
              <w:rPr>
                <w:rFonts w:ascii="宋体" w:hAnsi="宋体" w:cs="Arial" w:hint="eastAsia"/>
                <w:bCs/>
                <w:szCs w:val="21"/>
              </w:rPr>
              <w:t>但是如果只是加强监管，将不可避免地面对其弊端：可能导致创新受阻、可能使得技术发展变得僵化、可能增加了企业的成本和负担，等等。这在无形之中为我们增加了更大更多的阻碍，也不利于人工智能技术的健全发展，因此不能只是单一的加强监管。</w:t>
            </w:r>
          </w:p>
          <w:p w14:paraId="0533FF18" w14:textId="77777777" w:rsidR="00B33129" w:rsidRDefault="00B33129" w:rsidP="00385600">
            <w:pPr>
              <w:ind w:firstLine="420"/>
              <w:rPr>
                <w:rFonts w:ascii="宋体" w:hAnsi="宋体" w:cs="Arial"/>
                <w:bCs/>
                <w:szCs w:val="21"/>
              </w:rPr>
            </w:pPr>
            <w:r>
              <w:rPr>
                <w:rFonts w:ascii="宋体" w:hAnsi="宋体" w:cs="Arial" w:hint="eastAsia"/>
                <w:bCs/>
                <w:szCs w:val="21"/>
              </w:rPr>
              <w:t>而对于加强开放，自然也有其好处，它可以让人工智能技术的管理变得更加透明，更能让大众了解其中的工作原理，也更有利于人工智能技术的进步，但相对的，单一的加强开放的弊端就在于：可能导致技术被滥用或误用，增加了安全风险；可能导致个人隐私受到侵犯；</w:t>
            </w:r>
            <w:r w:rsidRPr="00A645D9">
              <w:rPr>
                <w:rFonts w:ascii="宋体" w:hAnsi="宋体" w:cs="Arial" w:hint="eastAsia"/>
                <w:bCs/>
                <w:szCs w:val="21"/>
              </w:rPr>
              <w:t>可能会带来一些技术难题</w:t>
            </w:r>
            <w:r>
              <w:rPr>
                <w:rFonts w:ascii="宋体" w:hAnsi="宋体" w:cs="Arial" w:hint="eastAsia"/>
                <w:bCs/>
                <w:szCs w:val="21"/>
              </w:rPr>
              <w:t>，等等。因此，我们也不能单一的加强开放。</w:t>
            </w:r>
          </w:p>
          <w:p w14:paraId="36CDFE55" w14:textId="77777777" w:rsidR="00B33129" w:rsidRDefault="00B33129" w:rsidP="00385600">
            <w:pPr>
              <w:ind w:firstLine="420"/>
              <w:rPr>
                <w:rFonts w:ascii="宋体" w:hAnsi="宋体" w:cs="Arial"/>
                <w:bCs/>
                <w:szCs w:val="21"/>
              </w:rPr>
            </w:pPr>
            <w:r>
              <w:rPr>
                <w:rFonts w:ascii="宋体" w:hAnsi="宋体" w:cs="Arial" w:hint="eastAsia"/>
                <w:bCs/>
                <w:szCs w:val="21"/>
              </w:rPr>
              <w:t>由此，我得出了我的结论：我们应当将两种做法相结合，寻求更合理的、更合适的管理人工智能技术的措施。</w:t>
            </w:r>
          </w:p>
          <w:p w14:paraId="17A2C8B7" w14:textId="77777777" w:rsidR="00B33129" w:rsidRDefault="00B33129" w:rsidP="00385600">
            <w:pPr>
              <w:ind w:firstLine="420"/>
              <w:rPr>
                <w:rFonts w:ascii="宋体" w:hAnsi="宋体" w:cs="Arial" w:hint="eastAsia"/>
                <w:bCs/>
                <w:szCs w:val="21"/>
              </w:rPr>
            </w:pPr>
            <w:r>
              <w:rPr>
                <w:rFonts w:ascii="宋体" w:hAnsi="宋体" w:cs="Arial" w:hint="eastAsia"/>
                <w:bCs/>
                <w:szCs w:val="21"/>
              </w:rPr>
              <w:t>这种措施自然兼具了加强监管与加强开放的优点，即使它可能仍然存在难以克服的弊端，但也比片面的做法更加合理。</w:t>
            </w:r>
          </w:p>
          <w:p w14:paraId="5AFAD30B" w14:textId="77777777" w:rsidR="00B33129" w:rsidRDefault="00B33129" w:rsidP="00385600">
            <w:pPr>
              <w:ind w:firstLine="420"/>
              <w:rPr>
                <w:rFonts w:ascii="宋体" w:hAnsi="宋体" w:cs="Arial"/>
                <w:bCs/>
                <w:szCs w:val="21"/>
              </w:rPr>
            </w:pPr>
            <w:r>
              <w:rPr>
                <w:rFonts w:ascii="宋体" w:hAnsi="宋体" w:cs="Arial" w:hint="eastAsia"/>
                <w:bCs/>
                <w:szCs w:val="21"/>
              </w:rPr>
              <w:t>我们可能可以通过以下做法实现监管与开放并存：</w:t>
            </w:r>
          </w:p>
          <w:p w14:paraId="637F4089" w14:textId="77777777" w:rsidR="00B33129" w:rsidRDefault="00B33129" w:rsidP="00B33129">
            <w:pPr>
              <w:numPr>
                <w:ilvl w:val="0"/>
                <w:numId w:val="12"/>
              </w:numPr>
              <w:rPr>
                <w:rFonts w:ascii="宋体" w:hAnsi="宋体" w:cs="Arial"/>
                <w:bCs/>
                <w:szCs w:val="21"/>
              </w:rPr>
            </w:pPr>
            <w:r w:rsidRPr="003415B8">
              <w:rPr>
                <w:rFonts w:ascii="宋体" w:hAnsi="宋体" w:cs="Arial" w:hint="eastAsia"/>
                <w:bCs/>
                <w:szCs w:val="21"/>
              </w:rPr>
              <w:t>制定透明度和规范的监管政策：监管政策应当明确规定人工智能技术的使用标准和规范，同时保证监管政策的透明度，让企业和研究机构清楚地知道如何遵守这些规定。监管机构可以向公众和相关利益方公开监管政策的制定过程和内容，听取各方意见，以保证监管政策的合理性和公正性。</w:t>
            </w:r>
          </w:p>
          <w:p w14:paraId="23DBA50F" w14:textId="77777777" w:rsidR="00B33129" w:rsidRDefault="00B33129" w:rsidP="00B33129">
            <w:pPr>
              <w:numPr>
                <w:ilvl w:val="0"/>
                <w:numId w:val="12"/>
              </w:numPr>
              <w:rPr>
                <w:rFonts w:ascii="宋体" w:hAnsi="宋体" w:cs="Arial"/>
                <w:bCs/>
                <w:szCs w:val="21"/>
              </w:rPr>
            </w:pPr>
            <w:r w:rsidRPr="003415B8">
              <w:rPr>
                <w:rFonts w:ascii="宋体" w:hAnsi="宋体" w:cs="Arial" w:hint="eastAsia"/>
                <w:bCs/>
                <w:szCs w:val="21"/>
              </w:rPr>
              <w:t>建立开放的技术标准和平台：监管机构可以通过制定开放的技术标准和平台，鼓励技术的共享和合作。这样的标准和平台可以促进不同企业和研究机构之间的技术交流和合作，避免技术封闭和垄断，推动人工智能技术的创新和进步。</w:t>
            </w:r>
          </w:p>
          <w:p w14:paraId="3C57E965" w14:textId="77777777" w:rsidR="00B33129" w:rsidRDefault="00B33129" w:rsidP="00B33129">
            <w:pPr>
              <w:numPr>
                <w:ilvl w:val="0"/>
                <w:numId w:val="12"/>
              </w:numPr>
              <w:rPr>
                <w:rFonts w:ascii="宋体" w:hAnsi="宋体" w:cs="Arial"/>
                <w:bCs/>
                <w:szCs w:val="21"/>
              </w:rPr>
            </w:pPr>
            <w:r w:rsidRPr="003415B8">
              <w:rPr>
                <w:rFonts w:ascii="宋体" w:hAnsi="宋体" w:cs="Arial" w:hint="eastAsia"/>
                <w:bCs/>
                <w:szCs w:val="21"/>
              </w:rPr>
              <w:t>加强对数据和隐私的保护：在加强监管的同时，要保障数据和个人隐私的安全。监管机构可以制定严格的数据保护法律和政策，要求企业和组织采取必要的措施，确保数据的安全和隐私不受侵犯。这样做可以增强公众对人工智能技术的信任，推动数据的共享和开放。</w:t>
            </w:r>
          </w:p>
          <w:p w14:paraId="13A1A355" w14:textId="77777777" w:rsidR="00B33129" w:rsidRDefault="00B33129" w:rsidP="00B33129">
            <w:pPr>
              <w:numPr>
                <w:ilvl w:val="0"/>
                <w:numId w:val="12"/>
              </w:numPr>
              <w:rPr>
                <w:rFonts w:ascii="宋体" w:hAnsi="宋体" w:cs="Arial"/>
                <w:bCs/>
                <w:szCs w:val="21"/>
              </w:rPr>
            </w:pPr>
            <w:r w:rsidRPr="003415B8">
              <w:rPr>
                <w:rFonts w:ascii="宋体" w:hAnsi="宋体" w:cs="Arial" w:hint="eastAsia"/>
                <w:bCs/>
                <w:szCs w:val="21"/>
              </w:rPr>
              <w:t>鼓励开放的技术研发和创新：监管机构可以通过鼓励开放的技术研发和创新，促进人工智能技术的快速发展。这可以通过提供资金支持、技术培训和知识产权保护等方式来实现，鼓励企业和研究机构共享技术成果，推动技术的交流和合作。</w:t>
            </w:r>
          </w:p>
          <w:p w14:paraId="3B03ACFA" w14:textId="77777777" w:rsidR="00B33129" w:rsidRDefault="00B33129" w:rsidP="00B33129">
            <w:pPr>
              <w:numPr>
                <w:ilvl w:val="0"/>
                <w:numId w:val="12"/>
              </w:numPr>
              <w:rPr>
                <w:rFonts w:ascii="宋体" w:hAnsi="宋体" w:cs="Arial"/>
                <w:bCs/>
                <w:szCs w:val="21"/>
              </w:rPr>
            </w:pPr>
            <w:r w:rsidRPr="003415B8">
              <w:rPr>
                <w:rFonts w:ascii="宋体" w:hAnsi="宋体" w:cs="Arial" w:hint="eastAsia"/>
                <w:bCs/>
                <w:szCs w:val="21"/>
              </w:rPr>
              <w:t>加强国际合作和交流：在加强监管的同时，也要加强国际合作和交流，与其他国家和地区分享经验和资源，共同应对人工智能技术带来的挑战和问题。这可以通过签订国际合作协议、举办国际会议和论坛等方式来实现，促进人工智能技术的全球化发展。</w:t>
            </w:r>
          </w:p>
          <w:p w14:paraId="170FB609" w14:textId="77777777" w:rsidR="00B33129" w:rsidRPr="00BC7D5D" w:rsidRDefault="00B33129" w:rsidP="00385600">
            <w:pPr>
              <w:rPr>
                <w:rFonts w:ascii="宋体" w:hAnsi="宋体" w:cs="Arial" w:hint="eastAsia"/>
                <w:bCs/>
                <w:szCs w:val="21"/>
              </w:rPr>
            </w:pPr>
          </w:p>
        </w:tc>
      </w:tr>
    </w:tbl>
    <w:p w14:paraId="035B1797" w14:textId="77777777" w:rsidR="00B33129" w:rsidRPr="00ED013C" w:rsidRDefault="00B33129" w:rsidP="00B33129">
      <w:pPr>
        <w:rPr>
          <w:rFonts w:ascii="宋体" w:hAnsi="宋体" w:cs="Arial" w:hint="eastAsia"/>
          <w:bCs/>
          <w:szCs w:val="21"/>
        </w:rPr>
      </w:pPr>
    </w:p>
    <w:p w14:paraId="58A4A5AA" w14:textId="77777777" w:rsidR="00B33129" w:rsidRDefault="00B33129" w:rsidP="00B33129">
      <w:pPr>
        <w:rPr>
          <w:rFonts w:ascii="宋体" w:hAnsi="宋体" w:cs="Arial"/>
          <w:b/>
          <w:bCs/>
          <w:color w:val="0000FF"/>
          <w:szCs w:val="21"/>
        </w:rPr>
      </w:pPr>
      <w:r>
        <w:rPr>
          <w:rFonts w:ascii="宋体" w:hAnsi="宋体" w:cs="Arial"/>
          <w:b/>
          <w:bCs/>
          <w:color w:val="0000FF"/>
          <w:szCs w:val="21"/>
        </w:rPr>
        <w:t>4</w:t>
      </w:r>
      <w:r w:rsidRPr="00864479">
        <w:rPr>
          <w:rFonts w:ascii="宋体" w:hAnsi="宋体" w:cs="Arial" w:hint="eastAsia"/>
          <w:b/>
          <w:bCs/>
          <w:color w:val="0000FF"/>
          <w:szCs w:val="21"/>
        </w:rPr>
        <w:t xml:space="preserve">.2 </w:t>
      </w:r>
      <w:r>
        <w:rPr>
          <w:rFonts w:ascii="宋体" w:hAnsi="宋体" w:cs="Arial" w:hint="eastAsia"/>
          <w:b/>
          <w:bCs/>
          <w:color w:val="0000FF"/>
          <w:szCs w:val="21"/>
        </w:rPr>
        <w:t>请举例说明和支撑你的观点和看法</w:t>
      </w:r>
      <w:r>
        <w:rPr>
          <w:rFonts w:ascii="宋体" w:hAnsi="宋体" w:cs="宋体"/>
          <w:sz w:val="24"/>
          <w:lang w:val="zh-TW" w:eastAsia="zh-TW"/>
        </w:rPr>
        <w:t>。</w:t>
      </w:r>
      <w:r>
        <w:rPr>
          <w:rFonts w:ascii="宋体" w:hAnsi="宋体" w:cs="Arial" w:hint="eastAsia"/>
          <w:b/>
          <w:bCs/>
          <w:color w:val="0000FF"/>
          <w:szCs w:val="21"/>
        </w:rPr>
        <w:t>（</w:t>
      </w:r>
      <w:r>
        <w:rPr>
          <w:rFonts w:ascii="宋体" w:hAnsi="宋体" w:cs="Arial"/>
          <w:b/>
          <w:bCs/>
          <w:color w:val="0000FF"/>
          <w:szCs w:val="21"/>
        </w:rPr>
        <w:t>1</w:t>
      </w:r>
      <w:r>
        <w:rPr>
          <w:rFonts w:ascii="宋体" w:hAnsi="宋体" w:cs="Arial" w:hint="eastAsia"/>
          <w:b/>
          <w:bCs/>
          <w:color w:val="0000FF"/>
          <w:szCs w:val="21"/>
        </w:rPr>
        <w:t>0分）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B33129" w:rsidRPr="00BC7D5D" w14:paraId="44871E2F" w14:textId="77777777" w:rsidTr="00385600">
        <w:tc>
          <w:tcPr>
            <w:tcW w:w="9286" w:type="dxa"/>
          </w:tcPr>
          <w:p w14:paraId="3F74523C" w14:textId="77777777" w:rsidR="00B33129" w:rsidRPr="00BC7D5D" w:rsidRDefault="00B33129" w:rsidP="00385600">
            <w:pPr>
              <w:rPr>
                <w:rFonts w:ascii="宋体" w:hAnsi="宋体" w:cs="Arial" w:hint="eastAsia"/>
                <w:bCs/>
                <w:color w:val="0000FF"/>
                <w:szCs w:val="21"/>
              </w:rPr>
            </w:pPr>
            <w:r w:rsidRPr="00BC7D5D">
              <w:rPr>
                <w:rFonts w:ascii="宋体" w:hAnsi="宋体" w:cs="Arial" w:hint="eastAsia"/>
                <w:bCs/>
                <w:color w:val="0000FF"/>
                <w:szCs w:val="21"/>
              </w:rPr>
              <w:t>案例</w:t>
            </w:r>
            <w:r>
              <w:rPr>
                <w:rFonts w:ascii="宋体" w:hAnsi="宋体" w:cs="Arial" w:hint="eastAsia"/>
                <w:bCs/>
                <w:color w:val="0000FF"/>
                <w:szCs w:val="21"/>
              </w:rPr>
              <w:t>1</w:t>
            </w:r>
            <w:r w:rsidRPr="00BC7D5D">
              <w:rPr>
                <w:rFonts w:ascii="宋体" w:hAnsi="宋体" w:cs="Arial" w:hint="eastAsia"/>
                <w:bCs/>
                <w:color w:val="0000FF"/>
                <w:szCs w:val="21"/>
              </w:rPr>
              <w:t>：</w:t>
            </w:r>
          </w:p>
          <w:p w14:paraId="6C839BB7" w14:textId="77777777" w:rsidR="00B33129" w:rsidRPr="00894894" w:rsidRDefault="00B33129" w:rsidP="00B33129">
            <w:pPr>
              <w:numPr>
                <w:ilvl w:val="0"/>
                <w:numId w:val="13"/>
              </w:numPr>
              <w:rPr>
                <w:rFonts w:ascii="宋体" w:hAnsi="宋体" w:cs="Arial"/>
                <w:bCs/>
                <w:szCs w:val="21"/>
              </w:rPr>
            </w:pPr>
            <w:r w:rsidRPr="00BC7D5D">
              <w:rPr>
                <w:rFonts w:ascii="宋体" w:hAnsi="宋体" w:cs="Arial" w:hint="eastAsia"/>
                <w:bCs/>
                <w:color w:val="0000FF"/>
                <w:szCs w:val="21"/>
              </w:rPr>
              <w:t>案例出处（如网址）：</w:t>
            </w:r>
            <w:r>
              <w:rPr>
                <w:rFonts w:ascii="宋体" w:hAnsi="宋体" w:cs="Arial" w:hint="eastAsia"/>
                <w:bCs/>
                <w:color w:val="0000FF"/>
                <w:szCs w:val="21"/>
              </w:rPr>
              <w:t xml:space="preserve"> </w:t>
            </w:r>
          </w:p>
          <w:p w14:paraId="0FF9A61B" w14:textId="77777777" w:rsidR="00B33129" w:rsidRDefault="00B33129" w:rsidP="00385600">
            <w:pPr>
              <w:ind w:left="720"/>
              <w:rPr>
                <w:rFonts w:ascii="宋体" w:hAnsi="宋体" w:cs="Arial"/>
                <w:bCs/>
                <w:szCs w:val="21"/>
              </w:rPr>
            </w:pPr>
            <w:r w:rsidRPr="00894894">
              <w:rPr>
                <w:rFonts w:ascii="宋体" w:hAnsi="宋体" w:cs="Arial" w:hint="eastAsia"/>
                <w:bCs/>
                <w:szCs w:val="21"/>
              </w:rPr>
              <w:t>Facebook的数据泄露事件</w:t>
            </w:r>
            <w:r>
              <w:rPr>
                <w:rFonts w:ascii="宋体" w:hAnsi="宋体" w:cs="Arial" w:hint="eastAsia"/>
                <w:bCs/>
                <w:szCs w:val="21"/>
              </w:rPr>
              <w:t xml:space="preserve"> </w:t>
            </w:r>
          </w:p>
          <w:p w14:paraId="77661F90" w14:textId="77777777" w:rsidR="00B33129" w:rsidRPr="00894894" w:rsidRDefault="00B33129" w:rsidP="00385600">
            <w:pPr>
              <w:ind w:left="720"/>
              <w:rPr>
                <w:rFonts w:ascii="宋体" w:hAnsi="宋体" w:cs="Arial"/>
                <w:bCs/>
                <w:szCs w:val="21"/>
              </w:rPr>
            </w:pPr>
            <w:hyperlink r:id="rId7" w:history="1">
              <w:r w:rsidRPr="00894894">
                <w:rPr>
                  <w:rStyle w:val="a8"/>
                  <w:rFonts w:ascii="宋体" w:hAnsi="宋体" w:cs="Arial"/>
                  <w:bCs/>
                  <w:color w:val="auto"/>
                  <w:szCs w:val="21"/>
                </w:rPr>
                <w:t>Revealed: 50 million Facebook profiles harvested for Cambridge Analytica in major data breach | Cambridge Analytica | The Guardian</w:t>
              </w:r>
            </w:hyperlink>
          </w:p>
          <w:p w14:paraId="23D5DBA3" w14:textId="77777777" w:rsidR="00B33129" w:rsidRPr="00BC7D5D" w:rsidRDefault="00B33129" w:rsidP="00385600">
            <w:pPr>
              <w:rPr>
                <w:rFonts w:ascii="宋体" w:hAnsi="宋体" w:cs="Arial" w:hint="eastAsia"/>
                <w:bCs/>
                <w:szCs w:val="21"/>
              </w:rPr>
            </w:pPr>
          </w:p>
          <w:p w14:paraId="5E57CDA9" w14:textId="77777777" w:rsidR="00B33129" w:rsidRDefault="00B33129" w:rsidP="00B33129">
            <w:pPr>
              <w:numPr>
                <w:ilvl w:val="0"/>
                <w:numId w:val="13"/>
              </w:numPr>
              <w:rPr>
                <w:rFonts w:ascii="宋体" w:hAnsi="宋体" w:cs="Arial"/>
                <w:bCs/>
                <w:color w:val="0000FF"/>
                <w:szCs w:val="21"/>
              </w:rPr>
            </w:pPr>
            <w:r w:rsidRPr="00BC7D5D">
              <w:rPr>
                <w:rFonts w:ascii="宋体" w:hAnsi="宋体" w:cs="Arial" w:hint="eastAsia"/>
                <w:bCs/>
                <w:color w:val="0000FF"/>
                <w:szCs w:val="21"/>
              </w:rPr>
              <w:lastRenderedPageBreak/>
              <w:t>案例简述（100-200字）：</w:t>
            </w:r>
          </w:p>
          <w:p w14:paraId="6979B73D" w14:textId="77777777" w:rsidR="00B33129" w:rsidRPr="00BC7D5D" w:rsidRDefault="00B33129" w:rsidP="00385600">
            <w:pPr>
              <w:ind w:left="720"/>
              <w:rPr>
                <w:rFonts w:ascii="宋体" w:hAnsi="宋体" w:cs="Arial" w:hint="eastAsia"/>
                <w:bCs/>
                <w:szCs w:val="21"/>
              </w:rPr>
            </w:pPr>
            <w:r>
              <w:rPr>
                <w:rFonts w:ascii="宋体" w:hAnsi="宋体" w:cs="Arial" w:hint="eastAsia"/>
                <w:bCs/>
                <w:szCs w:val="21"/>
              </w:rPr>
              <w:t>2018年，Facebook爆发了Cambridge Analytica数据泄露事件。Cambridge Analytica在未经用户同意的情况下收集了数千万Facebook用户的数据，并将其用于政治广告投放和选民行为分析。这一事件引发了广泛的公众愤怒和对隐私保护的担忧，最终导致Facebook面临巨额罚款和法律诉讼。</w:t>
            </w:r>
          </w:p>
          <w:p w14:paraId="7D77A01C" w14:textId="77777777" w:rsidR="00B33129" w:rsidRPr="00BC7D5D" w:rsidRDefault="00B33129" w:rsidP="00385600">
            <w:pPr>
              <w:rPr>
                <w:rFonts w:ascii="宋体" w:hAnsi="宋体" w:cs="Arial" w:hint="eastAsia"/>
                <w:bCs/>
                <w:szCs w:val="21"/>
              </w:rPr>
            </w:pPr>
          </w:p>
          <w:p w14:paraId="71464329" w14:textId="77777777" w:rsidR="00B33129" w:rsidRDefault="00B33129" w:rsidP="00B33129">
            <w:pPr>
              <w:numPr>
                <w:ilvl w:val="0"/>
                <w:numId w:val="13"/>
              </w:numPr>
              <w:rPr>
                <w:rFonts w:ascii="宋体" w:hAnsi="宋体" w:cs="Arial"/>
                <w:bCs/>
                <w:color w:val="0000FF"/>
                <w:szCs w:val="21"/>
              </w:rPr>
            </w:pPr>
            <w:r w:rsidRPr="00BC7D5D">
              <w:rPr>
                <w:rFonts w:ascii="宋体" w:hAnsi="宋体" w:cs="Arial" w:hint="eastAsia"/>
                <w:bCs/>
                <w:color w:val="0000FF"/>
                <w:szCs w:val="21"/>
              </w:rPr>
              <w:t>案例简析（100-200字）：</w:t>
            </w:r>
          </w:p>
          <w:p w14:paraId="2F8B78CD" w14:textId="77777777" w:rsidR="00B33129" w:rsidRPr="00BC7D5D" w:rsidRDefault="00B33129" w:rsidP="00385600">
            <w:pPr>
              <w:ind w:left="720"/>
              <w:rPr>
                <w:rFonts w:ascii="宋体" w:hAnsi="宋体" w:cs="Arial" w:hint="eastAsia"/>
                <w:bCs/>
                <w:szCs w:val="21"/>
              </w:rPr>
            </w:pPr>
            <w:r>
              <w:rPr>
                <w:rFonts w:ascii="宋体" w:hAnsi="宋体" w:cs="Arial" w:hint="eastAsia"/>
                <w:bCs/>
                <w:szCs w:val="21"/>
              </w:rPr>
              <w:t>这一案例表明，缺乏有效监管可能导致用户数据被滥用，严重侵犯隐私权。加强对数据使用的监管可以防止类似事件发生，保护用户隐私和数据安全，增强公众对技术的信任。同时，如果Facebook当时采取了更透明的开放政策，让用户了解数据的使用情况，可能会减少负面影响。因此，合理的监管和透明的开放政策可以共同保障技术发展的安全性和合</w:t>
            </w:r>
            <w:proofErr w:type="gramStart"/>
            <w:r>
              <w:rPr>
                <w:rFonts w:ascii="宋体" w:hAnsi="宋体" w:cs="Arial" w:hint="eastAsia"/>
                <w:bCs/>
                <w:szCs w:val="21"/>
              </w:rPr>
              <w:t>规</w:t>
            </w:r>
            <w:proofErr w:type="gramEnd"/>
            <w:r>
              <w:rPr>
                <w:rFonts w:ascii="宋体" w:hAnsi="宋体" w:cs="Arial" w:hint="eastAsia"/>
                <w:bCs/>
                <w:szCs w:val="21"/>
              </w:rPr>
              <w:t>性。</w:t>
            </w:r>
          </w:p>
          <w:p w14:paraId="14A62286" w14:textId="77777777" w:rsidR="00B33129" w:rsidRPr="00BC7D5D" w:rsidRDefault="00B33129" w:rsidP="00385600">
            <w:pPr>
              <w:rPr>
                <w:rFonts w:ascii="宋体" w:hAnsi="宋体" w:cs="Arial" w:hint="eastAsia"/>
                <w:bCs/>
                <w:szCs w:val="21"/>
              </w:rPr>
            </w:pPr>
          </w:p>
        </w:tc>
      </w:tr>
    </w:tbl>
    <w:p w14:paraId="0E9DD110" w14:textId="77777777" w:rsidR="00B33129" w:rsidRDefault="00B33129" w:rsidP="00B33129">
      <w:pPr>
        <w:rPr>
          <w:rFonts w:ascii="宋体" w:hAnsi="宋体" w:cs="Arial"/>
          <w:b/>
          <w:bCs/>
          <w:color w:val="0000FF"/>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B33129" w:rsidRPr="00BC7D5D" w14:paraId="1A43F348" w14:textId="77777777" w:rsidTr="00385600">
        <w:tc>
          <w:tcPr>
            <w:tcW w:w="9286" w:type="dxa"/>
          </w:tcPr>
          <w:p w14:paraId="5769FA13" w14:textId="77777777" w:rsidR="00B33129" w:rsidRPr="00BC7D5D" w:rsidRDefault="00B33129" w:rsidP="00385600">
            <w:pPr>
              <w:rPr>
                <w:rFonts w:ascii="宋体" w:hAnsi="宋体" w:cs="Arial" w:hint="eastAsia"/>
                <w:bCs/>
                <w:color w:val="0000FF"/>
                <w:szCs w:val="21"/>
              </w:rPr>
            </w:pPr>
            <w:r w:rsidRPr="00BC7D5D">
              <w:rPr>
                <w:rFonts w:ascii="宋体" w:hAnsi="宋体" w:cs="Arial" w:hint="eastAsia"/>
                <w:bCs/>
                <w:color w:val="0000FF"/>
                <w:szCs w:val="21"/>
              </w:rPr>
              <w:t>案例</w:t>
            </w:r>
            <w:r>
              <w:rPr>
                <w:rFonts w:ascii="宋体" w:hAnsi="宋体" w:cs="Arial" w:hint="eastAsia"/>
                <w:bCs/>
                <w:color w:val="0000FF"/>
                <w:szCs w:val="21"/>
              </w:rPr>
              <w:t>2</w:t>
            </w:r>
            <w:r w:rsidRPr="00BC7D5D">
              <w:rPr>
                <w:rFonts w:ascii="宋体" w:hAnsi="宋体" w:cs="Arial" w:hint="eastAsia"/>
                <w:bCs/>
                <w:color w:val="0000FF"/>
                <w:szCs w:val="21"/>
              </w:rPr>
              <w:t>：</w:t>
            </w:r>
          </w:p>
          <w:p w14:paraId="17AB8BA3" w14:textId="77777777" w:rsidR="00B33129" w:rsidRDefault="00B33129" w:rsidP="00B33129">
            <w:pPr>
              <w:numPr>
                <w:ilvl w:val="0"/>
                <w:numId w:val="14"/>
              </w:numPr>
              <w:rPr>
                <w:rFonts w:ascii="宋体" w:hAnsi="宋体" w:cs="Arial"/>
                <w:bCs/>
                <w:color w:val="0000FF"/>
                <w:szCs w:val="21"/>
              </w:rPr>
            </w:pPr>
            <w:r w:rsidRPr="00BC7D5D">
              <w:rPr>
                <w:rFonts w:ascii="宋体" w:hAnsi="宋体" w:cs="Arial" w:hint="eastAsia"/>
                <w:bCs/>
                <w:color w:val="0000FF"/>
                <w:szCs w:val="21"/>
              </w:rPr>
              <w:t>案例出处（如网址）：</w:t>
            </w:r>
          </w:p>
          <w:p w14:paraId="2B18B2CD" w14:textId="77777777" w:rsidR="00B33129" w:rsidRPr="00894894" w:rsidRDefault="00B33129" w:rsidP="00385600">
            <w:pPr>
              <w:ind w:left="720"/>
              <w:rPr>
                <w:rFonts w:ascii="宋体" w:hAnsi="宋体" w:cs="Arial" w:hint="eastAsia"/>
                <w:bCs/>
                <w:color w:val="0000FF"/>
                <w:szCs w:val="21"/>
              </w:rPr>
            </w:pPr>
            <w:r>
              <w:rPr>
                <w:rFonts w:ascii="宋体" w:hAnsi="宋体" w:cs="Arial" w:hint="eastAsia"/>
                <w:bCs/>
                <w:szCs w:val="21"/>
              </w:rPr>
              <w:t>OpenAI发布的GPT-3</w:t>
            </w:r>
          </w:p>
          <w:p w14:paraId="6D9019FE" w14:textId="77777777" w:rsidR="00B33129" w:rsidRPr="0093764B" w:rsidRDefault="00B33129" w:rsidP="00385600">
            <w:pPr>
              <w:ind w:left="720"/>
              <w:rPr>
                <w:rFonts w:ascii="宋体" w:hAnsi="宋体" w:cs="Arial" w:hint="eastAsia"/>
                <w:bCs/>
                <w:szCs w:val="21"/>
              </w:rPr>
            </w:pPr>
            <w:hyperlink r:id="rId8" w:history="1">
              <w:r w:rsidRPr="0093764B">
                <w:rPr>
                  <w:rStyle w:val="a8"/>
                  <w:rFonts w:ascii="宋体" w:hAnsi="宋体" w:cs="Arial"/>
                  <w:bCs/>
                  <w:color w:val="auto"/>
                  <w:szCs w:val="21"/>
                </w:rPr>
                <w:t>OpenAI API | OpenAI</w:t>
              </w:r>
            </w:hyperlink>
          </w:p>
          <w:p w14:paraId="4C4215F7" w14:textId="77777777" w:rsidR="00B33129" w:rsidRPr="00BC7D5D" w:rsidRDefault="00B33129" w:rsidP="00385600">
            <w:pPr>
              <w:rPr>
                <w:rFonts w:ascii="宋体" w:hAnsi="宋体" w:cs="Arial" w:hint="eastAsia"/>
                <w:bCs/>
                <w:szCs w:val="21"/>
              </w:rPr>
            </w:pPr>
          </w:p>
          <w:p w14:paraId="1E5185C4" w14:textId="77777777" w:rsidR="00B33129" w:rsidRDefault="00B33129" w:rsidP="00B33129">
            <w:pPr>
              <w:numPr>
                <w:ilvl w:val="0"/>
                <w:numId w:val="14"/>
              </w:numPr>
              <w:rPr>
                <w:rFonts w:ascii="宋体" w:hAnsi="宋体" w:cs="Arial"/>
                <w:bCs/>
                <w:color w:val="0000FF"/>
                <w:szCs w:val="21"/>
              </w:rPr>
            </w:pPr>
            <w:r w:rsidRPr="00BC7D5D">
              <w:rPr>
                <w:rFonts w:ascii="宋体" w:hAnsi="宋体" w:cs="Arial" w:hint="eastAsia"/>
                <w:bCs/>
                <w:color w:val="0000FF"/>
                <w:szCs w:val="21"/>
              </w:rPr>
              <w:t>案例简述（100-200字）：</w:t>
            </w:r>
          </w:p>
          <w:p w14:paraId="38856C4C" w14:textId="77777777" w:rsidR="00B33129" w:rsidRPr="00894894" w:rsidRDefault="00B33129" w:rsidP="00385600">
            <w:pPr>
              <w:ind w:left="720"/>
              <w:rPr>
                <w:rFonts w:ascii="宋体" w:hAnsi="宋体" w:cs="Arial" w:hint="eastAsia"/>
                <w:bCs/>
                <w:szCs w:val="21"/>
              </w:rPr>
            </w:pPr>
            <w:r w:rsidRPr="00894894">
              <w:rPr>
                <w:rFonts w:ascii="宋体" w:hAnsi="宋体" w:cs="Arial" w:hint="eastAsia"/>
                <w:bCs/>
                <w:szCs w:val="21"/>
              </w:rPr>
              <w:t>OpenAI在发布GPT-3时，采取了开放API的策略，允许开发者和企业使用这一强大的自然语言处理模型进行创新应用。通过开放API，OpenAI鼓励广泛的技术应用和创新，同时也制定了严格的使用规范，防止技术滥用。开发者可以在多种场景中应用GPT-3，如客服、内容生成、翻译等，大大推动了人工智能技术在各行业的应用和发展。</w:t>
            </w:r>
          </w:p>
          <w:p w14:paraId="71986D02" w14:textId="77777777" w:rsidR="00B33129" w:rsidRPr="00BC7D5D" w:rsidRDefault="00B33129" w:rsidP="00385600">
            <w:pPr>
              <w:rPr>
                <w:rFonts w:ascii="宋体" w:hAnsi="宋体" w:cs="Arial" w:hint="eastAsia"/>
                <w:bCs/>
                <w:szCs w:val="21"/>
              </w:rPr>
            </w:pPr>
          </w:p>
          <w:p w14:paraId="7F9AD7EA" w14:textId="77777777" w:rsidR="00B33129" w:rsidRDefault="00B33129" w:rsidP="00B33129">
            <w:pPr>
              <w:numPr>
                <w:ilvl w:val="0"/>
                <w:numId w:val="14"/>
              </w:numPr>
              <w:rPr>
                <w:rFonts w:ascii="宋体" w:hAnsi="宋体" w:cs="Arial"/>
                <w:bCs/>
                <w:color w:val="0000FF"/>
                <w:szCs w:val="21"/>
              </w:rPr>
            </w:pPr>
            <w:r w:rsidRPr="00BC7D5D">
              <w:rPr>
                <w:rFonts w:ascii="宋体" w:hAnsi="宋体" w:cs="Arial" w:hint="eastAsia"/>
                <w:bCs/>
                <w:color w:val="0000FF"/>
                <w:szCs w:val="21"/>
              </w:rPr>
              <w:t>案例简析（100-200字）：</w:t>
            </w:r>
          </w:p>
          <w:p w14:paraId="725A2550" w14:textId="77777777" w:rsidR="00B33129" w:rsidRDefault="00B33129" w:rsidP="00385600">
            <w:pPr>
              <w:ind w:left="720"/>
              <w:rPr>
                <w:rFonts w:ascii="宋体" w:hAnsi="宋体" w:cs="Arial" w:hint="eastAsia"/>
                <w:bCs/>
                <w:szCs w:val="21"/>
              </w:rPr>
            </w:pPr>
            <w:r>
              <w:rPr>
                <w:rFonts w:ascii="宋体" w:hAnsi="宋体" w:cs="Arial" w:hint="eastAsia"/>
                <w:bCs/>
                <w:szCs w:val="21"/>
              </w:rPr>
              <w:t>这个案例表明，开放透明可以促进技术创新和应用，推动人工智能技术在各行业的发展。同时，通过设立明确的使用规范和限制，OpenAI也在一定程度上进行了自我监管，防止技术被滥用。这种结合开放和监管的方式，不仅促进了技术进步，还保障了使用的安全性和合</w:t>
            </w:r>
            <w:proofErr w:type="gramStart"/>
            <w:r>
              <w:rPr>
                <w:rFonts w:ascii="宋体" w:hAnsi="宋体" w:cs="Arial" w:hint="eastAsia"/>
                <w:bCs/>
                <w:szCs w:val="21"/>
              </w:rPr>
              <w:t>规</w:t>
            </w:r>
            <w:proofErr w:type="gramEnd"/>
            <w:r>
              <w:rPr>
                <w:rFonts w:ascii="宋体" w:hAnsi="宋体" w:cs="Arial" w:hint="eastAsia"/>
                <w:bCs/>
                <w:szCs w:val="21"/>
              </w:rPr>
              <w:t>性。由此可见，合理的监管和透明的开放政策相辅相成，可以推动人工智能技术的健康发展。</w:t>
            </w:r>
          </w:p>
          <w:p w14:paraId="07567144" w14:textId="77777777" w:rsidR="00B33129" w:rsidRPr="00BC7D5D" w:rsidRDefault="00B33129" w:rsidP="00385600">
            <w:pPr>
              <w:rPr>
                <w:rFonts w:ascii="宋体" w:hAnsi="宋体" w:cs="Arial" w:hint="eastAsia"/>
                <w:bCs/>
                <w:szCs w:val="21"/>
              </w:rPr>
            </w:pPr>
          </w:p>
        </w:tc>
      </w:tr>
    </w:tbl>
    <w:p w14:paraId="3BD8BFC3" w14:textId="77777777" w:rsidR="00B33129" w:rsidRDefault="00B33129" w:rsidP="00B33129">
      <w:pPr>
        <w:rPr>
          <w:rFonts w:ascii="宋体" w:hAnsi="宋体" w:cs="Arial"/>
          <w:b/>
          <w:bCs/>
          <w:color w:val="0000FF"/>
          <w:szCs w:val="21"/>
        </w:rPr>
      </w:pPr>
    </w:p>
    <w:p w14:paraId="054174EF" w14:textId="77777777" w:rsidR="00B33129" w:rsidRDefault="00B33129" w:rsidP="00B33129">
      <w:pPr>
        <w:rPr>
          <w:rFonts w:ascii="宋体" w:hAnsi="宋体" w:cs="Arial"/>
          <w:b/>
          <w:bCs/>
          <w:color w:val="0000FF"/>
          <w:szCs w:val="21"/>
        </w:rPr>
      </w:pPr>
    </w:p>
    <w:p w14:paraId="3B2FA72D" w14:textId="77777777" w:rsidR="00B33129" w:rsidRPr="00A0612D" w:rsidRDefault="00B33129" w:rsidP="00B33129">
      <w:pPr>
        <w:rPr>
          <w:rFonts w:ascii="宋体" w:hAnsi="宋体" w:cs="Arial" w:hint="eastAsia"/>
          <w:b/>
          <w:bCs/>
          <w:color w:val="0000FF"/>
          <w:szCs w:val="21"/>
        </w:rPr>
      </w:pPr>
    </w:p>
    <w:p w14:paraId="2E2D4596" w14:textId="77777777" w:rsidR="00B33129" w:rsidRPr="00BC7D5D" w:rsidRDefault="00B33129" w:rsidP="00B33129">
      <w:pPr>
        <w:rPr>
          <w:rFonts w:ascii="宋体" w:hAnsi="宋体" w:cs="Arial" w:hint="eastAsia"/>
          <w:bCs/>
          <w:szCs w:val="21"/>
        </w:rPr>
      </w:pPr>
    </w:p>
    <w:p w14:paraId="19D355F9" w14:textId="77777777" w:rsidR="00B33129" w:rsidRPr="00BC7D5D" w:rsidRDefault="00B33129" w:rsidP="00B33129">
      <w:pPr>
        <w:rPr>
          <w:szCs w:val="21"/>
        </w:rPr>
      </w:pPr>
    </w:p>
    <w:p w14:paraId="5B95FA10" w14:textId="77777777" w:rsidR="00B33129" w:rsidRPr="00BC7D5D" w:rsidRDefault="00B33129" w:rsidP="00B33129">
      <w:pPr>
        <w:rPr>
          <w:rFonts w:hint="eastAsia"/>
          <w:szCs w:val="21"/>
        </w:rPr>
      </w:pPr>
    </w:p>
    <w:p w14:paraId="656420D5" w14:textId="77777777" w:rsidR="00905616" w:rsidRPr="00B33129" w:rsidRDefault="00905616"/>
    <w:sectPr w:rsidR="00905616" w:rsidRPr="00B33129" w:rsidSect="00B33129">
      <w:footerReference w:type="default" r:id="rId9"/>
      <w:pgSz w:w="11906" w:h="16838" w:code="9"/>
      <w:pgMar w:top="794" w:right="1418" w:bottom="794" w:left="1418" w:header="794" w:footer="79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BBDE3B" w14:textId="77777777" w:rsidR="00FB0566" w:rsidRDefault="00FB0566" w:rsidP="00B33129">
      <w:r>
        <w:separator/>
      </w:r>
    </w:p>
  </w:endnote>
  <w:endnote w:type="continuationSeparator" w:id="0">
    <w:p w14:paraId="2DCAF167" w14:textId="77777777" w:rsidR="00FB0566" w:rsidRDefault="00FB0566" w:rsidP="00B33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71207" w14:textId="77777777" w:rsidR="00000000" w:rsidRPr="006F76AA" w:rsidRDefault="00000000" w:rsidP="006F76AA">
    <w:pPr>
      <w:pStyle w:val="a5"/>
      <w:jc w:val="center"/>
      <w:rPr>
        <w:rFonts w:hint="eastAsia"/>
        <w:sz w:val="21"/>
        <w:szCs w:val="21"/>
      </w:rPr>
    </w:pPr>
    <w:r w:rsidRPr="006F76AA">
      <w:rPr>
        <w:rFonts w:hint="eastAsia"/>
        <w:sz w:val="21"/>
        <w:szCs w:val="21"/>
      </w:rPr>
      <w:t>第</w:t>
    </w:r>
    <w:r w:rsidRPr="006F76AA">
      <w:rPr>
        <w:rStyle w:val="a7"/>
        <w:sz w:val="21"/>
        <w:szCs w:val="21"/>
      </w:rPr>
      <w:fldChar w:fldCharType="begin"/>
    </w:r>
    <w:r w:rsidRPr="006F76AA">
      <w:rPr>
        <w:rStyle w:val="a7"/>
        <w:sz w:val="21"/>
        <w:szCs w:val="21"/>
      </w:rPr>
      <w:instrText xml:space="preserve"> PAGE </w:instrText>
    </w:r>
    <w:r w:rsidRPr="006F76AA">
      <w:rPr>
        <w:rStyle w:val="a7"/>
        <w:sz w:val="21"/>
        <w:szCs w:val="21"/>
      </w:rPr>
      <w:fldChar w:fldCharType="separate"/>
    </w:r>
    <w:r>
      <w:rPr>
        <w:rStyle w:val="a7"/>
        <w:noProof/>
        <w:sz w:val="21"/>
        <w:szCs w:val="21"/>
      </w:rPr>
      <w:t>4</w:t>
    </w:r>
    <w:r w:rsidRPr="006F76AA">
      <w:rPr>
        <w:rStyle w:val="a7"/>
        <w:sz w:val="21"/>
        <w:szCs w:val="21"/>
      </w:rPr>
      <w:fldChar w:fldCharType="end"/>
    </w:r>
    <w:r w:rsidRPr="006F76AA">
      <w:rPr>
        <w:rFonts w:hint="eastAsia"/>
        <w:sz w:val="21"/>
        <w:szCs w:val="21"/>
      </w:rPr>
      <w:t>页</w:t>
    </w:r>
    <w:r w:rsidRPr="006F76AA">
      <w:rPr>
        <w:rFonts w:hint="eastAsia"/>
        <w:sz w:val="21"/>
        <w:szCs w:val="21"/>
      </w:rPr>
      <w:t xml:space="preserve">  </w:t>
    </w:r>
    <w:r w:rsidRPr="006F76AA">
      <w:rPr>
        <w:rFonts w:hint="eastAsia"/>
        <w:sz w:val="21"/>
        <w:szCs w:val="21"/>
      </w:rPr>
      <w:t>共</w:t>
    </w:r>
    <w:r w:rsidRPr="006F76AA">
      <w:rPr>
        <w:rStyle w:val="a7"/>
        <w:sz w:val="21"/>
        <w:szCs w:val="21"/>
      </w:rPr>
      <w:fldChar w:fldCharType="begin"/>
    </w:r>
    <w:r w:rsidRPr="006F76AA">
      <w:rPr>
        <w:rStyle w:val="a7"/>
        <w:sz w:val="21"/>
        <w:szCs w:val="21"/>
      </w:rPr>
      <w:instrText xml:space="preserve"> NUMPAGES </w:instrText>
    </w:r>
    <w:r w:rsidRPr="006F76AA">
      <w:rPr>
        <w:rStyle w:val="a7"/>
        <w:sz w:val="21"/>
        <w:szCs w:val="21"/>
      </w:rPr>
      <w:fldChar w:fldCharType="separate"/>
    </w:r>
    <w:r>
      <w:rPr>
        <w:rStyle w:val="a7"/>
        <w:noProof/>
        <w:sz w:val="21"/>
        <w:szCs w:val="21"/>
      </w:rPr>
      <w:t>5</w:t>
    </w:r>
    <w:r w:rsidRPr="006F76AA">
      <w:rPr>
        <w:rStyle w:val="a7"/>
        <w:sz w:val="21"/>
        <w:szCs w:val="21"/>
      </w:rPr>
      <w:fldChar w:fldCharType="end"/>
    </w:r>
    <w:r w:rsidRPr="006F76AA">
      <w:rPr>
        <w:rFonts w:hint="eastAsia"/>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B6AEE3" w14:textId="77777777" w:rsidR="00FB0566" w:rsidRDefault="00FB0566" w:rsidP="00B33129">
      <w:r>
        <w:separator/>
      </w:r>
    </w:p>
  </w:footnote>
  <w:footnote w:type="continuationSeparator" w:id="0">
    <w:p w14:paraId="7FCCA7F2" w14:textId="77777777" w:rsidR="00FB0566" w:rsidRDefault="00FB0566" w:rsidP="00B331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2718B"/>
    <w:multiLevelType w:val="hybridMultilevel"/>
    <w:tmpl w:val="D8F01E7A"/>
    <w:lvl w:ilvl="0" w:tplc="AD9A794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B634E4C"/>
    <w:multiLevelType w:val="hybridMultilevel"/>
    <w:tmpl w:val="60AAD772"/>
    <w:lvl w:ilvl="0" w:tplc="FE26B6E8">
      <w:start w:val="1"/>
      <w:numFmt w:val="decimal"/>
      <w:lvlText w:val="（%1）"/>
      <w:lvlJc w:val="left"/>
      <w:pPr>
        <w:ind w:left="720" w:hanging="720"/>
      </w:pPr>
      <w:rPr>
        <w:rFonts w:hint="default"/>
        <w:color w:val="0000FF"/>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A360C0"/>
    <w:multiLevelType w:val="hybridMultilevel"/>
    <w:tmpl w:val="C65C68CC"/>
    <w:lvl w:ilvl="0" w:tplc="E33027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2B07D70"/>
    <w:multiLevelType w:val="hybridMultilevel"/>
    <w:tmpl w:val="0916D9F8"/>
    <w:lvl w:ilvl="0" w:tplc="1D62B078">
      <w:start w:val="1"/>
      <w:numFmt w:val="japaneseCounting"/>
      <w:lvlText w:val="%1、"/>
      <w:lvlJc w:val="left"/>
      <w:pPr>
        <w:ind w:left="450" w:hanging="450"/>
      </w:pPr>
      <w:rPr>
        <w:rFonts w:hint="default"/>
      </w:rPr>
    </w:lvl>
    <w:lvl w:ilvl="1" w:tplc="B1F6C44E">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FF42738"/>
    <w:multiLevelType w:val="hybridMultilevel"/>
    <w:tmpl w:val="B68CC000"/>
    <w:lvl w:ilvl="0" w:tplc="54E44A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09B3027"/>
    <w:multiLevelType w:val="hybridMultilevel"/>
    <w:tmpl w:val="29889062"/>
    <w:lvl w:ilvl="0" w:tplc="54CEB5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E526153"/>
    <w:multiLevelType w:val="hybridMultilevel"/>
    <w:tmpl w:val="930847C8"/>
    <w:lvl w:ilvl="0" w:tplc="8688B322">
      <w:start w:val="3"/>
      <w:numFmt w:val="bullet"/>
      <w:lvlText w:val=""/>
      <w:lvlJc w:val="left"/>
      <w:pPr>
        <w:ind w:left="360" w:hanging="360"/>
      </w:pPr>
      <w:rPr>
        <w:rFonts w:ascii="Wingdings" w:eastAsia="宋体" w:hAnsi="Wingdings"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6EC66FE"/>
    <w:multiLevelType w:val="hybridMultilevel"/>
    <w:tmpl w:val="B4860294"/>
    <w:lvl w:ilvl="0" w:tplc="DB18E0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D497746"/>
    <w:multiLevelType w:val="hybridMultilevel"/>
    <w:tmpl w:val="56E87512"/>
    <w:lvl w:ilvl="0" w:tplc="0DAE38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DAF57B5"/>
    <w:multiLevelType w:val="hybridMultilevel"/>
    <w:tmpl w:val="45B6C4D0"/>
    <w:lvl w:ilvl="0" w:tplc="F10E46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C8A298F"/>
    <w:multiLevelType w:val="hybridMultilevel"/>
    <w:tmpl w:val="3E96658C"/>
    <w:lvl w:ilvl="0" w:tplc="01965422">
      <w:start w:val="1"/>
      <w:numFmt w:val="decimal"/>
      <w:lvlText w:val="%1、"/>
      <w:lvlJc w:val="left"/>
      <w:pPr>
        <w:ind w:left="360" w:hanging="360"/>
      </w:pPr>
      <w:rPr>
        <w:rFonts w:ascii="宋体" w:eastAsia="宋体" w:hAnsi="宋体" w:cs="Arial"/>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72C3002"/>
    <w:multiLevelType w:val="hybridMultilevel"/>
    <w:tmpl w:val="18F25456"/>
    <w:lvl w:ilvl="0" w:tplc="862A90E4">
      <w:start w:val="1"/>
      <w:numFmt w:val="decimal"/>
      <w:lvlText w:val="%1、"/>
      <w:lvlJc w:val="left"/>
      <w:pPr>
        <w:ind w:left="360" w:hanging="36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76813D6"/>
    <w:multiLevelType w:val="hybridMultilevel"/>
    <w:tmpl w:val="B526EF2C"/>
    <w:lvl w:ilvl="0" w:tplc="7C9A90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DD94D63"/>
    <w:multiLevelType w:val="hybridMultilevel"/>
    <w:tmpl w:val="79C28EB6"/>
    <w:lvl w:ilvl="0" w:tplc="44A26C8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214705582">
    <w:abstractNumId w:val="6"/>
  </w:num>
  <w:num w:numId="2" w16cid:durableId="901452475">
    <w:abstractNumId w:val="3"/>
  </w:num>
  <w:num w:numId="3" w16cid:durableId="843711921">
    <w:abstractNumId w:val="9"/>
  </w:num>
  <w:num w:numId="4" w16cid:durableId="654919323">
    <w:abstractNumId w:val="10"/>
  </w:num>
  <w:num w:numId="5" w16cid:durableId="1761101101">
    <w:abstractNumId w:val="11"/>
  </w:num>
  <w:num w:numId="6" w16cid:durableId="415633711">
    <w:abstractNumId w:val="12"/>
  </w:num>
  <w:num w:numId="7" w16cid:durableId="1734036772">
    <w:abstractNumId w:val="8"/>
  </w:num>
  <w:num w:numId="8" w16cid:durableId="889918399">
    <w:abstractNumId w:val="5"/>
  </w:num>
  <w:num w:numId="9" w16cid:durableId="289475417">
    <w:abstractNumId w:val="4"/>
  </w:num>
  <w:num w:numId="10" w16cid:durableId="413548773">
    <w:abstractNumId w:val="2"/>
  </w:num>
  <w:num w:numId="11" w16cid:durableId="1671447463">
    <w:abstractNumId w:val="7"/>
  </w:num>
  <w:num w:numId="12" w16cid:durableId="331756821">
    <w:abstractNumId w:val="13"/>
  </w:num>
  <w:num w:numId="13" w16cid:durableId="381950954">
    <w:abstractNumId w:val="1"/>
  </w:num>
  <w:num w:numId="14" w16cid:durableId="133179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83B"/>
    <w:rsid w:val="004B083B"/>
    <w:rsid w:val="00905616"/>
    <w:rsid w:val="00B33129"/>
    <w:rsid w:val="00BE5199"/>
    <w:rsid w:val="00D37E29"/>
    <w:rsid w:val="00FA27CD"/>
    <w:rsid w:val="00FB0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735D1ED-1B78-4A51-9E4C-BE6D514AC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3129"/>
    <w:pPr>
      <w:widowControl w:val="0"/>
      <w:jc w:val="both"/>
    </w:pPr>
    <w:rPr>
      <w:rFonts w:ascii="Times New Roman" w:eastAsia="宋体" w:hAnsi="Times New Roman" w:cs="Times New Roman"/>
      <w:szCs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3129"/>
    <w:pPr>
      <w:tabs>
        <w:tab w:val="center" w:pos="4153"/>
        <w:tab w:val="right" w:pos="8306"/>
      </w:tabs>
      <w:snapToGrid w:val="0"/>
      <w:jc w:val="center"/>
    </w:pPr>
    <w:rPr>
      <w:sz w:val="18"/>
      <w:szCs w:val="18"/>
    </w:rPr>
  </w:style>
  <w:style w:type="character" w:customStyle="1" w:styleId="a4">
    <w:name w:val="页眉 字符"/>
    <w:basedOn w:val="a0"/>
    <w:link w:val="a3"/>
    <w:uiPriority w:val="99"/>
    <w:rsid w:val="00B33129"/>
    <w:rPr>
      <w:sz w:val="18"/>
      <w:szCs w:val="18"/>
    </w:rPr>
  </w:style>
  <w:style w:type="paragraph" w:styleId="a5">
    <w:name w:val="footer"/>
    <w:basedOn w:val="a"/>
    <w:link w:val="a6"/>
    <w:unhideWhenUsed/>
    <w:rsid w:val="00B33129"/>
    <w:pPr>
      <w:tabs>
        <w:tab w:val="center" w:pos="4153"/>
        <w:tab w:val="right" w:pos="8306"/>
      </w:tabs>
      <w:snapToGrid w:val="0"/>
      <w:jc w:val="left"/>
    </w:pPr>
    <w:rPr>
      <w:sz w:val="18"/>
      <w:szCs w:val="18"/>
    </w:rPr>
  </w:style>
  <w:style w:type="character" w:customStyle="1" w:styleId="a6">
    <w:name w:val="页脚 字符"/>
    <w:basedOn w:val="a0"/>
    <w:link w:val="a5"/>
    <w:uiPriority w:val="99"/>
    <w:rsid w:val="00B33129"/>
    <w:rPr>
      <w:sz w:val="18"/>
      <w:szCs w:val="18"/>
    </w:rPr>
  </w:style>
  <w:style w:type="character" w:styleId="a7">
    <w:name w:val="page number"/>
    <w:basedOn w:val="a0"/>
    <w:rsid w:val="00B33129"/>
  </w:style>
  <w:style w:type="character" w:styleId="a8">
    <w:name w:val="Hyperlink"/>
    <w:rsid w:val="00B3312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index/openai-api/" TargetMode="External"/><Relationship Id="rId3" Type="http://schemas.openxmlformats.org/officeDocument/2006/relationships/settings" Target="settings.xml"/><Relationship Id="rId7" Type="http://schemas.openxmlformats.org/officeDocument/2006/relationships/hyperlink" Target="https://www.theguardian.com/news/2018/mar/17/cambridge-analytica-facebook-influence-us-ele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940</Words>
  <Characters>5362</Characters>
  <Application>Microsoft Office Word</Application>
  <DocSecurity>0</DocSecurity>
  <Lines>44</Lines>
  <Paragraphs>12</Paragraphs>
  <ScaleCrop>false</ScaleCrop>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健文 姚</dc:creator>
  <cp:keywords/>
  <dc:description/>
  <cp:lastModifiedBy>健文 姚</cp:lastModifiedBy>
  <cp:revision>2</cp:revision>
  <dcterms:created xsi:type="dcterms:W3CDTF">2024-06-26T14:08:00Z</dcterms:created>
  <dcterms:modified xsi:type="dcterms:W3CDTF">2024-06-26T14:08:00Z</dcterms:modified>
</cp:coreProperties>
</file>