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902E">
      <w:pPr>
        <w:widowControl/>
        <w:jc w:val="center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实验七：LC3系统-存储器模块设计</w:t>
      </w:r>
    </w:p>
    <w:p w14:paraId="25E60BDB"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实验目的</w:t>
      </w:r>
    </w:p>
    <w:p w14:paraId="05618D8E">
      <w:pPr>
        <w:widowControl/>
        <w:numPr>
          <w:ilvl w:val="1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掌握LC3系统中存储器的功能和原理</w:t>
      </w:r>
    </w:p>
    <w:p w14:paraId="34E973E5">
      <w:pPr>
        <w:widowControl/>
        <w:numPr>
          <w:ilvl w:val="1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掌握存储器仿真时需要初始化的原因</w:t>
      </w:r>
    </w:p>
    <w:p w14:paraId="3C031313">
      <w:pPr>
        <w:widowControl/>
        <w:numPr>
          <w:ilvl w:val="1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了解存储器仿真时初始化的解决方法</w:t>
      </w:r>
    </w:p>
    <w:p w14:paraId="0A802E85">
      <w:pPr>
        <w:widowControl/>
        <w:jc w:val="left"/>
        <w:rPr>
          <w:rFonts w:ascii="宋体" w:hAnsi="宋体" w:eastAsia="宋体" w:cs="宋体"/>
          <w:kern w:val="0"/>
        </w:rPr>
      </w:pPr>
    </w:p>
    <w:p w14:paraId="7285650D"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实验内容</w:t>
      </w:r>
    </w:p>
    <w:p w14:paraId="0282A188">
      <w:pPr>
        <w:widowControl/>
        <w:numPr>
          <w:ilvl w:val="1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阅读LC3存储器实验指南和源代码</w:t>
      </w:r>
    </w:p>
    <w:p w14:paraId="687B90FB">
      <w:pPr>
        <w:widowControl/>
        <w:jc w:val="left"/>
        <w:rPr>
          <w:rFonts w:ascii="宋体" w:hAnsi="宋体" w:eastAsia="宋体" w:cs="宋体"/>
          <w:kern w:val="0"/>
        </w:rPr>
      </w:pPr>
    </w:p>
    <w:p w14:paraId="6AFD6784"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实验步骤</w:t>
      </w:r>
    </w:p>
    <w:p w14:paraId="0BABE724">
      <w:pPr>
        <w:widowControl/>
        <w:ind w:firstLine="420"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  <w:highlight w:val="yellow"/>
        </w:rPr>
        <w:t>本实验为阅读性材料，由于存储器中的主要内容在于如何对其中的内容进行初始化，保证一些必要的功能，不属于LC</w:t>
      </w:r>
      <w:r>
        <w:rPr>
          <w:rFonts w:ascii="宋体" w:hAnsi="宋体" w:eastAsia="宋体" w:cs="宋体"/>
          <w:kern w:val="0"/>
          <w:highlight w:val="yellow"/>
        </w:rPr>
        <w:t>3</w:t>
      </w:r>
      <w:r>
        <w:rPr>
          <w:rFonts w:hint="eastAsia" w:ascii="宋体" w:hAnsi="宋体" w:eastAsia="宋体" w:cs="宋体"/>
          <w:kern w:val="0"/>
          <w:highlight w:val="yellow"/>
        </w:rPr>
        <w:t>微结构的范畴，更接近具体的工程实现，因此不做要求。</w:t>
      </w:r>
    </w:p>
    <w:p w14:paraId="60AFBB65">
      <w:pPr>
        <w:widowControl/>
        <w:ind w:firstLine="420"/>
        <w:jc w:val="left"/>
      </w:pPr>
      <w:r>
        <w:rPr>
          <w:rFonts w:hint="eastAsia"/>
        </w:rPr>
        <w:t>在构建完整的数据通路前，需要先考虑存储器模块的实现，也就是所谓的内存，内存是一个在程序运行时，保存所有程序指令，以及一些必需数据的存储单元，通常使用静态随机存取存储器（Static Random-Access Memory，SRAM）实现，SRAM的特点在于访问速度相比于硬盘来说更快，但是在电力供应停止后，里面所存储的数据就会</w:t>
      </w:r>
      <w:r>
        <w:rPr>
          <w:rFonts w:hint="eastAsia"/>
          <w:lang w:val="en-US" w:eastAsia="zh-CN"/>
        </w:rPr>
        <w:t>消失</w:t>
      </w:r>
      <w:bookmarkStart w:id="0" w:name="_GoBack"/>
      <w:bookmarkEnd w:id="0"/>
      <w:r>
        <w:rPr>
          <w:rFonts w:hint="eastAsia"/>
        </w:rPr>
        <w:t>，这种特性称为易失性。就设计上来说，存储器就是一个单纯的保存数据的模块，没有其他多余的功能，甚至在之后将LC</w:t>
      </w:r>
      <w:r>
        <w:t>3</w:t>
      </w:r>
      <w:r>
        <w:rPr>
          <w:rFonts w:hint="eastAsia"/>
        </w:rPr>
        <w:t>在FPGA上启动时，存储器直接使用了一个第三方的IP核。</w:t>
      </w:r>
    </w:p>
    <w:p w14:paraId="2417FA41">
      <w:pPr>
        <w:widowControl/>
        <w:ind w:firstLine="420"/>
        <w:jc w:val="left"/>
      </w:pPr>
      <w:r>
        <w:rPr>
          <w:rFonts w:hint="eastAsia"/>
        </w:rPr>
        <w:t>下面的代码实现了一个最简单的存储器模块，其中接口的含义如下表所示，其中的实现非常的简单，第1</w:t>
      </w:r>
      <w:r>
        <w:t>1</w:t>
      </w:r>
      <w:r>
        <w:rPr>
          <w:rFonts w:hint="eastAsia"/>
        </w:rPr>
        <w:t>行定义了一组3</w:t>
      </w:r>
      <w:r>
        <w:t>2</w:t>
      </w:r>
      <w:r>
        <w:rPr>
          <w:rFonts w:hint="eastAsia"/>
        </w:rPr>
        <w:t>K</w:t>
      </w:r>
      <w:r>
        <w:t>*16</w:t>
      </w:r>
      <w:r>
        <w:rPr>
          <w:rFonts w:hint="eastAsia"/>
        </w:rPr>
        <w:t>bits的寄存器堆d</w:t>
      </w:r>
      <w:r>
        <w:t>ata_array</w:t>
      </w:r>
      <w:r>
        <w:rPr>
          <w:rFonts w:hint="eastAsia"/>
        </w:rPr>
        <w:t>，当然这个代码只是参考，现实实现中d</w:t>
      </w:r>
      <w:r>
        <w:t>ata_array</w:t>
      </w:r>
      <w:r>
        <w:rPr>
          <w:rFonts w:hint="eastAsia"/>
        </w:rPr>
        <w:t>不能够用寄存器搭建，需要使用SRAM来替换。第1</w:t>
      </w:r>
      <w:r>
        <w:t>3</w:t>
      </w:r>
      <w:r>
        <w:rPr>
          <w:rFonts w:hint="eastAsia"/>
        </w:rPr>
        <w:t>行就是找到data</w:t>
      </w:r>
      <w:r>
        <w:t>_arra</w:t>
      </w:r>
      <w:r>
        <w:rPr>
          <w:rFonts w:hint="eastAsia"/>
        </w:rPr>
        <w:t>y中读地址位置的数据，再下一拍将其传出。第1</w:t>
      </w:r>
      <w:r>
        <w:t>5</w:t>
      </w:r>
      <w:r>
        <w:rPr>
          <w:rFonts w:hint="eastAsia"/>
        </w:rPr>
        <w:t>行就是在写使能有效时，将需要写入的数据写入data_array中，这就是完整的存储器模块逻辑了。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92DE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5B2BF078">
            <w:r>
              <w:t xml:space="preserve">  1 class lut_mem extends Module {</w:t>
            </w:r>
          </w:p>
          <w:p w14:paraId="3FB51BFD">
            <w:r>
              <w:t xml:space="preserve">  2   val io = IO(new Bundle { </w:t>
            </w:r>
          </w:p>
          <w:p w14:paraId="21FF7E12">
            <w:r>
              <w:t xml:space="preserve">  3     val clk = Input(Clock())</w:t>
            </w:r>
          </w:p>
          <w:p w14:paraId="6194451D">
            <w:r>
              <w:t xml:space="preserve">  4     val rIdx = Input(UInt(16.W))</w:t>
            </w:r>
          </w:p>
          <w:p w14:paraId="102C5BCE">
            <w:r>
              <w:t xml:space="preserve">  5     val rdata = Output(UInt(16.W))</w:t>
            </w:r>
          </w:p>
          <w:p w14:paraId="10CAA164">
            <w:r>
              <w:t xml:space="preserve">  6     val wIdx = Input(UInt(16.W))</w:t>
            </w:r>
          </w:p>
          <w:p w14:paraId="489E2B9B">
            <w:r>
              <w:t xml:space="preserve">  7     val wdata = Input(UInt(16.W))</w:t>
            </w:r>
          </w:p>
          <w:p w14:paraId="76FBAE93">
            <w:r>
              <w:t xml:space="preserve">  8     val wen = Input(Bool())</w:t>
            </w:r>
          </w:p>
          <w:p w14:paraId="3065325E">
            <w:r>
              <w:t xml:space="preserve">  9     })</w:t>
            </w:r>
          </w:p>
          <w:p w14:paraId="354A0875">
            <w:r>
              <w:t xml:space="preserve"> 10     </w:t>
            </w:r>
          </w:p>
          <w:p w14:paraId="74332ED7">
            <w:r>
              <w:t xml:space="preserve"> 11   val data_array = Mem((1&lt;&lt;15), UInt(16.W))</w:t>
            </w:r>
          </w:p>
          <w:p w14:paraId="6A98F31A">
            <w:r>
              <w:t xml:space="preserve"> 12   </w:t>
            </w:r>
          </w:p>
          <w:p w14:paraId="08B3162C">
            <w:r>
              <w:t xml:space="preserve"> 13   io.rdata := RegNext(data_array(io.rIdx))</w:t>
            </w:r>
          </w:p>
          <w:p w14:paraId="596654C6">
            <w:r>
              <w:t xml:space="preserve"> 14   </w:t>
            </w:r>
          </w:p>
          <w:p w14:paraId="45CF1203">
            <w:r>
              <w:t xml:space="preserve"> 15   when (io.wen) { data_array(io.wIdx) := io.wdata }</w:t>
            </w:r>
          </w:p>
          <w:p w14:paraId="7DDF4383">
            <w:r>
              <w:t xml:space="preserve"> 16 }</w:t>
            </w:r>
          </w:p>
        </w:tc>
      </w:tr>
    </w:tbl>
    <w:p w14:paraId="1DFA3D8D">
      <w:pPr>
        <w:widowControl/>
        <w:ind w:firstLine="420"/>
        <w:jc w:val="left"/>
      </w:pPr>
    </w:p>
    <w:p w14:paraId="798F1127">
      <w:pPr>
        <w:widowControl/>
        <w:ind w:firstLine="420"/>
        <w:jc w:val="left"/>
      </w:pPr>
    </w:p>
    <w:p w14:paraId="7B18F3F3">
      <w:pPr>
        <w:widowControl/>
        <w:ind w:firstLine="420"/>
        <w:jc w:val="left"/>
      </w:pPr>
    </w:p>
    <w:p w14:paraId="1A0D3B18">
      <w:pPr>
        <w:widowControl/>
        <w:jc w:val="center"/>
      </w:pPr>
      <w:r>
        <w:t>lut_mem</w:t>
      </w:r>
      <w:r>
        <w:rPr>
          <w:rFonts w:hint="eastAsia"/>
        </w:rPr>
        <w:t>接口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E25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C6B17F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接口名称</w:t>
            </w:r>
          </w:p>
        </w:tc>
        <w:tc>
          <w:tcPr>
            <w:tcW w:w="4261" w:type="dxa"/>
          </w:tcPr>
          <w:p w14:paraId="12944B9A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14:paraId="1A7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740365">
            <w:pPr>
              <w:widowControl/>
              <w:jc w:val="center"/>
            </w:pPr>
            <w:r>
              <w:t>clk</w:t>
            </w:r>
          </w:p>
        </w:tc>
        <w:tc>
          <w:tcPr>
            <w:tcW w:w="4261" w:type="dxa"/>
          </w:tcPr>
          <w:p w14:paraId="53B323F0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时钟，用于同步存储器中的状态</w:t>
            </w:r>
          </w:p>
        </w:tc>
      </w:tr>
      <w:tr w14:paraId="22FB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8EE0B6">
            <w:pPr>
              <w:widowControl/>
              <w:jc w:val="center"/>
            </w:pPr>
            <w:r>
              <w:t>rIdx</w:t>
            </w:r>
          </w:p>
        </w:tc>
        <w:tc>
          <w:tcPr>
            <w:tcW w:w="4261" w:type="dxa"/>
          </w:tcPr>
          <w:p w14:paraId="2B4F79AA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读地址</w:t>
            </w:r>
          </w:p>
        </w:tc>
      </w:tr>
      <w:tr w14:paraId="3D10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A68266D">
            <w:pPr>
              <w:widowControl/>
              <w:jc w:val="center"/>
            </w:pPr>
            <w:r>
              <w:t>rdata</w:t>
            </w:r>
          </w:p>
        </w:tc>
        <w:tc>
          <w:tcPr>
            <w:tcW w:w="4261" w:type="dxa"/>
          </w:tcPr>
          <w:p w14:paraId="2896D25B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从存储器中读出的数据</w:t>
            </w:r>
          </w:p>
        </w:tc>
      </w:tr>
      <w:tr w14:paraId="064D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E562AE">
            <w:pPr>
              <w:widowControl/>
              <w:jc w:val="center"/>
            </w:pPr>
            <w:r>
              <w:t>wIdx</w:t>
            </w:r>
          </w:p>
        </w:tc>
        <w:tc>
          <w:tcPr>
            <w:tcW w:w="4261" w:type="dxa"/>
          </w:tcPr>
          <w:p w14:paraId="52078A32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写地址</w:t>
            </w:r>
          </w:p>
        </w:tc>
      </w:tr>
      <w:tr w14:paraId="5653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B28E7D">
            <w:pPr>
              <w:widowControl/>
              <w:jc w:val="center"/>
            </w:pPr>
            <w:r>
              <w:t>wdata</w:t>
            </w:r>
          </w:p>
        </w:tc>
        <w:tc>
          <w:tcPr>
            <w:tcW w:w="4261" w:type="dxa"/>
          </w:tcPr>
          <w:p w14:paraId="48112F5F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需要写入存储器中的数据</w:t>
            </w:r>
          </w:p>
        </w:tc>
      </w:tr>
      <w:tr w14:paraId="534D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1E821C">
            <w:pPr>
              <w:widowControl/>
              <w:jc w:val="center"/>
            </w:pPr>
            <w:r>
              <w:t>wen</w:t>
            </w:r>
          </w:p>
        </w:tc>
        <w:tc>
          <w:tcPr>
            <w:tcW w:w="4261" w:type="dxa"/>
          </w:tcPr>
          <w:p w14:paraId="03724F02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写使能，为true时才会将wdata写入存储器</w:t>
            </w:r>
          </w:p>
        </w:tc>
      </w:tr>
    </w:tbl>
    <w:p w14:paraId="343882A8">
      <w:pPr>
        <w:widowControl/>
        <w:jc w:val="center"/>
      </w:pPr>
    </w:p>
    <w:p w14:paraId="44C4E655">
      <w:pPr>
        <w:widowControl/>
        <w:ind w:firstLine="420"/>
        <w:jc w:val="left"/>
      </w:pPr>
      <w:r>
        <w:rPr>
          <w:rFonts w:hint="eastAsia"/>
        </w:rPr>
        <w:t>可以看出，存储器的工作逻辑十分简单，在LC</w:t>
      </w:r>
      <w:r>
        <w:t>3</w:t>
      </w:r>
      <w:r>
        <w:rPr>
          <w:rFonts w:hint="eastAsia"/>
        </w:rPr>
        <w:t>中实现时，主要的难点在于如何对其初始化。在LC</w:t>
      </w:r>
      <w:r>
        <w:t>3</w:t>
      </w:r>
      <w:r>
        <w:rPr>
          <w:rFonts w:hint="eastAsia"/>
        </w:rPr>
        <w:t>系统刚开始仿真运行时，存储器中的所有数据都是0，但只有指定LC</w:t>
      </w:r>
      <w:r>
        <w:t>3</w:t>
      </w:r>
      <w:r>
        <w:rPr>
          <w:rFonts w:hint="eastAsia"/>
        </w:rPr>
        <w:t>系统需要运行的程序，以及需要运行的程序在存储器中的起始地址后，LC</w:t>
      </w:r>
      <w:r>
        <w:t>3</w:t>
      </w:r>
      <w:r>
        <w:rPr>
          <w:rFonts w:hint="eastAsia"/>
        </w:rPr>
        <w:t>才能真正的运行。</w:t>
      </w:r>
    </w:p>
    <w:p w14:paraId="2265BBD9">
      <w:pPr>
        <w:pStyle w:val="5"/>
        <w:ind w:firstLine="480"/>
      </w:pPr>
      <w:r>
        <w:rPr>
          <w:rFonts w:hint="eastAsia"/>
        </w:rPr>
        <w:t>在仿真用存储器模块的实现原理上，采用软件模型代替硬件模块以便于初始化。 其软硬件模型如下图所示：</w:t>
      </w:r>
    </w:p>
    <w:p w14:paraId="33E43518">
      <w:pPr>
        <w:ind w:firstLine="42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3456940" cy="2809875"/>
            <wp:effectExtent l="0" t="0" r="1016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D5BB93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下图定义了存储器模块的接口，端口信号描述和代码定义如下：</w:t>
      </w:r>
    </w:p>
    <w:p w14:paraId="224C9560">
      <w:pPr>
        <w:ind w:firstLine="420"/>
        <w:jc w:val="center"/>
      </w:pPr>
      <w:r>
        <w:drawing>
          <wp:inline distT="0" distB="0" distL="114300" distR="114300">
            <wp:extent cx="1891665" cy="18694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2538730" cy="1409065"/>
            <wp:effectExtent l="0" t="0" r="127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F493">
      <w:pPr>
        <w:widowControl/>
        <w:ind w:firstLine="420"/>
        <w:jc w:val="left"/>
        <w:rPr>
          <w:highlight w:val="yellow"/>
        </w:rPr>
      </w:pPr>
      <w:r>
        <w:rPr>
          <w:rFonts w:hint="eastAsia"/>
          <w:highlight w:val="yellow"/>
        </w:rPr>
        <w:t xml:space="preserve">接下来介绍一些需要用到的知识：DPI-C和BlackBox。其中DPI-C是Verilog为了与其他语言 </w:t>
      </w:r>
      <w:r>
        <w:rPr>
          <w:highlight w:val="yellow"/>
        </w:rPr>
        <w:t>(C/C++)</w:t>
      </w:r>
      <w:r>
        <w:rPr>
          <w:rFonts w:hint="eastAsia"/>
          <w:highlight w:val="yellow"/>
        </w:rPr>
        <w:t>进行交互而设计的机制，可以实现Verilog中调用C函数。而BlackBox是Chisel语言中的一个类，也就是黑盒，顾名思义，就是一个只知道接口和其主要作用的模块，但是其内部的具体实现可以不用关心。它可以将用Verilog语言编写的模块导入进Chisel编写的电路中使用。</w:t>
      </w:r>
    </w:p>
    <w:p w14:paraId="3369CEB0">
      <w:pPr>
        <w:widowControl/>
        <w:ind w:firstLine="420"/>
        <w:jc w:val="left"/>
      </w:pPr>
      <w:r>
        <w:rPr>
          <w:rFonts w:hint="eastAsia"/>
          <w:highlight w:val="yellow"/>
        </w:rPr>
        <w:t>简单来说，DPI-C可以使用C语言来仿真实现Verilog中某个模块的功能，而BlackBox可以在chisel文件中使用Verilog编写的模块。因此，在仿真中，存储器模块的实现如下图所示，使用C来模拟实现一个存储器，这样的话就可以在LC</w:t>
      </w:r>
      <w:r>
        <w:rPr>
          <w:highlight w:val="yellow"/>
        </w:rPr>
        <w:t>3</w:t>
      </w:r>
      <w:r>
        <w:rPr>
          <w:rFonts w:hint="eastAsia"/>
          <w:highlight w:val="yellow"/>
        </w:rPr>
        <w:t>仿真开始前，用C对齐进行初始化，然后使用DPI-C，把C实现的存储器模块用Verilog包裹起来，再使用BlackBox将这个Verilog模块导入到Chisel中使用。注意这种实现方法只能在仿真中使用，之后会介绍在FPGA上运行LC</w:t>
      </w:r>
      <w:r>
        <w:rPr>
          <w:highlight w:val="yellow"/>
        </w:rPr>
        <w:t>3</w:t>
      </w:r>
      <w:r>
        <w:rPr>
          <w:rFonts w:hint="eastAsia"/>
          <w:highlight w:val="yellow"/>
        </w:rPr>
        <w:t>时如何对真实的存储器进行初始化。</w:t>
      </w:r>
    </w:p>
    <w:p w14:paraId="75F82EC2">
      <w:pPr>
        <w:widowControl/>
        <w:ind w:firstLine="420"/>
        <w:jc w:val="left"/>
      </w:pPr>
    </w:p>
    <w:p w14:paraId="6A558AEB">
      <w:pPr>
        <w:widowControl/>
        <w:jc w:val="center"/>
      </w:pPr>
      <w:r>
        <w:drawing>
          <wp:inline distT="0" distB="0" distL="0" distR="0">
            <wp:extent cx="2318385" cy="1219835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9925" cy="122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3E92">
      <w:pPr>
        <w:widowControl/>
        <w:ind w:firstLine="420"/>
        <w:jc w:val="left"/>
      </w:pPr>
    </w:p>
    <w:p w14:paraId="0970A7C0">
      <w:pPr>
        <w:widowControl/>
        <w:ind w:firstLine="420"/>
        <w:jc w:val="left"/>
      </w:pPr>
      <w:r>
        <w:rPr>
          <w:rFonts w:hint="eastAsia"/>
        </w:rPr>
        <w:t>在我们编写好LC3的汇编程序后，需要把程序转换成二进制码，然后将二进制码放入内存的指定位置地址。由于仿真中的存储器模块底层实际是使用C语言实现的，其具体的实现代码在s</w:t>
      </w:r>
      <w:r>
        <w:t>rc/test/csrc/ram.cpp</w:t>
      </w:r>
      <w:r>
        <w:rPr>
          <w:rFonts w:hint="eastAsia"/>
        </w:rPr>
        <w:t>文件中，如下图所示，其实现也非常的简单，主要是在这个文件中定义了一个C语言静态的全局变量ram，ram本质上是一个一维数组，其中的每个元素是一个1</w:t>
      </w:r>
      <w:r>
        <w:t>6</w:t>
      </w:r>
      <w:r>
        <w:rPr>
          <w:rFonts w:hint="eastAsia"/>
        </w:rPr>
        <w:t>bits的无符号整数。这样就可以在Verilator的顶层仿真文件中，调用i</w:t>
      </w:r>
      <w:r>
        <w:t>nit_ram</w:t>
      </w:r>
      <w:r>
        <w:rPr>
          <w:rFonts w:hint="eastAsia"/>
        </w:rPr>
        <w:t>函数，确保在LC</w:t>
      </w:r>
      <w:r>
        <w:t>3</w:t>
      </w:r>
      <w:r>
        <w:rPr>
          <w:rFonts w:hint="eastAsia"/>
        </w:rPr>
        <w:t>仿真正式开始前，存储器中已经初始化完毕，已经写入了需要运行的程序。</w:t>
      </w:r>
    </w:p>
    <w:p w14:paraId="5432A9B2">
      <w:pPr>
        <w:widowControl/>
        <w:jc w:val="center"/>
      </w:pPr>
    </w:p>
    <w:p w14:paraId="72192C71">
      <w:pPr>
        <w:widowControl/>
        <w:jc w:val="center"/>
      </w:pPr>
      <w:r>
        <w:drawing>
          <wp:inline distT="0" distB="0" distL="114300" distR="114300">
            <wp:extent cx="5272405" cy="1884045"/>
            <wp:effectExtent l="0" t="0" r="1079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946B">
      <w:pPr>
        <w:widowControl/>
        <w:ind w:firstLine="420"/>
        <w:jc w:val="left"/>
      </w:pPr>
      <w:r>
        <w:rPr>
          <w:rFonts w:hint="eastAsia"/>
        </w:rPr>
        <w:t>在我们编写好LC3的汇编程序后，需要把程序转换成二进制码，然后将二进制码放入内存的指定位置地址。对于硬件存储器，其初始值均为零，初始化过程就是将二进制码一行一行写进存储器中。在硬件仿真中，可以采用另一种方法——像软件一样把存储器初始化，把存储器看成一个大数组，将二进制码赋值到数组对应地址中。</w:t>
      </w:r>
    </w:p>
    <w:p w14:paraId="51891AC4">
      <w:pPr>
        <w:ind w:firstLine="480" w:firstLineChars="200"/>
        <w:jc w:val="left"/>
      </w:pPr>
      <w:r>
        <w:rPr>
          <w:rFonts w:hint="eastAsia"/>
        </w:rPr>
        <w:t>存储器的读写功能在一个名为ram_helper的C函数中表达。软件黑盒每周期接收硬件端口的信号转化成ram_helper函数的参数，然后执行下列语句。</w:t>
      </w:r>
    </w:p>
    <w:p w14:paraId="13D4B589">
      <w:pPr>
        <w:ind w:firstLine="420"/>
        <w:jc w:val="left"/>
      </w:pPr>
      <w:r>
        <w:rPr>
          <w:rFonts w:hint="eastAsia"/>
        </w:rPr>
        <w:t>*rdata = ram[rIdxReg] 将存储器中的值读出来作为硬件端口rdata的输出。</w:t>
      </w:r>
    </w:p>
    <w:p w14:paraId="2B054404">
      <w:pPr>
        <w:ind w:firstLine="420"/>
        <w:jc w:val="left"/>
      </w:pPr>
      <w:r>
        <w:rPr>
          <w:rFonts w:hint="eastAsia"/>
        </w:rPr>
        <w:t>If(wen) ram[wIdx] = wdata 当读使能时，将wdata赋值到存储器wIdx地址中。</w:t>
      </w:r>
    </w:p>
    <w:p w14:paraId="603B2729">
      <w:pPr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接下来在Chisel中定义软件黑盒接口，新建一个类RAMHelper继承BlackBox, 其中clk为时钟信号，剩下五个信号对应硬件前五个端口，硬件软口中的R和mio_en则用内部硬件逻辑描述。因此用这五个信号即可完成存储器的读写功能</w:t>
      </w:r>
    </w:p>
    <w:p w14:paraId="585A43CF">
      <w:pPr>
        <w:jc w:val="center"/>
        <w:rPr>
          <w:rFonts w:ascii="宋体" w:hAnsi="宋体" w:eastAsia="宋体" w:cs="宋体"/>
        </w:rPr>
      </w:pPr>
      <w:r>
        <w:drawing>
          <wp:inline distT="0" distB="0" distL="114300" distR="114300">
            <wp:extent cx="1913890" cy="1453515"/>
            <wp:effectExtent l="0" t="0" r="381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0F6E">
      <w:pPr>
        <w:jc w:val="center"/>
      </w:pPr>
    </w:p>
    <w:p w14:paraId="769A054D">
      <w:pPr>
        <w:ind w:left="420"/>
        <w:jc w:val="left"/>
      </w:pPr>
      <w:r>
        <w:rPr>
          <w:rFonts w:hint="eastAsia"/>
        </w:rPr>
        <w:t>最后，编写黑盒模型将上述硬件接口、软件接口连起来，代码如下：</w:t>
      </w:r>
    </w:p>
    <w:p w14:paraId="0DCA4AFE">
      <w:pPr>
        <w:ind w:left="420"/>
        <w:jc w:val="center"/>
      </w:pPr>
      <w:r>
        <w:drawing>
          <wp:inline distT="0" distB="0" distL="114300" distR="114300">
            <wp:extent cx="2743200" cy="1229360"/>
            <wp:effectExtent l="0" t="0" r="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BB08">
      <w:pPr>
        <w:ind w:firstLine="420"/>
        <w:jc w:val="left"/>
      </w:pPr>
      <w:r>
        <w:rPr>
          <w:rFonts w:hint="eastAsia"/>
        </w:rPr>
        <w:t>至此，用于仿真的LC3存储器以及定义完成。这个存储器虽然在硬件设计电路中作为存储器模块，可以用于和其他硬件电路交互，但是其内部是用C实现的软件逻辑，这类代码只能够用于仿真，不能够真正制作成物理电路。之后的实验中，将LC</w:t>
      </w:r>
      <w:r>
        <w:t>3</w:t>
      </w:r>
      <w:r>
        <w:rPr>
          <w:rFonts w:hint="eastAsia"/>
        </w:rPr>
        <w:t>在FPGA上运行时，会使用第三方的SRAM</w:t>
      </w:r>
      <w:r>
        <w:t xml:space="preserve"> </w:t>
      </w:r>
      <w:r>
        <w:rPr>
          <w:rFonts w:hint="eastAsia"/>
        </w:rPr>
        <w:t>IP核作为存储器模块，同时实验材料中会给出用于初始化存储器模块的文件，FPGA会将这个初始化文件写入Flash中，FPGA启动时依靠这个初始化文件来初始化存储器模块。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188EAF"/>
    <w:multiLevelType w:val="multilevel"/>
    <w:tmpl w:val="4E188E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40790"/>
    <w:rsid w:val="000002B3"/>
    <w:rsid w:val="000A1320"/>
    <w:rsid w:val="000B00E8"/>
    <w:rsid w:val="000B7D92"/>
    <w:rsid w:val="0010672C"/>
    <w:rsid w:val="001536FE"/>
    <w:rsid w:val="0015695A"/>
    <w:rsid w:val="001674FF"/>
    <w:rsid w:val="003768D3"/>
    <w:rsid w:val="00395105"/>
    <w:rsid w:val="00395227"/>
    <w:rsid w:val="003A79E3"/>
    <w:rsid w:val="003C3C8F"/>
    <w:rsid w:val="003D233F"/>
    <w:rsid w:val="003F3DB4"/>
    <w:rsid w:val="00495590"/>
    <w:rsid w:val="004B7A23"/>
    <w:rsid w:val="00521A3B"/>
    <w:rsid w:val="00523BBD"/>
    <w:rsid w:val="0055234C"/>
    <w:rsid w:val="005F1BEB"/>
    <w:rsid w:val="005F4174"/>
    <w:rsid w:val="006061C3"/>
    <w:rsid w:val="006C4CB4"/>
    <w:rsid w:val="006D2029"/>
    <w:rsid w:val="00742717"/>
    <w:rsid w:val="00747A94"/>
    <w:rsid w:val="00755548"/>
    <w:rsid w:val="007B5935"/>
    <w:rsid w:val="008B0F92"/>
    <w:rsid w:val="008C2ED3"/>
    <w:rsid w:val="009553E2"/>
    <w:rsid w:val="00966DD7"/>
    <w:rsid w:val="009740C6"/>
    <w:rsid w:val="009A5BC2"/>
    <w:rsid w:val="009E6BEF"/>
    <w:rsid w:val="009F335C"/>
    <w:rsid w:val="00A36668"/>
    <w:rsid w:val="00AB6452"/>
    <w:rsid w:val="00AB7AAA"/>
    <w:rsid w:val="00AD3E99"/>
    <w:rsid w:val="00B212D0"/>
    <w:rsid w:val="00B27B58"/>
    <w:rsid w:val="00B50DAE"/>
    <w:rsid w:val="00B910A0"/>
    <w:rsid w:val="00C36BB2"/>
    <w:rsid w:val="00C730BF"/>
    <w:rsid w:val="00C76875"/>
    <w:rsid w:val="00CA3B59"/>
    <w:rsid w:val="00CD2BB0"/>
    <w:rsid w:val="00D05F7C"/>
    <w:rsid w:val="00D311E3"/>
    <w:rsid w:val="00D76CCB"/>
    <w:rsid w:val="00DB2443"/>
    <w:rsid w:val="00DB33B2"/>
    <w:rsid w:val="00DC22D9"/>
    <w:rsid w:val="00DE5BD3"/>
    <w:rsid w:val="00DF3366"/>
    <w:rsid w:val="00DF3AD9"/>
    <w:rsid w:val="00E2699C"/>
    <w:rsid w:val="00E501F2"/>
    <w:rsid w:val="00E7733C"/>
    <w:rsid w:val="00EB224D"/>
    <w:rsid w:val="00EC2F9F"/>
    <w:rsid w:val="00F533AC"/>
    <w:rsid w:val="00FA6606"/>
    <w:rsid w:val="00FE42E3"/>
    <w:rsid w:val="52A40790"/>
    <w:rsid w:val="54EC08AB"/>
    <w:rsid w:val="5E0C5FC4"/>
    <w:rsid w:val="60D71F52"/>
    <w:rsid w:val="6999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1976</Words>
  <Characters>2654</Characters>
  <Lines>20</Lines>
  <Paragraphs>5</Paragraphs>
  <TotalTime>245</TotalTime>
  <ScaleCrop>false</ScaleCrop>
  <LinksUpToDate>false</LinksUpToDate>
  <CharactersWithSpaces>2794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2022-03-31T15:14:00Z</dcterms:created>
  <dc:creator>%E5%8F%91%E5%8F%91</dc:creator>
  <cp:lastModifiedBy>天坤</cp:lastModifiedBy>
  <dcterms:modified xsi:type="dcterms:W3CDTF">2025-08-25T07:45:50Z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ICV">
    <vt:lpwstr>F9319FC16C9A494485722385DDC3658B</vt:lpwstr>
  </property>
  <property fmtid="{D5CDD505-2E9C-101B-9397-08002B2CF9AE}" pid="4" name="KSOTemplateDocerSaveRecord">
    <vt:lpwstr>eyJoZGlkIjoiOThlMjE2NmExNmNhNzQyY2JhZDhhNjE2OTcyNzBmNWUiLCJ1c2VySWQiOiI2NzI0MTM4MDMifQ==</vt:lpwstr>
  </property>
</Properties>
</file>