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2E5FA3"/>
          <w:sz w:val="52"/>
          <w:szCs w:val="52"/>
        </w:rPr>
        <w:t xml:space="preserve">NOF Charts Tool</w:t>
      </w:r>
    </w:p>
    <w:p>
      <w:pPr>
        <w:spacing w:after="400" w:before="0"/>
      </w:pPr>
      <w:r>
        <w:rPr>
          <w:rFonts w:ascii="Arial" w:cs="Arial" w:eastAsia="Arial" w:hAnsi="Arial"/>
          <w:color w:val="555555"/>
          <w:sz w:val="32"/>
          <w:szCs w:val="32"/>
        </w:rPr>
        <w:t xml:space="preserve">Project Methodology and Build Instructions</w:t>
      </w:r>
    </w:p>
    <w:p>
      <w:pPr>
        <w:pBdr>
          <w:bottom w:val="single" w:color="2E5FA3" w:sz="6" w:space="1"/>
        </w:pBdr>
        <w:spacing w:after="400" w:before="0"/>
      </w:pPr>
      <w:r>
        <w:t xml:space="preserve"/>
      </w:r>
    </w:p>
    <w:p>
      <w:pPr>
        <w:pStyle w:val="Heading1"/>
      </w:pPr>
      <w:r>
        <w:t xml:space="preserve">1. Project Overview</w:t>
      </w:r>
    </w:p>
    <w:p>
      <w:r>
        <w:rPr>
          <w:sz w:val="24"/>
          <w:szCs w:val="24"/>
        </w:rPr>
        <w:t xml:space="preserve">This document contains everything needed to build, deploy and maintain the NOF Charts Tool — a Streamlit web application for visualising NHS trust performance metrics across four quarters of the 2025/26 financial year.</w:t>
      </w:r>
    </w:p>
    <w:p>
      <w:r>
        <w:t xml:space="preserve"/>
      </w:r>
    </w:p>
    <w:p>
      <w:r>
        <w:rPr>
          <w:sz w:val="24"/>
          <w:szCs w:val="24"/>
        </w:rPr>
        <w:t xml:space="preserve">This document is intended to be loaded into a Claude chat session to provide full context for building the project. It contains the data structure, business logic, chart specifications, code architecture, and deployment instructions.</w:t>
      </w:r>
    </w:p>
    <w:p>
      <w:r>
        <w:t xml:space="preserve"/>
      </w:r>
    </w:p>
    <w:p>
      <w:pPr>
        <w:pStyle w:val="Heading2"/>
      </w:pPr>
      <w:r>
        <w:t xml:space="preserve">1.1 Purpose</w:t>
      </w:r>
    </w:p>
    <w:p>
      <w:r>
        <w:rPr>
          <w:sz w:val="24"/>
          <w:szCs w:val="24"/>
        </w:rPr>
        <w:t xml:space="preserve">The NOF Charts Tool allows users to:</w:t>
      </w:r>
    </w:p>
    <w:p>
      <w:pPr>
        <w:pStyle w:val="ListParagraph"/>
        <w:numPr>
          <w:ilvl w:val="0"/>
          <w:numId w:val="2"/>
        </w:numPr>
      </w:pPr>
      <w:r>
        <w:rPr>
          <w:sz w:val="24"/>
          <w:szCs w:val="24"/>
        </w:rPr>
        <w:t xml:space="preserve">Select an NHS trust from a dropdown menu</w:t>
      </w:r>
    </w:p>
    <w:p>
      <w:pPr>
        <w:pStyle w:val="ListParagraph"/>
        <w:numPr>
          <w:ilvl w:val="0"/>
          <w:numId w:val="2"/>
        </w:numPr>
      </w:pPr>
      <w:r>
        <w:rPr>
          <w:sz w:val="24"/>
          <w:szCs w:val="24"/>
        </w:rPr>
        <w:t xml:space="preserve">Select a performance indicator relevant to that trust from a second dropdown menu</w:t>
      </w:r>
    </w:p>
    <w:p>
      <w:pPr>
        <w:pStyle w:val="ListParagraph"/>
        <w:numPr>
          <w:ilvl w:val="0"/>
          <w:numId w:val="2"/>
        </w:numPr>
      </w:pPr>
      <w:r>
        <w:rPr>
          <w:sz w:val="24"/>
          <w:szCs w:val="24"/>
        </w:rPr>
        <w:t xml:space="preserve">View a chart showing the trust's value for that indicator across four quarters (Q1-Q4 2025/26)</w:t>
      </w:r>
    </w:p>
    <w:p>
      <w:pPr>
        <w:pStyle w:val="ListParagraph"/>
        <w:numPr>
          <w:ilvl w:val="0"/>
          <w:numId w:val="2"/>
        </w:numPr>
      </w:pPr>
      <w:r>
        <w:rPr>
          <w:sz w:val="24"/>
          <w:szCs w:val="24"/>
        </w:rPr>
        <w:t xml:space="preserve">See how the trust's performance compares against the median, upper quartile and lower quartile across the same four quarters</w:t>
      </w:r>
    </w:p>
    <w:p>
      <w:r>
        <w:t xml:space="preserve"/>
      </w:r>
    </w:p>
    <w:p>
      <w:pPr>
        <w:pStyle w:val="Heading2"/>
      </w:pPr>
      <w:r>
        <w:t xml:space="preserve">1.2 Relationship to NOF Scenario Tool</w:t>
      </w:r>
    </w:p>
    <w:p>
      <w:r>
        <w:rPr>
          <w:sz w:val="24"/>
          <w:szCs w:val="24"/>
        </w:rPr>
        <w:t xml:space="preserve">This project is a companion to the NOF Scenario Tool, which was built in the same development session. The Scenario Tool allows users to model hypothetical performance scenarios. The Charts Tool provides the historical context charts that support that analysis. Both tools use the same underlying dataset.</w:t>
      </w:r>
    </w:p>
    <w:p>
      <w:r>
        <w:t xml:space="preserve"/>
      </w:r>
    </w:p>
    <w:p>
      <w:pPr>
        <w:pStyle w:val="Heading1"/>
      </w:pPr>
      <w:r>
        <w:t xml:space="preserve">2. Data</w:t>
      </w:r>
    </w:p>
    <w:p>
      <w:pPr>
        <w:pStyle w:val="Heading2"/>
      </w:pPr>
      <w:r>
        <w:t xml:space="preserve">2.1 Data File</w:t>
      </w:r>
    </w:p>
    <w:p>
      <w:r>
        <w:rPr>
          <w:sz w:val="24"/>
          <w:szCs w:val="24"/>
        </w:rPr>
        <w:t xml:space="preserve">The data file is a CSV file containing NHS trust performance metrics across four quarters. It is stored in a subfolder called 'data' within the project directory. The filename should be confirmed with the user when setting up the project.</w:t>
      </w:r>
    </w:p>
    <w:p>
      <w:r>
        <w:t xml:space="preserve"/>
      </w:r>
    </w:p>
    <w:p>
      <w:r>
        <w:rPr>
          <w:sz w:val="24"/>
          <w:szCs w:val="24"/>
        </w:rPr>
        <w:t xml:space="preserve">The data file has the following structure: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Type</w:t>
            </w:r>
          </w:p>
        </w:tc>
        <w:tc>
          <w:tcPr>
            <w:tcW w:type="dxa" w:w="5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Quarter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Quarter label e.g. 'Q1 2025/26', 'Q2 2025/26', 'Q3 2025/26', 'Q4 2025/26'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Region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NHS region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Trust_type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 of trust e.g. 'Mental health and community trust'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Trust_subtype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Subtype e.g. 'Community', 'Mental Health and Learning Disability'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Trust_code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Short trust identifier code e.g. 'R1A'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Trust_name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trust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Domain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 domain e.g. 'Access to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Sub-domain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Sub-domain e.g. 'Elective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Metric_ID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Metric identifier. Prefix indicates type: OF00=metric value, OF10=metric score, OF40=composite domain score, OF41=composite domain segment, OF50=headline composite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Metric_description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Human-readable description of the metric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Reporting_date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Reporting period label (inconsistent format - use Quarter instead)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Unit of measurement: %, percentage points, out of 10, score, segment,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float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Numeric value for this metric, trust and quarter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Median_value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float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Median value across all trusts for this metric and quarter (may be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Lower_quartile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float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Lower quartile across all trusts (may be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Upper_quartile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float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Upper quartile across all trusts (may be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Rank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float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Trust rank for this metric and quarter (may be null)</w:t>
            </w:r>
          </w:p>
        </w:tc>
      </w:tr>
    </w:tbl>
    <w:p>
      <w:r>
        <w:t xml:space="preserve"/>
      </w:r>
    </w:p>
    <w:p>
      <w:pPr>
        <w:pStyle w:val="Heading2"/>
      </w:pPr>
      <w:r>
        <w:t xml:space="preserve">2.2 Key Data Notes</w:t>
      </w:r>
    </w:p>
    <w:p>
      <w:pPr>
        <w:pStyle w:val="ListParagraph"/>
        <w:numPr>
          <w:ilvl w:val="0"/>
          <w:numId w:val="2"/>
        </w:numPr>
      </w:pPr>
      <w:r>
        <w:rPr>
          <w:sz w:val="24"/>
          <w:szCs w:val="24"/>
        </w:rPr>
        <w:t xml:space="preserve">The Reporting_date column is inconsistent in format. Always use the Quarter column for time-based filtering and sorting.</w:t>
      </w:r>
    </w:p>
    <w:p>
      <w:pPr>
        <w:pStyle w:val="ListParagraph"/>
        <w:numPr>
          <w:ilvl w:val="0"/>
          <w:numId w:val="2"/>
        </w:numPr>
      </w:pPr>
      <w:r>
        <w:rPr>
          <w:sz w:val="24"/>
          <w:szCs w:val="24"/>
        </w:rPr>
        <w:t xml:space="preserve">Median_value, Lower_quartile and Upper_quartile are only populated for some metrics and quarters. The charts should handle nulls gracefully.</w:t>
      </w:r>
    </w:p>
    <w:p>
      <w:pPr>
        <w:pStyle w:val="ListParagraph"/>
        <w:numPr>
          <w:ilvl w:val="0"/>
          <w:numId w:val="2"/>
        </w:numPr>
      </w:pPr>
      <w:r>
        <w:rPr>
          <w:sz w:val="24"/>
          <w:szCs w:val="24"/>
        </w:rPr>
        <w:t xml:space="preserve">The Metric_ID prefix determines the row type. OF00xx rows contain the raw metric value; OF10xx rows contain the corresponding score. The last two digits match between value and score rows for the same metric.</w:t>
      </w:r>
    </w:p>
    <w:p>
      <w:pPr>
        <w:pStyle w:val="ListParagraph"/>
        <w:numPr>
          <w:ilvl w:val="0"/>
          <w:numId w:val="2"/>
        </w:numPr>
      </w:pPr>
      <w:r>
        <w:rPr>
          <w:sz w:val="24"/>
          <w:szCs w:val="24"/>
        </w:rPr>
        <w:t xml:space="preserve">Not all trusts are scored against all metrics. The indicator dropdown must be filtered to only show metrics available for the selected trust.</w:t>
      </w:r>
    </w:p>
    <w:p>
      <w:pPr>
        <w:pStyle w:val="ListParagraph"/>
        <w:numPr>
          <w:ilvl w:val="0"/>
          <w:numId w:val="2"/>
        </w:numPr>
      </w:pPr>
      <w:r>
        <w:rPr>
          <w:sz w:val="24"/>
          <w:szCs w:val="24"/>
        </w:rPr>
        <w:t xml:space="preserve">The Units column determines which rows to show in the indicator dropdown. Only rows where Units is NOT 'flag', 'score' or 'segment' should be included as selectable indicators.</w:t>
      </w:r>
    </w:p>
    <w:p>
      <w:r>
        <w:t xml:space="preserve"/>
      </w:r>
    </w:p>
    <w:p>
      <w:pPr>
        <w:pStyle w:val="Heading2"/>
      </w:pPr>
      <w:r>
        <w:t xml:space="preserve">2.3 Quarters</w:t>
      </w:r>
    </w:p>
    <w:p>
      <w:r>
        <w:rPr>
          <w:sz w:val="24"/>
          <w:szCs w:val="24"/>
        </w:rPr>
        <w:t xml:space="preserve">The dataset covers four quarters of the 2025/26 financial year:</w:t>
      </w:r>
    </w:p>
    <w:p>
      <w:pPr>
        <w:pStyle w:val="ListParagraph"/>
        <w:numPr>
          <w:ilvl w:val="0"/>
          <w:numId w:val="2"/>
        </w:numPr>
      </w:pPr>
      <w:r>
        <w:rPr>
          <w:sz w:val="24"/>
          <w:szCs w:val="24"/>
        </w:rPr>
        <w:t xml:space="preserve">Q1 2025/26</w:t>
      </w:r>
    </w:p>
    <w:p>
      <w:pPr>
        <w:pStyle w:val="ListParagraph"/>
        <w:numPr>
          <w:ilvl w:val="0"/>
          <w:numId w:val="2"/>
        </w:numPr>
      </w:pPr>
      <w:r>
        <w:rPr>
          <w:sz w:val="24"/>
          <w:szCs w:val="24"/>
        </w:rPr>
        <w:t xml:space="preserve">Q2 2025/26</w:t>
      </w:r>
    </w:p>
    <w:p>
      <w:pPr>
        <w:pStyle w:val="ListParagraph"/>
        <w:numPr>
          <w:ilvl w:val="0"/>
          <w:numId w:val="2"/>
        </w:numPr>
      </w:pPr>
      <w:r>
        <w:rPr>
          <w:sz w:val="24"/>
          <w:szCs w:val="24"/>
        </w:rPr>
        <w:t xml:space="preserve">Q3 2025/26</w:t>
      </w:r>
    </w:p>
    <w:p>
      <w:pPr>
        <w:pStyle w:val="ListParagraph"/>
        <w:numPr>
          <w:ilvl w:val="0"/>
          <w:numId w:val="2"/>
        </w:numPr>
      </w:pPr>
      <w:r>
        <w:rPr>
          <w:sz w:val="24"/>
          <w:szCs w:val="24"/>
        </w:rPr>
        <w:t xml:space="preserve">Q4 2025/26</w:t>
      </w:r>
    </w:p>
    <w:p>
      <w:r>
        <w:t xml:space="preserve"/>
      </w:r>
    </w:p>
    <w:p>
      <w:pPr>
        <w:pStyle w:val="Heading1"/>
      </w:pPr>
      <w:r>
        <w:t xml:space="preserve">3. Application Architecture</w:t>
      </w:r>
    </w:p>
    <w:p>
      <w:pPr>
        <w:pStyle w:val="Heading2"/>
      </w:pPr>
      <w:r>
        <w:t xml:space="preserve">3.1 Technology Stack</w:t>
      </w:r>
    </w:p>
    <w:p>
      <w:pPr>
        <w:pStyle w:val="ListParagraph"/>
        <w:numPr>
          <w:ilvl w:val="0"/>
          <w:numId w:val="2"/>
        </w:numPr>
      </w:pPr>
      <w:r>
        <w:rPr>
          <w:sz w:val="24"/>
          <w:szCs w:val="24"/>
        </w:rPr>
        <w:t xml:space="preserve">Python 3.x</w:t>
      </w:r>
    </w:p>
    <w:p>
      <w:pPr>
        <w:pStyle w:val="ListParagraph"/>
        <w:numPr>
          <w:ilvl w:val="0"/>
          <w:numId w:val="2"/>
        </w:numPr>
      </w:pPr>
      <w:r>
        <w:rPr>
          <w:sz w:val="24"/>
          <w:szCs w:val="24"/>
        </w:rPr>
        <w:t xml:space="preserve">Streamlit — web application framework</w:t>
      </w:r>
    </w:p>
    <w:p>
      <w:pPr>
        <w:pStyle w:val="ListParagraph"/>
        <w:numPr>
          <w:ilvl w:val="0"/>
          <w:numId w:val="2"/>
        </w:numPr>
      </w:pPr>
      <w:r>
        <w:rPr>
          <w:sz w:val="24"/>
          <w:szCs w:val="24"/>
        </w:rPr>
        <w:t xml:space="preserve">Pandas — data loading and manipulation</w:t>
      </w:r>
    </w:p>
    <w:p>
      <w:pPr>
        <w:pStyle w:val="ListParagraph"/>
        <w:numPr>
          <w:ilvl w:val="0"/>
          <w:numId w:val="2"/>
        </w:numPr>
      </w:pPr>
      <w:r>
        <w:rPr>
          <w:sz w:val="24"/>
          <w:szCs w:val="24"/>
        </w:rPr>
        <w:t xml:space="preserve">Matplotlib — chart generation</w:t>
      </w:r>
    </w:p>
    <w:p>
      <w:r>
        <w:t xml:space="preserve"/>
      </w:r>
    </w:p>
    <w:p>
      <w:pPr>
        <w:pStyle w:val="Heading2"/>
      </w:pPr>
      <w:r>
        <w:t xml:space="preserve">3.2 File Structure</w:t>
      </w:r>
    </w:p>
    <w:p>
      <w:r>
        <w:rPr>
          <w:sz w:val="24"/>
          <w:szCs w:val="24"/>
        </w:rPr>
        <w:t xml:space="preserve">The project should be structured as follows:</w:t>
      </w:r>
    </w:p>
    <w:p>
      <w:r>
        <w:t xml:space="preserve"/>
      </w:r>
    </w:p>
    <w:p>
      <w:pPr>
        <w:spacing w:after="60" w:before="60"/>
        <w:ind w:left="720"/>
      </w:pPr>
      <w:r>
        <w:rPr>
          <w:rFonts w:ascii="Courier New" w:cs="Courier New" w:eastAsia="Courier New" w:hAnsi="Courier New"/>
          <w:sz w:val="20"/>
          <w:szCs w:val="20"/>
        </w:rPr>
        <w:t xml:space="preserve">NOFChartsTool/</w:t>
      </w:r>
    </w:p>
    <w:p>
      <w:pPr>
        <w:spacing w:after="60" w:before="60"/>
        <w:ind w:left="720"/>
      </w:pPr>
      <w:r>
        <w:rPr>
          <w:rFonts w:ascii="Courier New" w:cs="Courier New" w:eastAsia="Courier New" w:hAnsi="Courier New"/>
          <w:sz w:val="20"/>
          <w:szCs w:val="20"/>
        </w:rPr>
        <w:t xml:space="preserve">├── .venv/                  # Python virtual environment</w:t>
      </w:r>
    </w:p>
    <w:p>
      <w:pPr>
        <w:spacing w:after="60" w:before="60"/>
        <w:ind w:left="720"/>
      </w:pPr>
      <w:r>
        <w:rPr>
          <w:rFonts w:ascii="Courier New" w:cs="Courier New" w:eastAsia="Courier New" w:hAnsi="Courier New"/>
          <w:sz w:val="20"/>
          <w:szCs w:val="20"/>
        </w:rPr>
        <w:t xml:space="preserve">├── data/</w:t>
      </w:r>
    </w:p>
    <w:p>
      <w:pPr>
        <w:spacing w:after="60" w:before="60"/>
        <w:ind w:left="720"/>
      </w:pPr>
      <w:r>
        <w:rPr>
          <w:rFonts w:ascii="Courier New" w:cs="Courier New" w:eastAsia="Courier New" w:hAnsi="Courier New"/>
          <w:sz w:val="20"/>
          <w:szCs w:val="20"/>
        </w:rPr>
        <w:t xml:space="preserve">│   └── [data file].csv     # The NHS performance dataset</w:t>
      </w:r>
    </w:p>
    <w:p>
      <w:pPr>
        <w:spacing w:after="60" w:before="60"/>
        <w:ind w:left="720"/>
      </w:pPr>
      <w:r>
        <w:rPr>
          <w:rFonts w:ascii="Courier New" w:cs="Courier New" w:eastAsia="Courier New" w:hAnsi="Courier New"/>
          <w:sz w:val="20"/>
          <w:szCs w:val="20"/>
        </w:rPr>
        <w:t xml:space="preserve">├── app.py                  # Main Streamlit application</w:t>
      </w:r>
    </w:p>
    <w:p>
      <w:pPr>
        <w:spacing w:after="60" w:before="60"/>
        <w:ind w:left="720"/>
      </w:pPr>
      <w:r>
        <w:rPr>
          <w:rFonts w:ascii="Courier New" w:cs="Courier New" w:eastAsia="Courier New" w:hAnsi="Courier New"/>
          <w:sz w:val="20"/>
          <w:szCs w:val="20"/>
        </w:rPr>
        <w:t xml:space="preserve">├── requirements.txt        # Python dependencies</w:t>
      </w:r>
    </w:p>
    <w:p>
      <w:pPr>
        <w:spacing w:after="60" w:before="60"/>
        <w:ind w:left="720"/>
      </w:pPr>
      <w:r>
        <w:rPr>
          <w:rFonts w:ascii="Courier New" w:cs="Courier New" w:eastAsia="Courier New" w:hAnsi="Courier New"/>
          <w:sz w:val="20"/>
          <w:szCs w:val="20"/>
        </w:rPr>
        <w:t xml:space="preserve">└── .gitignore              # Excludes data/ and .venv/</w:t>
      </w:r>
    </w:p>
    <w:p>
      <w:r>
        <w:t xml:space="preserve"/>
      </w:r>
    </w:p>
    <w:p>
      <w:pPr>
        <w:pStyle w:val="Heading2"/>
      </w:pPr>
      <w:r>
        <w:t xml:space="preserve">3.3 Requirements File</w:t>
      </w:r>
    </w:p>
    <w:p>
      <w:r>
        <w:rPr>
          <w:sz w:val="24"/>
          <w:szCs w:val="24"/>
        </w:rPr>
        <w:t xml:space="preserve">The requirements.txt file should contain:</w:t>
      </w:r>
    </w:p>
    <w:p>
      <w:r>
        <w:t xml:space="preserve"/>
      </w:r>
    </w:p>
    <w:p>
      <w:pPr>
        <w:spacing w:after="60" w:before="60"/>
        <w:ind w:left="720"/>
      </w:pPr>
      <w:r>
        <w:rPr>
          <w:rFonts w:ascii="Courier New" w:cs="Courier New" w:eastAsia="Courier New" w:hAnsi="Courier New"/>
          <w:sz w:val="20"/>
          <w:szCs w:val="20"/>
        </w:rPr>
        <w:t xml:space="preserve">pandas</w:t>
      </w:r>
    </w:p>
    <w:p>
      <w:pPr>
        <w:spacing w:after="60" w:before="60"/>
        <w:ind w:left="720"/>
      </w:pPr>
      <w:r>
        <w:rPr>
          <w:rFonts w:ascii="Courier New" w:cs="Courier New" w:eastAsia="Courier New" w:hAnsi="Courier New"/>
          <w:sz w:val="20"/>
          <w:szCs w:val="20"/>
        </w:rPr>
        <w:t xml:space="preserve">streamlit</w:t>
      </w:r>
    </w:p>
    <w:p>
      <w:pPr>
        <w:spacing w:after="60" w:before="60"/>
        <w:ind w:left="720"/>
      </w:pPr>
      <w:r>
        <w:rPr>
          <w:rFonts w:ascii="Courier New" w:cs="Courier New" w:eastAsia="Courier New" w:hAnsi="Courier New"/>
          <w:sz w:val="20"/>
          <w:szCs w:val="20"/>
        </w:rPr>
        <w:t xml:space="preserve">matplotlib</w:t>
      </w:r>
    </w:p>
    <w:p>
      <w:r>
        <w:t xml:space="preserve"/>
      </w:r>
    </w:p>
    <w:p>
      <w:pPr>
        <w:pStyle w:val="Heading2"/>
      </w:pPr>
      <w:r>
        <w:t xml:space="preserve">3.4 Gitignore File</w:t>
      </w:r>
    </w:p>
    <w:p>
      <w:r>
        <w:rPr>
          <w:sz w:val="24"/>
          <w:szCs w:val="24"/>
        </w:rPr>
        <w:t xml:space="preserve">The .gitignore file should contain:</w:t>
      </w:r>
    </w:p>
    <w:p>
      <w:r>
        <w:t xml:space="preserve"/>
      </w:r>
    </w:p>
    <w:p>
      <w:pPr>
        <w:spacing w:after="60" w:before="60"/>
        <w:ind w:left="720"/>
      </w:pPr>
      <w:r>
        <w:rPr>
          <w:rFonts w:ascii="Courier New" w:cs="Courier New" w:eastAsia="Courier New" w:hAnsi="Courier New"/>
          <w:sz w:val="20"/>
          <w:szCs w:val="20"/>
        </w:rPr>
        <w:t xml:space="preserve">data/</w:t>
      </w:r>
    </w:p>
    <w:p>
      <w:pPr>
        <w:spacing w:after="60" w:before="60"/>
        <w:ind w:left="720"/>
      </w:pPr>
      <w:r>
        <w:rPr>
          <w:rFonts w:ascii="Courier New" w:cs="Courier New" w:eastAsia="Courier New" w:hAnsi="Courier New"/>
          <w:sz w:val="20"/>
          <w:szCs w:val="20"/>
        </w:rPr>
        <w:t xml:space="preserve">.venv/</w:t>
      </w:r>
    </w:p>
    <w:p>
      <w:pPr>
        <w:spacing w:after="60" w:before="60"/>
        <w:ind w:left="720"/>
      </w:pPr>
      <w:r>
        <w:rPr>
          <w:rFonts w:ascii="Courier New" w:cs="Courier New" w:eastAsia="Courier New" w:hAnsi="Courier New"/>
          <w:sz w:val="20"/>
          <w:szCs w:val="20"/>
        </w:rPr>
        <w:t xml:space="preserve">__pycache__/</w:t>
      </w:r>
    </w:p>
    <w:p>
      <w:pPr>
        <w:spacing w:after="60" w:before="60"/>
        <w:ind w:left="720"/>
      </w:pPr>
      <w:r>
        <w:rPr>
          <w:rFonts w:ascii="Courier New" w:cs="Courier New" w:eastAsia="Courier New" w:hAnsi="Courier New"/>
          <w:sz w:val="20"/>
          <w:szCs w:val="20"/>
        </w:rPr>
        <w:t xml:space="preserve">*.pyc</w:t>
      </w:r>
    </w:p>
    <w:p>
      <w:r>
        <w:t xml:space="preserve"/>
      </w:r>
    </w:p>
    <w:p>
      <w:pPr>
        <w:pStyle w:val="Heading1"/>
      </w:pPr>
      <w:r>
        <w:t xml:space="preserve">4. User Interface</w:t>
      </w:r>
    </w:p>
    <w:p>
      <w:pPr>
        <w:pStyle w:val="Heading2"/>
      </w:pPr>
      <w:r>
        <w:t xml:space="preserve">4.1 Page Layout</w:t>
      </w:r>
    </w:p>
    <w:p>
      <w:pPr>
        <w:pStyle w:val="ListParagraph"/>
        <w:numPr>
          <w:ilvl w:val="0"/>
          <w:numId w:val="2"/>
        </w:numPr>
      </w:pPr>
      <w:r>
        <w:rPr>
          <w:sz w:val="24"/>
          <w:szCs w:val="24"/>
        </w:rPr>
        <w:t xml:space="preserve">The page should use Streamlit's wide layout: st.set_page_config(layout='wide')</w:t>
      </w:r>
    </w:p>
    <w:p>
      <w:pPr>
        <w:pStyle w:val="ListParagraph"/>
        <w:numPr>
          <w:ilvl w:val="0"/>
          <w:numId w:val="2"/>
        </w:numPr>
      </w:pPr>
      <w:r>
        <w:rPr>
          <w:sz w:val="24"/>
          <w:szCs w:val="24"/>
        </w:rPr>
        <w:t xml:space="preserve">A title 'NOF Charts Tool' should appear at the top of the page using st.title()</w:t>
      </w:r>
    </w:p>
    <w:p>
      <w:pPr>
        <w:pStyle w:val="ListParagraph"/>
        <w:numPr>
          <w:ilvl w:val="0"/>
          <w:numId w:val="2"/>
        </w:numPr>
      </w:pPr>
      <w:r>
        <w:rPr>
          <w:sz w:val="24"/>
          <w:szCs w:val="24"/>
        </w:rPr>
        <w:t xml:space="preserve">Two dropdown menus should appear below the title</w:t>
      </w:r>
    </w:p>
    <w:p>
      <w:pPr>
        <w:pStyle w:val="ListParagraph"/>
        <w:numPr>
          <w:ilvl w:val="0"/>
          <w:numId w:val="2"/>
        </w:numPr>
      </w:pPr>
      <w:r>
        <w:rPr>
          <w:sz w:val="24"/>
          <w:szCs w:val="24"/>
        </w:rPr>
        <w:t xml:space="preserve">The chart should appear below the dropdowns once both selections have been made</w:t>
      </w:r>
    </w:p>
    <w:p>
      <w:r>
        <w:t xml:space="preserve"/>
      </w:r>
    </w:p>
    <w:p>
      <w:pPr>
        <w:pStyle w:val="Heading2"/>
      </w:pPr>
      <w:r>
        <w:t xml:space="preserve">4.2 Trust Selector</w:t>
      </w:r>
    </w:p>
    <w:p>
      <w:r>
        <w:rPr>
          <w:sz w:val="24"/>
          <w:szCs w:val="24"/>
        </w:rPr>
        <w:t xml:space="preserve">The first dropdown allows the user to select a trust by name. The implementation should:</w:t>
      </w:r>
    </w:p>
    <w:p>
      <w:pPr>
        <w:pStyle w:val="ListParagraph"/>
        <w:numPr>
          <w:ilvl w:val="0"/>
          <w:numId w:val="2"/>
        </w:numPr>
      </w:pPr>
      <w:r>
        <w:rPr>
          <w:sz w:val="24"/>
          <w:szCs w:val="24"/>
        </w:rPr>
        <w:t xml:space="preserve">Load all unique Trust_name values from the dataset</w:t>
      </w:r>
    </w:p>
    <w:p>
      <w:pPr>
        <w:pStyle w:val="ListParagraph"/>
        <w:numPr>
          <w:ilvl w:val="0"/>
          <w:numId w:val="2"/>
        </w:numPr>
      </w:pPr>
      <w:r>
        <w:rPr>
          <w:sz w:val="24"/>
          <w:szCs w:val="24"/>
        </w:rPr>
        <w:t xml:space="preserve">Sort them alphabetically</w:t>
      </w:r>
    </w:p>
    <w:p>
      <w:pPr>
        <w:pStyle w:val="ListParagraph"/>
        <w:numPr>
          <w:ilvl w:val="0"/>
          <w:numId w:val="2"/>
        </w:numPr>
      </w:pPr>
      <w:r>
        <w:rPr>
          <w:sz w:val="24"/>
          <w:szCs w:val="24"/>
        </w:rPr>
        <w:t xml:space="preserve">Display them in a st.selectbox labelled 'Select a trust'</w:t>
      </w:r>
    </w:p>
    <w:p>
      <w:pPr>
        <w:pStyle w:val="ListParagraph"/>
        <w:numPr>
          <w:ilvl w:val="0"/>
          <w:numId w:val="2"/>
        </w:numPr>
      </w:pPr>
      <w:r>
        <w:rPr>
          <w:sz w:val="24"/>
          <w:szCs w:val="24"/>
        </w:rPr>
        <w:t xml:space="preserve">Store the corresponding Trust_code for use in filtering</w:t>
      </w:r>
    </w:p>
    <w:p>
      <w:r>
        <w:t xml:space="preserve"/>
      </w:r>
    </w:p>
    <w:p>
      <w:pPr>
        <w:pStyle w:val="Heading2"/>
      </w:pPr>
      <w:r>
        <w:t xml:space="preserve">4.3 Indicator Selector</w:t>
      </w:r>
    </w:p>
    <w:p>
      <w:r>
        <w:rPr>
          <w:sz w:val="24"/>
          <w:szCs w:val="24"/>
        </w:rPr>
        <w:t xml:space="preserve">The second dropdown allows the user to select a performance indicator. The implementation should:</w:t>
      </w:r>
    </w:p>
    <w:p>
      <w:pPr>
        <w:pStyle w:val="ListParagraph"/>
        <w:numPr>
          <w:ilvl w:val="0"/>
          <w:numId w:val="2"/>
        </w:numPr>
      </w:pPr>
      <w:r>
        <w:rPr>
          <w:sz w:val="24"/>
          <w:szCs w:val="24"/>
        </w:rPr>
        <w:t xml:space="preserve">Filter the dataset to only rows for the selected trust</w:t>
      </w:r>
    </w:p>
    <w:p>
      <w:pPr>
        <w:pStyle w:val="ListParagraph"/>
        <w:numPr>
          <w:ilvl w:val="0"/>
          <w:numId w:val="2"/>
        </w:numPr>
      </w:pPr>
      <w:r>
        <w:rPr>
          <w:sz w:val="24"/>
          <w:szCs w:val="24"/>
        </w:rPr>
        <w:t xml:space="preserve">Further filter to only rows where Units is NOT one of: 'flag', 'score', 'segment'</w:t>
      </w:r>
    </w:p>
    <w:p>
      <w:pPr>
        <w:pStyle w:val="ListParagraph"/>
        <w:numPr>
          <w:ilvl w:val="0"/>
          <w:numId w:val="2"/>
        </w:numPr>
      </w:pPr>
      <w:r>
        <w:rPr>
          <w:sz w:val="24"/>
          <w:szCs w:val="24"/>
        </w:rPr>
        <w:t xml:space="preserve">Get all unique Metric_description values from the filtered rows</w:t>
      </w:r>
    </w:p>
    <w:p>
      <w:pPr>
        <w:pStyle w:val="ListParagraph"/>
        <w:numPr>
          <w:ilvl w:val="0"/>
          <w:numId w:val="2"/>
        </w:numPr>
      </w:pPr>
      <w:r>
        <w:rPr>
          <w:sz w:val="24"/>
          <w:szCs w:val="24"/>
        </w:rPr>
        <w:t xml:space="preserve">Sort them alphabetically</w:t>
      </w:r>
    </w:p>
    <w:p>
      <w:pPr>
        <w:pStyle w:val="ListParagraph"/>
        <w:numPr>
          <w:ilvl w:val="0"/>
          <w:numId w:val="2"/>
        </w:numPr>
      </w:pPr>
      <w:r>
        <w:rPr>
          <w:sz w:val="24"/>
          <w:szCs w:val="24"/>
        </w:rPr>
        <w:t xml:space="preserve">Display them in a st.selectbox labelled 'Select an indicator'</w:t>
      </w:r>
    </w:p>
    <w:p>
      <w:r>
        <w:t xml:space="preserve"/>
      </w:r>
    </w:p>
    <w:p>
      <w:r>
        <w:rPr>
          <w:sz w:val="24"/>
          <w:szCs w:val="24"/>
        </w:rPr>
        <w:t xml:space="preserve">Note: because the indicator list depends on the selected trust, it must be recalculated whenever the trust selection changes.</w:t>
      </w:r>
    </w:p>
    <w:p>
      <w:r>
        <w:t xml:space="preserve"/>
      </w:r>
    </w:p>
    <w:p>
      <w:pPr>
        <w:pStyle w:val="Heading1"/>
      </w:pPr>
      <w:r>
        <w:t xml:space="preserve">5. Chart Specification</w:t>
      </w:r>
    </w:p>
    <w:p>
      <w:pPr>
        <w:pStyle w:val="Heading2"/>
      </w:pPr>
      <w:r>
        <w:t xml:space="preserve">5.1 Chart Type</w:t>
      </w:r>
    </w:p>
    <w:p>
      <w:r>
        <w:rPr>
          <w:sz w:val="24"/>
          <w:szCs w:val="24"/>
        </w:rPr>
        <w:t xml:space="preserve">Each chart is a line chart showing performance over the four quarters. It is generated using matplotlib and displayed in Streamlit using st.pyplot().</w:t>
      </w:r>
    </w:p>
    <w:p>
      <w:r>
        <w:t xml:space="preserve"/>
      </w:r>
    </w:p>
    <w:p>
      <w:pPr>
        <w:pStyle w:val="Heading2"/>
      </w:pPr>
      <w:r>
        <w:t xml:space="preserve">5.2 Data Series</w:t>
      </w:r>
    </w:p>
    <w:p>
      <w:r>
        <w:rPr>
          <w:sz w:val="24"/>
          <w:szCs w:val="24"/>
        </w:rPr>
        <w:t xml:space="preserve">The chart should show four data series: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Series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Colour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Line width</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Line style</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Alpha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Trust 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Solid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(fully opaque)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Dashed (--)</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0.6 (semi-transparent)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Lower Quartile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Dashed (--)</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0.6 (semi-transparent)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Upper Quartile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orange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Dashed (--)</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0.6 (semi-transparent)</w:t>
            </w:r>
          </w:p>
        </w:tc>
      </w:tr>
    </w:tbl>
    <w:p>
      <w:r>
        <w:t xml:space="preserve"/>
      </w:r>
    </w:p>
    <w:p>
      <w:pPr>
        <w:pStyle w:val="Heading2"/>
      </w:pPr>
      <w:r>
        <w:t xml:space="preserve">5.3 Chart Titles and Labels</w:t>
      </w:r>
    </w:p>
    <w:p>
      <w:pPr>
        <w:pStyle w:val="ListParagraph"/>
        <w:numPr>
          <w:ilvl w:val="0"/>
          <w:numId w:val="2"/>
        </w:numPr>
      </w:pPr>
      <w:r>
        <w:rPr>
          <w:sz w:val="24"/>
          <w:szCs w:val="24"/>
        </w:rPr>
        <w:t xml:space="preserve">Chart title: the Metric_description value for the selected indicator</w:t>
      </w:r>
    </w:p>
    <w:p>
      <w:pPr>
        <w:pStyle w:val="ListParagraph"/>
        <w:numPr>
          <w:ilvl w:val="0"/>
          <w:numId w:val="2"/>
        </w:numPr>
      </w:pPr>
      <w:r>
        <w:rPr>
          <w:sz w:val="24"/>
          <w:szCs w:val="24"/>
        </w:rPr>
        <w:t xml:space="preserve">Y axis label: the Units value for the selected indicator</w:t>
      </w:r>
    </w:p>
    <w:p>
      <w:pPr>
        <w:pStyle w:val="ListParagraph"/>
        <w:numPr>
          <w:ilvl w:val="0"/>
          <w:numId w:val="2"/>
        </w:numPr>
      </w:pPr>
      <w:r>
        <w:rPr>
          <w:sz w:val="24"/>
          <w:szCs w:val="24"/>
        </w:rPr>
        <w:t xml:space="preserve">X axis label: 'Quarter'</w:t>
      </w:r>
    </w:p>
    <w:p>
      <w:pPr>
        <w:pStyle w:val="ListParagraph"/>
        <w:numPr>
          <w:ilvl w:val="0"/>
          <w:numId w:val="2"/>
        </w:numPr>
      </w:pPr>
      <w:r>
        <w:rPr>
          <w:sz w:val="24"/>
          <w:szCs w:val="24"/>
        </w:rPr>
        <w:t xml:space="preserve">X axis tick labels should be rotated 45 degrees</w:t>
      </w:r>
    </w:p>
    <w:p>
      <w:pPr>
        <w:pStyle w:val="ListParagraph"/>
        <w:numPr>
          <w:ilvl w:val="0"/>
          <w:numId w:val="2"/>
        </w:numPr>
      </w:pPr>
      <w:r>
        <w:rPr>
          <w:sz w:val="24"/>
          <w:szCs w:val="24"/>
        </w:rPr>
        <w:t xml:space="preserve">The title should use wrap=True to handle long metric descriptions</w:t>
      </w:r>
    </w:p>
    <w:p>
      <w:pPr>
        <w:pStyle w:val="ListParagraph"/>
        <w:numPr>
          <w:ilvl w:val="0"/>
          <w:numId w:val="2"/>
        </w:numPr>
      </w:pPr>
      <w:r>
        <w:rPr>
          <w:sz w:val="24"/>
          <w:szCs w:val="24"/>
        </w:rPr>
        <w:t xml:space="preserve">A legend should be shown with the labels: 'Trust Value', 'Median', 'Lower Quartile', 'Upper Quartile'</w:t>
      </w:r>
    </w:p>
    <w:p>
      <w:r>
        <w:t xml:space="preserve"/>
      </w:r>
    </w:p>
    <w:p>
      <w:pPr>
        <w:pStyle w:val="Heading2"/>
      </w:pPr>
      <w:r>
        <w:t xml:space="preserve">5.4 Chart Dimensions</w:t>
      </w:r>
    </w:p>
    <w:p>
      <w:pPr>
        <w:pStyle w:val="ListParagraph"/>
        <w:numPr>
          <w:ilvl w:val="0"/>
          <w:numId w:val="2"/>
        </w:numPr>
      </w:pPr>
      <w:r>
        <w:rPr>
          <w:sz w:val="24"/>
          <w:szCs w:val="24"/>
        </w:rPr>
        <w:t xml:space="preserve">Figure size: (10, 5)</w:t>
      </w:r>
    </w:p>
    <w:p>
      <w:pPr>
        <w:pStyle w:val="ListParagraph"/>
        <w:numPr>
          <w:ilvl w:val="0"/>
          <w:numId w:val="2"/>
        </w:numPr>
      </w:pPr>
      <w:r>
        <w:rPr>
          <w:sz w:val="24"/>
          <w:szCs w:val="24"/>
        </w:rPr>
        <w:t xml:space="preserve">plt.tight_layout() should be called before displaying</w:t>
      </w:r>
    </w:p>
    <w:p>
      <w:r>
        <w:t xml:space="preserve"/>
      </w:r>
    </w:p>
    <w:p>
      <w:pPr>
        <w:pStyle w:val="Heading2"/>
      </w:pPr>
      <w:r>
        <w:t xml:space="preserve">5.5 Data Filtering for Chart</w:t>
      </w:r>
    </w:p>
    <w:p>
      <w:r>
        <w:rPr>
          <w:sz w:val="24"/>
          <w:szCs w:val="24"/>
        </w:rPr>
        <w:t xml:space="preserve">To build the chart data:</w:t>
      </w:r>
    </w:p>
    <w:p>
      <w:pPr>
        <w:pStyle w:val="ListParagraph"/>
        <w:numPr>
          <w:ilvl w:val="0"/>
          <w:numId w:val="2"/>
        </w:numPr>
      </w:pPr>
      <w:r>
        <w:rPr>
          <w:sz w:val="24"/>
          <w:szCs w:val="24"/>
        </w:rPr>
        <w:t xml:space="preserve">Filter the dataset to the selected trust (Trust_code) and selected metric (Metric_description)</w:t>
      </w:r>
    </w:p>
    <w:p>
      <w:pPr>
        <w:pStyle w:val="ListParagraph"/>
        <w:numPr>
          <w:ilvl w:val="0"/>
          <w:numId w:val="2"/>
        </w:numPr>
      </w:pPr>
      <w:r>
        <w:rPr>
          <w:sz w:val="24"/>
          <w:szCs w:val="24"/>
        </w:rPr>
        <w:t xml:space="preserve">Filter to only rows where Units is NOT 'flag', 'score' or 'segment' (i.e. the same filter used to populate the indicator dropdown)</w:t>
      </w:r>
    </w:p>
    <w:p>
      <w:pPr>
        <w:pStyle w:val="ListParagraph"/>
        <w:numPr>
          <w:ilvl w:val="0"/>
          <w:numId w:val="2"/>
        </w:numPr>
      </w:pPr>
      <w:r>
        <w:rPr>
          <w:sz w:val="24"/>
          <w:szCs w:val="24"/>
        </w:rPr>
        <w:t xml:space="preserve">Group by Quarter and take the mean of Value, Median_value, Lower_quartile and Upper_quartile</w:t>
      </w:r>
    </w:p>
    <w:p>
      <w:pPr>
        <w:pStyle w:val="ListParagraph"/>
        <w:numPr>
          <w:ilvl w:val="0"/>
          <w:numId w:val="2"/>
        </w:numPr>
      </w:pPr>
      <w:r>
        <w:rPr>
          <w:sz w:val="24"/>
          <w:szCs w:val="24"/>
        </w:rPr>
        <w:t xml:space="preserve">Sort the quarters in the correct order: Q1, Q2, Q3, Q4 2025/26</w:t>
      </w:r>
    </w:p>
    <w:p>
      <w:pPr>
        <w:pStyle w:val="ListParagraph"/>
        <w:numPr>
          <w:ilvl w:val="0"/>
          <w:numId w:val="2"/>
        </w:numPr>
      </w:pPr>
      <w:r>
        <w:rPr>
          <w:sz w:val="24"/>
          <w:szCs w:val="24"/>
        </w:rPr>
        <w:t xml:space="preserve">Each series should be plotted using ax.plot() with marker='o'</w:t>
      </w:r>
    </w:p>
    <w:p>
      <w:pPr>
        <w:pStyle w:val="ListParagraph"/>
        <w:numPr>
          <w:ilvl w:val="0"/>
          <w:numId w:val="2"/>
        </w:numPr>
      </w:pPr>
      <w:r>
        <w:rPr>
          <w:sz w:val="24"/>
          <w:szCs w:val="24"/>
        </w:rPr>
        <w:t xml:space="preserve">Null values in Median_value, Lower_quartile and Upper_quartile should be handled gracefully — if a series is entirely null for the selected metric it should simply not appear on the chart</w:t>
      </w:r>
    </w:p>
    <w:p>
      <w:r>
        <w:t xml:space="preserve"/>
      </w:r>
    </w:p>
    <w:p>
      <w:pPr>
        <w:pStyle w:val="Heading2"/>
      </w:pPr>
      <w:r>
        <w:t xml:space="preserve">5.6 Quarter Ordering</w:t>
      </w:r>
    </w:p>
    <w:p>
      <w:r>
        <w:rPr>
          <w:sz w:val="24"/>
          <w:szCs w:val="24"/>
        </w:rPr>
        <w:t xml:space="preserve">The quarters must be displayed in chronological order. Since the quarter labels sort alphabetically as Q1, Q2, Q3, Q4 this can be achieved by sorting the grouped data by the Quarter column. However the code should define the expected order explicitly to be safe:</w:t>
      </w:r>
    </w:p>
    <w:p>
      <w:r>
        <w:t xml:space="preserve"/>
      </w:r>
    </w:p>
    <w:p>
      <w:pPr>
        <w:spacing w:after="60" w:before="60"/>
        <w:ind w:left="720"/>
      </w:pPr>
      <w:r>
        <w:rPr>
          <w:rFonts w:ascii="Courier New" w:cs="Courier New" w:eastAsia="Courier New" w:hAnsi="Courier New"/>
          <w:sz w:val="20"/>
          <w:szCs w:val="20"/>
        </w:rPr>
        <w:t xml:space="preserve">quarters_order = ['Q1 2025/26', 'Q2 2025/26', 'Q3 2025/26', 'Q4 2025/26']</w:t>
      </w:r>
    </w:p>
    <w:p>
      <w:r>
        <w:t xml:space="preserve"/>
      </w:r>
    </w:p>
    <w:p>
      <w:pPr>
        <w:pStyle w:val="Heading1"/>
      </w:pPr>
      <w:r>
        <w:t xml:space="preserve">6. Code Architecture</w:t>
      </w:r>
    </w:p>
    <w:p>
      <w:pPr>
        <w:pStyle w:val="Heading2"/>
      </w:pPr>
      <w:r>
        <w:t xml:space="preserve">6.1 Overall Structure</w:t>
      </w:r>
    </w:p>
    <w:p>
      <w:r>
        <w:rPr>
          <w:sz w:val="24"/>
          <w:szCs w:val="24"/>
        </w:rPr>
        <w:t xml:space="preserve">The app.py file should follow this structure:</w:t>
      </w:r>
    </w:p>
    <w:p>
      <w:r>
        <w:t xml:space="preserve"/>
      </w:r>
    </w:p>
    <w:p>
      <w:pPr>
        <w:spacing w:after="60" w:before="60"/>
        <w:ind w:left="720"/>
      </w:pPr>
      <w:r>
        <w:rPr>
          <w:rFonts w:ascii="Courier New" w:cs="Courier New" w:eastAsia="Courier New" w:hAnsi="Courier New"/>
          <w:sz w:val="20"/>
          <w:szCs w:val="20"/>
        </w:rPr>
        <w:t xml:space="preserve"># 1. Imports</w:t>
      </w:r>
    </w:p>
    <w:p>
      <w:pPr>
        <w:spacing w:after="60" w:before="60"/>
        <w:ind w:left="720"/>
      </w:pPr>
      <w:r>
        <w:rPr>
          <w:rFonts w:ascii="Courier New" w:cs="Courier New" w:eastAsia="Courier New" w:hAnsi="Courier New"/>
          <w:sz w:val="20"/>
          <w:szCs w:val="20"/>
        </w:rPr>
        <w:t xml:space="preserve"># 2. Page config and title</w:t>
      </w:r>
    </w:p>
    <w:p>
      <w:pPr>
        <w:spacing w:after="60" w:before="60"/>
        <w:ind w:left="720"/>
      </w:pPr>
      <w:r>
        <w:rPr>
          <w:rFonts w:ascii="Courier New" w:cs="Courier New" w:eastAsia="Courier New" w:hAnsi="Courier New"/>
          <w:sz w:val="20"/>
          <w:szCs w:val="20"/>
        </w:rPr>
        <w:t xml:space="preserve"># 3. Load data (cached)</w:t>
      </w:r>
    </w:p>
    <w:p>
      <w:pPr>
        <w:spacing w:after="60" w:before="60"/>
        <w:ind w:left="720"/>
      </w:pPr>
      <w:r>
        <w:rPr>
          <w:rFonts w:ascii="Courier New" w:cs="Courier New" w:eastAsia="Courier New" w:hAnsi="Courier New"/>
          <w:sz w:val="20"/>
          <w:szCs w:val="20"/>
        </w:rPr>
        <w:t xml:space="preserve"># 4. Trust selector</w:t>
      </w:r>
    </w:p>
    <w:p>
      <w:pPr>
        <w:spacing w:after="60" w:before="60"/>
        <w:ind w:left="720"/>
      </w:pPr>
      <w:r>
        <w:rPr>
          <w:rFonts w:ascii="Courier New" w:cs="Courier New" w:eastAsia="Courier New" w:hAnsi="Courier New"/>
          <w:sz w:val="20"/>
          <w:szCs w:val="20"/>
        </w:rPr>
        <w:t xml:space="preserve"># 5. Indicator selector (depends on trust)</w:t>
      </w:r>
    </w:p>
    <w:p>
      <w:pPr>
        <w:spacing w:after="60" w:before="60"/>
        <w:ind w:left="720"/>
      </w:pPr>
      <w:r>
        <w:rPr>
          <w:rFonts w:ascii="Courier New" w:cs="Courier New" w:eastAsia="Courier New" w:hAnsi="Courier New"/>
          <w:sz w:val="20"/>
          <w:szCs w:val="20"/>
        </w:rPr>
        <w:t xml:space="preserve"># 6. Chart generation (depends on both selections)</w:t>
      </w:r>
    </w:p>
    <w:p>
      <w:r>
        <w:t xml:space="preserve"/>
      </w:r>
    </w:p>
    <w:p>
      <w:pPr>
        <w:pStyle w:val="Heading2"/>
      </w:pPr>
      <w:r>
        <w:t xml:space="preserve">6.2 Data Loading</w:t>
      </w:r>
    </w:p>
    <w:p>
      <w:r>
        <w:rPr>
          <w:sz w:val="24"/>
          <w:szCs w:val="24"/>
        </w:rPr>
        <w:t xml:space="preserve">The data should be loaded using Streamlit's caching decorator to avoid reloading on every interaction:</w:t>
      </w:r>
    </w:p>
    <w:p>
      <w:r>
        <w:t xml:space="preserve"/>
      </w:r>
    </w:p>
    <w:p>
      <w:pPr>
        <w:spacing w:after="60" w:before="60"/>
        <w:ind w:left="720"/>
      </w:pPr>
      <w:r>
        <w:rPr>
          <w:rFonts w:ascii="Courier New" w:cs="Courier New" w:eastAsia="Courier New" w:hAnsi="Courier New"/>
          <w:sz w:val="20"/>
          <w:szCs w:val="20"/>
        </w:rPr>
        <w:t xml:space="preserve">@st.cache_data</w:t>
      </w:r>
    </w:p>
    <w:p>
      <w:pPr>
        <w:spacing w:after="60" w:before="60"/>
        <w:ind w:left="720"/>
      </w:pPr>
      <w:r>
        <w:rPr>
          <w:rFonts w:ascii="Courier New" w:cs="Courier New" w:eastAsia="Courier New" w:hAnsi="Courier New"/>
          <w:sz w:val="20"/>
          <w:szCs w:val="20"/>
        </w:rPr>
        <w:t xml:space="preserve">def load_data():</w:t>
      </w:r>
    </w:p>
    <w:p>
      <w:pPr>
        <w:spacing w:after="60" w:before="60"/>
        <w:ind w:left="720"/>
      </w:pPr>
      <w:r>
        <w:rPr>
          <w:rFonts w:ascii="Courier New" w:cs="Courier New" w:eastAsia="Courier New" w:hAnsi="Courier New"/>
          <w:sz w:val="20"/>
          <w:szCs w:val="20"/>
        </w:rPr>
        <w:t xml:space="preserve">    return pd.read_csv('data/[filename].csv')</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df = load_data()</w:t>
      </w:r>
    </w:p>
    <w:p>
      <w:r>
        <w:t xml:space="preserve"/>
      </w:r>
    </w:p>
    <w:p>
      <w:r>
        <w:rPr>
          <w:sz w:val="24"/>
          <w:szCs w:val="24"/>
        </w:rPr>
        <w:t xml:space="preserve">The filename should match the actual data file provided. Ask the user to confirm the filename if it is not known.</w:t>
      </w:r>
    </w:p>
    <w:p>
      <w:r>
        <w:t xml:space="preserve"/>
      </w:r>
    </w:p>
    <w:p>
      <w:pPr>
        <w:pStyle w:val="Heading2"/>
      </w:pPr>
      <w:r>
        <w:t xml:space="preserve">6.3 Trust Selector Implementation</w:t>
      </w:r>
    </w:p>
    <w:p>
      <w:r>
        <w:t xml:space="preserve"/>
      </w:r>
    </w:p>
    <w:p>
      <w:pPr>
        <w:spacing w:after="60" w:before="60"/>
        <w:ind w:left="720"/>
      </w:pPr>
      <w:r>
        <w:rPr>
          <w:rFonts w:ascii="Courier New" w:cs="Courier New" w:eastAsia="Courier New" w:hAnsi="Courier New"/>
          <w:sz w:val="20"/>
          <w:szCs w:val="20"/>
        </w:rPr>
        <w:t xml:space="preserve">trust_lookup = df[['Trust_code', 'Trust_name']].drop_duplicates()</w:t>
      </w:r>
    </w:p>
    <w:p>
      <w:pPr>
        <w:spacing w:after="60" w:before="60"/>
        <w:ind w:left="720"/>
      </w:pPr>
      <w:r>
        <w:rPr>
          <w:rFonts w:ascii="Courier New" w:cs="Courier New" w:eastAsia="Courier New" w:hAnsi="Courier New"/>
          <w:sz w:val="20"/>
          <w:szCs w:val="20"/>
        </w:rPr>
        <w:t xml:space="preserve">                 .set_index('Trust_name')['Trust_code']</w:t>
      </w:r>
    </w:p>
    <w:p>
      <w:pPr>
        <w:spacing w:after="60" w:before="60"/>
        <w:ind w:left="720"/>
      </w:pPr>
      <w:r>
        <w:rPr>
          <w:rFonts w:ascii="Courier New" w:cs="Courier New" w:eastAsia="Courier New" w:hAnsi="Courier New"/>
          <w:sz w:val="20"/>
          <w:szCs w:val="20"/>
        </w:rPr>
        <w:t xml:space="preserve">trust_name = st.selectbox('Select a trust', sorted(trust_lookup.index))</w:t>
      </w:r>
    </w:p>
    <w:p>
      <w:pPr>
        <w:spacing w:after="60" w:before="60"/>
        <w:ind w:left="720"/>
      </w:pPr>
      <w:r>
        <w:rPr>
          <w:rFonts w:ascii="Courier New" w:cs="Courier New" w:eastAsia="Courier New" w:hAnsi="Courier New"/>
          <w:sz w:val="20"/>
          <w:szCs w:val="20"/>
        </w:rPr>
        <w:t xml:space="preserve">trust_code = trust_lookup[trust_name]</w:t>
      </w:r>
    </w:p>
    <w:p>
      <w:r>
        <w:t xml:space="preserve"/>
      </w:r>
    </w:p>
    <w:p>
      <w:pPr>
        <w:pStyle w:val="Heading2"/>
      </w:pPr>
      <w:r>
        <w:t xml:space="preserve">6.4 Indicator Selector Implementation</w:t>
      </w:r>
    </w:p>
    <w:p>
      <w:r>
        <w:t xml:space="preserve"/>
      </w:r>
    </w:p>
    <w:p>
      <w:pPr>
        <w:spacing w:after="60" w:before="60"/>
        <w:ind w:left="720"/>
      </w:pPr>
      <w:r>
        <w:rPr>
          <w:rFonts w:ascii="Courier New" w:cs="Courier New" w:eastAsia="Courier New" w:hAnsi="Courier New"/>
          <w:sz w:val="20"/>
          <w:szCs w:val="20"/>
        </w:rPr>
        <w:t xml:space="preserve">excluded_units = ['flag', 'score', 'segment']</w:t>
      </w:r>
    </w:p>
    <w:p>
      <w:pPr>
        <w:spacing w:after="60" w:before="60"/>
        <w:ind w:left="720"/>
      </w:pPr>
      <w:r>
        <w:rPr>
          <w:rFonts w:ascii="Courier New" w:cs="Courier New" w:eastAsia="Courier New" w:hAnsi="Courier New"/>
          <w:sz w:val="20"/>
          <w:szCs w:val="20"/>
        </w:rPr>
        <w:t xml:space="preserve">trust_df = df[df['Trust_code'] == trust_code]</w:t>
      </w:r>
    </w:p>
    <w:p>
      <w:pPr>
        <w:spacing w:after="60" w:before="60"/>
        <w:ind w:left="720"/>
      </w:pPr>
      <w:r>
        <w:rPr>
          <w:rFonts w:ascii="Courier New" w:cs="Courier New" w:eastAsia="Courier New" w:hAnsi="Courier New"/>
          <w:sz w:val="20"/>
          <w:szCs w:val="20"/>
        </w:rPr>
        <w:t xml:space="preserve">indicators = sorted(trust_df[</w:t>
      </w:r>
    </w:p>
    <w:p>
      <w:pPr>
        <w:spacing w:after="60" w:before="60"/>
        <w:ind w:left="720"/>
      </w:pPr>
      <w:r>
        <w:rPr>
          <w:rFonts w:ascii="Courier New" w:cs="Courier New" w:eastAsia="Courier New" w:hAnsi="Courier New"/>
          <w:sz w:val="20"/>
          <w:szCs w:val="20"/>
        </w:rPr>
        <w:t xml:space="preserve">    ~trust_df['Units'].isin(excluded_units)</w:t>
      </w:r>
    </w:p>
    <w:p>
      <w:pPr>
        <w:spacing w:after="60" w:before="60"/>
        <w:ind w:left="720"/>
      </w:pPr>
      <w:r>
        <w:rPr>
          <w:rFonts w:ascii="Courier New" w:cs="Courier New" w:eastAsia="Courier New" w:hAnsi="Courier New"/>
          <w:sz w:val="20"/>
          <w:szCs w:val="20"/>
        </w:rPr>
        <w:t xml:space="preserve">]['Metric_description'].unique())</w:t>
      </w:r>
    </w:p>
    <w:p>
      <w:pPr>
        <w:spacing w:after="60" w:before="60"/>
        <w:ind w:left="720"/>
      </w:pPr>
      <w:r>
        <w:rPr>
          <w:rFonts w:ascii="Courier New" w:cs="Courier New" w:eastAsia="Courier New" w:hAnsi="Courier New"/>
          <w:sz w:val="20"/>
          <w:szCs w:val="20"/>
        </w:rPr>
        <w:t xml:space="preserve">selected_indicator = st.selectbox('Select an indicator', indicators)</w:t>
      </w:r>
    </w:p>
    <w:p>
      <w:r>
        <w:t xml:space="preserve"/>
      </w:r>
    </w:p>
    <w:p>
      <w:pPr>
        <w:pStyle w:val="Heading2"/>
      </w:pPr>
      <w:r>
        <w:t xml:space="preserve">6.5 Chart Generation Implementation</w:t>
      </w:r>
    </w:p>
    <w:p>
      <w:r>
        <w:t xml:space="preserve"/>
      </w:r>
    </w:p>
    <w:p>
      <w:pPr>
        <w:spacing w:after="60" w:before="60"/>
        <w:ind w:left="720"/>
      </w:pPr>
      <w:r>
        <w:rPr>
          <w:rFonts w:ascii="Courier New" w:cs="Courier New" w:eastAsia="Courier New" w:hAnsi="Courier New"/>
          <w:sz w:val="20"/>
          <w:szCs w:val="20"/>
        </w:rPr>
        <w:t xml:space="preserve">quarters_order = ['Q1 2025/26', 'Q2 2025/26', 'Q3 2025/26', 'Q4 2025/26']</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chart_df = df[</w:t>
      </w:r>
    </w:p>
    <w:p>
      <w:pPr>
        <w:spacing w:after="60" w:before="60"/>
        <w:ind w:left="720"/>
      </w:pPr>
      <w:r>
        <w:rPr>
          <w:rFonts w:ascii="Courier New" w:cs="Courier New" w:eastAsia="Courier New" w:hAnsi="Courier New"/>
          <w:sz w:val="20"/>
          <w:szCs w:val="20"/>
        </w:rPr>
        <w:t xml:space="preserve">    (df['Trust_code'] == trust_code) &amp;</w:t>
      </w:r>
    </w:p>
    <w:p>
      <w:pPr>
        <w:spacing w:after="60" w:before="60"/>
        <w:ind w:left="720"/>
      </w:pPr>
      <w:r>
        <w:rPr>
          <w:rFonts w:ascii="Courier New" w:cs="Courier New" w:eastAsia="Courier New" w:hAnsi="Courier New"/>
          <w:sz w:val="20"/>
          <w:szCs w:val="20"/>
        </w:rPr>
        <w:t xml:space="preserve">    (df['Metric_description'] == selected_indicator) &amp;</w:t>
      </w:r>
    </w:p>
    <w:p>
      <w:pPr>
        <w:spacing w:after="60" w:before="60"/>
        <w:ind w:left="720"/>
      </w:pPr>
      <w:r>
        <w:rPr>
          <w:rFonts w:ascii="Courier New" w:cs="Courier New" w:eastAsia="Courier New" w:hAnsi="Courier New"/>
          <w:sz w:val="20"/>
          <w:szCs w:val="20"/>
        </w:rPr>
        <w:t xml:space="preserve">    (~df['Units'].isin(excluded_units))</w:t>
      </w:r>
    </w:p>
    <w:p>
      <w:pPr>
        <w:spacing w:after="60" w:before="60"/>
        <w:ind w:left="720"/>
      </w:pPr>
      <w:r>
        <w:rPr>
          <w:rFonts w:ascii="Courier New" w:cs="Courier New" w:eastAsia="Courier New" w:hAnsi="Courier New"/>
          <w:sz w:val="20"/>
          <w:szCs w:val="20"/>
        </w:rPr>
        <w:t xml:space="preserve">]</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grouped = chart_df.groupby('Quarter')[</w:t>
      </w:r>
    </w:p>
    <w:p>
      <w:pPr>
        <w:spacing w:after="60" w:before="60"/>
        <w:ind w:left="720"/>
      </w:pPr>
      <w:r>
        <w:rPr>
          <w:rFonts w:ascii="Courier New" w:cs="Courier New" w:eastAsia="Courier New" w:hAnsi="Courier New"/>
          <w:sz w:val="20"/>
          <w:szCs w:val="20"/>
        </w:rPr>
        <w:t xml:space="preserve">    ['Value', 'Median_value', 'Lower_quartile', 'Upper_quartile']</w:t>
      </w:r>
    </w:p>
    <w:p>
      <w:pPr>
        <w:spacing w:after="60" w:before="60"/>
        <w:ind w:left="720"/>
      </w:pPr>
      <w:r>
        <w:rPr>
          <w:rFonts w:ascii="Courier New" w:cs="Courier New" w:eastAsia="Courier New" w:hAnsi="Courier New"/>
          <w:sz w:val="20"/>
          <w:szCs w:val="20"/>
        </w:rPr>
        <w:t xml:space="preserve">].mean()</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 Sort quarters chronologically</w:t>
      </w:r>
    </w:p>
    <w:p>
      <w:pPr>
        <w:spacing w:after="60" w:before="60"/>
        <w:ind w:left="720"/>
      </w:pPr>
      <w:r>
        <w:rPr>
          <w:rFonts w:ascii="Courier New" w:cs="Courier New" w:eastAsia="Courier New" w:hAnsi="Courier New"/>
          <w:sz w:val="20"/>
          <w:szCs w:val="20"/>
        </w:rPr>
        <w:t xml:space="preserve">grouped = grouped.reindex([q for q in quarters_order if q in grouped.index])</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units = chart_df['Units'].iloc[0] if not chart_df.empty else ''</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fig, ax = plt.subplots(figsize=(10, 5))</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 Benchmark lines (less prominent)</w:t>
      </w:r>
    </w:p>
    <w:p>
      <w:pPr>
        <w:spacing w:after="60" w:before="60"/>
        <w:ind w:left="720"/>
      </w:pPr>
      <w:r>
        <w:rPr>
          <w:rFonts w:ascii="Courier New" w:cs="Courier New" w:eastAsia="Courier New" w:hAnsi="Courier New"/>
          <w:sz w:val="20"/>
          <w:szCs w:val="20"/>
        </w:rPr>
        <w:t xml:space="preserve">if grouped['Median_value'].notna().any():</w:t>
      </w:r>
    </w:p>
    <w:p>
      <w:pPr>
        <w:spacing w:after="60" w:before="60"/>
        <w:ind w:left="720"/>
      </w:pPr>
      <w:r>
        <w:rPr>
          <w:rFonts w:ascii="Courier New" w:cs="Courier New" w:eastAsia="Courier New" w:hAnsi="Courier New"/>
          <w:sz w:val="20"/>
          <w:szCs w:val="20"/>
        </w:rPr>
        <w:t xml:space="preserve">    ax.plot(grouped.index, grouped['Median_value'],</w:t>
      </w:r>
    </w:p>
    <w:p>
      <w:pPr>
        <w:spacing w:after="60" w:before="60"/>
        <w:ind w:left="720"/>
      </w:pPr>
      <w:r>
        <w:rPr>
          <w:rFonts w:ascii="Courier New" w:cs="Courier New" w:eastAsia="Courier New" w:hAnsi="Courier New"/>
          <w:sz w:val="20"/>
          <w:szCs w:val="20"/>
        </w:rPr>
        <w:t xml:space="preserve">            marker='o', color='grey', linewidth=1,</w:t>
      </w:r>
    </w:p>
    <w:p>
      <w:pPr>
        <w:spacing w:after="60" w:before="60"/>
        <w:ind w:left="720"/>
      </w:pPr>
      <w:r>
        <w:rPr>
          <w:rFonts w:ascii="Courier New" w:cs="Courier New" w:eastAsia="Courier New" w:hAnsi="Courier New"/>
          <w:sz w:val="20"/>
          <w:szCs w:val="20"/>
        </w:rPr>
        <w:t xml:space="preserve">            linestyle='--', alpha=0.6, label='Median')</w:t>
      </w:r>
    </w:p>
    <w:p>
      <w:pPr>
        <w:spacing w:after="60" w:before="60"/>
        <w:ind w:left="720"/>
      </w:pPr>
      <w:r>
        <w:rPr>
          <w:rFonts w:ascii="Courier New" w:cs="Courier New" w:eastAsia="Courier New" w:hAnsi="Courier New"/>
          <w:sz w:val="20"/>
          <w:szCs w:val="20"/>
        </w:rPr>
        <w:t xml:space="preserve">if grouped['Lower_quartile'].notna().any():</w:t>
      </w:r>
    </w:p>
    <w:p>
      <w:pPr>
        <w:spacing w:after="60" w:before="60"/>
        <w:ind w:left="720"/>
      </w:pPr>
      <w:r>
        <w:rPr>
          <w:rFonts w:ascii="Courier New" w:cs="Courier New" w:eastAsia="Courier New" w:hAnsi="Courier New"/>
          <w:sz w:val="20"/>
          <w:szCs w:val="20"/>
        </w:rPr>
        <w:t xml:space="preserve">    ax.plot(grouped.index, grouped['Lower_quartile'],</w:t>
      </w:r>
    </w:p>
    <w:p>
      <w:pPr>
        <w:spacing w:after="60" w:before="60"/>
        <w:ind w:left="720"/>
      </w:pPr>
      <w:r>
        <w:rPr>
          <w:rFonts w:ascii="Courier New" w:cs="Courier New" w:eastAsia="Courier New" w:hAnsi="Courier New"/>
          <w:sz w:val="20"/>
          <w:szCs w:val="20"/>
        </w:rPr>
        <w:t xml:space="preserve">            marker='o', color='green', linewidth=1,</w:t>
      </w:r>
    </w:p>
    <w:p>
      <w:pPr>
        <w:spacing w:after="60" w:before="60"/>
        <w:ind w:left="720"/>
      </w:pPr>
      <w:r>
        <w:rPr>
          <w:rFonts w:ascii="Courier New" w:cs="Courier New" w:eastAsia="Courier New" w:hAnsi="Courier New"/>
          <w:sz w:val="20"/>
          <w:szCs w:val="20"/>
        </w:rPr>
        <w:t xml:space="preserve">            linestyle='--', alpha=0.6, label='Lower Quartile')</w:t>
      </w:r>
    </w:p>
    <w:p>
      <w:pPr>
        <w:spacing w:after="60" w:before="60"/>
        <w:ind w:left="720"/>
      </w:pPr>
      <w:r>
        <w:rPr>
          <w:rFonts w:ascii="Courier New" w:cs="Courier New" w:eastAsia="Courier New" w:hAnsi="Courier New"/>
          <w:sz w:val="20"/>
          <w:szCs w:val="20"/>
        </w:rPr>
        <w:t xml:space="preserve">if grouped['Upper_quartile'].notna().any():</w:t>
      </w:r>
    </w:p>
    <w:p>
      <w:pPr>
        <w:spacing w:after="60" w:before="60"/>
        <w:ind w:left="720"/>
      </w:pPr>
      <w:r>
        <w:rPr>
          <w:rFonts w:ascii="Courier New" w:cs="Courier New" w:eastAsia="Courier New" w:hAnsi="Courier New"/>
          <w:sz w:val="20"/>
          <w:szCs w:val="20"/>
        </w:rPr>
        <w:t xml:space="preserve">    ax.plot(grouped.index, grouped['Upper_quartile'],</w:t>
      </w:r>
    </w:p>
    <w:p>
      <w:pPr>
        <w:spacing w:after="60" w:before="60"/>
        <w:ind w:left="720"/>
      </w:pPr>
      <w:r>
        <w:rPr>
          <w:rFonts w:ascii="Courier New" w:cs="Courier New" w:eastAsia="Courier New" w:hAnsi="Courier New"/>
          <w:sz w:val="20"/>
          <w:szCs w:val="20"/>
        </w:rPr>
        <w:t xml:space="preserve">            marker='o', color='orange', linewidth=1,</w:t>
      </w:r>
    </w:p>
    <w:p>
      <w:pPr>
        <w:spacing w:after="60" w:before="60"/>
        <w:ind w:left="720"/>
      </w:pPr>
      <w:r>
        <w:rPr>
          <w:rFonts w:ascii="Courier New" w:cs="Courier New" w:eastAsia="Courier New" w:hAnsi="Courier New"/>
          <w:sz w:val="20"/>
          <w:szCs w:val="20"/>
        </w:rPr>
        <w:t xml:space="preserve">            linestyle='--', alpha=0.6, label='Upper Quartile')</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 Trust value line (prominent)</w:t>
      </w:r>
    </w:p>
    <w:p>
      <w:pPr>
        <w:spacing w:after="60" w:before="60"/>
        <w:ind w:left="720"/>
      </w:pPr>
      <w:r>
        <w:rPr>
          <w:rFonts w:ascii="Courier New" w:cs="Courier New" w:eastAsia="Courier New" w:hAnsi="Courier New"/>
          <w:sz w:val="20"/>
          <w:szCs w:val="20"/>
        </w:rPr>
        <w:t xml:space="preserve">ax.plot(grouped.index, grouped['Value'],</w:t>
      </w:r>
    </w:p>
    <w:p>
      <w:pPr>
        <w:spacing w:after="60" w:before="60"/>
        <w:ind w:left="720"/>
      </w:pPr>
      <w:r>
        <w:rPr>
          <w:rFonts w:ascii="Courier New" w:cs="Courier New" w:eastAsia="Courier New" w:hAnsi="Courier New"/>
          <w:sz w:val="20"/>
          <w:szCs w:val="20"/>
        </w:rPr>
        <w:t xml:space="preserve">        marker='o', color='blue', linewidth=2.5, label='Trust Value')</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ax.set_title(selected_indicator, wrap=True)</w:t>
      </w:r>
    </w:p>
    <w:p>
      <w:pPr>
        <w:spacing w:after="60" w:before="60"/>
        <w:ind w:left="720"/>
      </w:pPr>
      <w:r>
        <w:rPr>
          <w:rFonts w:ascii="Courier New" w:cs="Courier New" w:eastAsia="Courier New" w:hAnsi="Courier New"/>
          <w:sz w:val="20"/>
          <w:szCs w:val="20"/>
        </w:rPr>
        <w:t xml:space="preserve">ax.set_ylabel(units)</w:t>
      </w:r>
    </w:p>
    <w:p>
      <w:pPr>
        <w:spacing w:after="60" w:before="60"/>
        <w:ind w:left="720"/>
      </w:pPr>
      <w:r>
        <w:rPr>
          <w:rFonts w:ascii="Courier New" w:cs="Courier New" w:eastAsia="Courier New" w:hAnsi="Courier New"/>
          <w:sz w:val="20"/>
          <w:szCs w:val="20"/>
        </w:rPr>
        <w:t xml:space="preserve">ax.set_xlabel('Quarter')</w:t>
      </w:r>
    </w:p>
    <w:p>
      <w:pPr>
        <w:spacing w:after="60" w:before="60"/>
        <w:ind w:left="720"/>
      </w:pPr>
      <w:r>
        <w:rPr>
          <w:rFonts w:ascii="Courier New" w:cs="Courier New" w:eastAsia="Courier New" w:hAnsi="Courier New"/>
          <w:sz w:val="20"/>
          <w:szCs w:val="20"/>
        </w:rPr>
        <w:t xml:space="preserve">plt.xticks(rotation=45)</w:t>
      </w:r>
    </w:p>
    <w:p>
      <w:pPr>
        <w:spacing w:after="60" w:before="60"/>
        <w:ind w:left="720"/>
      </w:pPr>
      <w:r>
        <w:rPr>
          <w:rFonts w:ascii="Courier New" w:cs="Courier New" w:eastAsia="Courier New" w:hAnsi="Courier New"/>
          <w:sz w:val="20"/>
          <w:szCs w:val="20"/>
        </w:rPr>
        <w:t xml:space="preserve">ax.legend()</w:t>
      </w:r>
    </w:p>
    <w:p>
      <w:pPr>
        <w:spacing w:after="60" w:before="60"/>
        <w:ind w:left="720"/>
      </w:pPr>
      <w:r>
        <w:rPr>
          <w:rFonts w:ascii="Courier New" w:cs="Courier New" w:eastAsia="Courier New" w:hAnsi="Courier New"/>
          <w:sz w:val="20"/>
          <w:szCs w:val="20"/>
        </w:rPr>
        <w:t xml:space="preserve">plt.tight_layout()</w:t>
      </w:r>
    </w:p>
    <w:p>
      <w:pPr>
        <w:spacing w:after="60" w:before="60"/>
        <w:ind w:left="720"/>
      </w:pPr>
      <w:r>
        <w:rPr>
          <w:rFonts w:ascii="Courier New" w:cs="Courier New" w:eastAsia="Courier New" w:hAnsi="Courier New"/>
          <w:sz w:val="20"/>
          <w:szCs w:val="20"/>
        </w:rPr>
        <w:t xml:space="preserve">st.pyplot(fig)</w:t>
      </w:r>
    </w:p>
    <w:p>
      <w:r>
        <w:t xml:space="preserve"/>
      </w:r>
    </w:p>
    <w:p>
      <w:pPr>
        <w:pStyle w:val="Heading1"/>
      </w:pPr>
      <w:r>
        <w:t xml:space="preserve">7. Deployment</w:t>
      </w:r>
    </w:p>
    <w:p>
      <w:pPr>
        <w:pStyle w:val="Heading2"/>
      </w:pPr>
      <w:r>
        <w:t xml:space="preserve">7.1 Prerequisites</w:t>
      </w:r>
    </w:p>
    <w:p>
      <w:r>
        <w:rPr>
          <w:sz w:val="24"/>
          <w:szCs w:val="24"/>
        </w:rPr>
        <w:t xml:space="preserve">Before deploying, ensure the following are in place:</w:t>
      </w:r>
    </w:p>
    <w:p>
      <w:pPr>
        <w:pStyle w:val="ListParagraph"/>
        <w:numPr>
          <w:ilvl w:val="0"/>
          <w:numId w:val="2"/>
        </w:numPr>
      </w:pPr>
      <w:r>
        <w:rPr>
          <w:sz w:val="24"/>
          <w:szCs w:val="24"/>
        </w:rPr>
        <w:t xml:space="preserve">A GitHub account</w:t>
      </w:r>
    </w:p>
    <w:p>
      <w:pPr>
        <w:pStyle w:val="ListParagraph"/>
        <w:numPr>
          <w:ilvl w:val="0"/>
          <w:numId w:val="2"/>
        </w:numPr>
      </w:pPr>
      <w:r>
        <w:rPr>
          <w:sz w:val="24"/>
          <w:szCs w:val="24"/>
        </w:rPr>
        <w:t xml:space="preserve">Git installed on your machine (git-scm.com)</w:t>
      </w:r>
    </w:p>
    <w:p>
      <w:pPr>
        <w:pStyle w:val="ListParagraph"/>
        <w:numPr>
          <w:ilvl w:val="0"/>
          <w:numId w:val="2"/>
        </w:numPr>
      </w:pPr>
      <w:r>
        <w:rPr>
          <w:sz w:val="24"/>
          <w:szCs w:val="24"/>
        </w:rPr>
        <w:t xml:space="preserve">A Streamlit Community Cloud account (share.streamlit.io), signed in with GitHub</w:t>
      </w:r>
    </w:p>
    <w:p>
      <w:pPr>
        <w:pStyle w:val="ListParagraph"/>
        <w:numPr>
          <w:ilvl w:val="0"/>
          <w:numId w:val="2"/>
        </w:numPr>
      </w:pPr>
      <w:r>
        <w:rPr>
          <w:sz w:val="24"/>
          <w:szCs w:val="24"/>
        </w:rPr>
        <w:t xml:space="preserve">The project pushed to a GitHub repository</w:t>
      </w:r>
    </w:p>
    <w:p>
      <w:r>
        <w:t xml:space="preserve"/>
      </w:r>
    </w:p>
    <w:p>
      <w:pPr>
        <w:pStyle w:val="Heading2"/>
      </w:pPr>
      <w:r>
        <w:t xml:space="preserve">7.2 GitHub Setup</w:t>
      </w:r>
    </w:p>
    <w:p>
      <w:r>
        <w:rPr>
          <w:sz w:val="24"/>
          <w:szCs w:val="24"/>
        </w:rPr>
        <w:t xml:space="preserve">If not already done, initialise the repository and push to GitHub:</w:t>
      </w:r>
    </w:p>
    <w:p>
      <w:r>
        <w:t xml:space="preserve"/>
      </w:r>
    </w:p>
    <w:p>
      <w:pPr>
        <w:spacing w:after="60" w:before="60"/>
        <w:ind w:left="720"/>
      </w:pPr>
      <w:r>
        <w:rPr>
          <w:rFonts w:ascii="Courier New" w:cs="Courier New" w:eastAsia="Courier New" w:hAnsi="Courier New"/>
          <w:sz w:val="20"/>
          <w:szCs w:val="20"/>
        </w:rPr>
        <w:t xml:space="preserve">git config --global user.email "you@example.com"</w:t>
      </w:r>
    </w:p>
    <w:p>
      <w:pPr>
        <w:spacing w:after="60" w:before="60"/>
        <w:ind w:left="720"/>
      </w:pPr>
      <w:r>
        <w:rPr>
          <w:rFonts w:ascii="Courier New" w:cs="Courier New" w:eastAsia="Courier New" w:hAnsi="Courier New"/>
          <w:sz w:val="20"/>
          <w:szCs w:val="20"/>
        </w:rPr>
        <w:t xml:space="preserve">git config --global user.name "Your Name"</w:t>
      </w:r>
    </w:p>
    <w:p>
      <w:pPr>
        <w:spacing w:after="60" w:before="60"/>
        <w:ind w:left="720"/>
      </w:pPr>
      <w:r>
        <w:rPr>
          <w:rFonts w:ascii="Courier New" w:cs="Courier New" w:eastAsia="Courier New" w:hAnsi="Courier New"/>
          <w:sz w:val="20"/>
          <w:szCs w:val="20"/>
        </w:rPr>
        <w:t xml:space="preserve">git init</w:t>
      </w:r>
    </w:p>
    <w:p>
      <w:pPr>
        <w:spacing w:after="60" w:before="60"/>
        <w:ind w:left="720"/>
      </w:pPr>
      <w:r>
        <w:rPr>
          <w:rFonts w:ascii="Courier New" w:cs="Courier New" w:eastAsia="Courier New" w:hAnsi="Courier New"/>
          <w:sz w:val="20"/>
          <w:szCs w:val="20"/>
        </w:rPr>
        <w:t xml:space="preserve">git add .</w:t>
      </w:r>
    </w:p>
    <w:p>
      <w:pPr>
        <w:spacing w:after="60" w:before="60"/>
        <w:ind w:left="720"/>
      </w:pPr>
      <w:r>
        <w:rPr>
          <w:rFonts w:ascii="Courier New" w:cs="Courier New" w:eastAsia="Courier New" w:hAnsi="Courier New"/>
          <w:sz w:val="20"/>
          <w:szCs w:val="20"/>
        </w:rPr>
        <w:t xml:space="preserve">git commit -m "Initial commit"</w:t>
      </w:r>
    </w:p>
    <w:p>
      <w:pPr>
        <w:spacing w:after="60" w:before="60"/>
        <w:ind w:left="720"/>
      </w:pPr>
      <w:r>
        <w:rPr>
          <w:rFonts w:ascii="Courier New" w:cs="Courier New" w:eastAsia="Courier New" w:hAnsi="Courier New"/>
          <w:sz w:val="20"/>
          <w:szCs w:val="20"/>
        </w:rPr>
        <w:t xml:space="preserve">git remote add origin https://github.com/YOUR_USERNAME/NOFChartsTool.git</w:t>
      </w:r>
    </w:p>
    <w:p>
      <w:pPr>
        <w:spacing w:after="60" w:before="60"/>
        <w:ind w:left="720"/>
      </w:pPr>
      <w:r>
        <w:rPr>
          <w:rFonts w:ascii="Courier New" w:cs="Courier New" w:eastAsia="Courier New" w:hAnsi="Courier New"/>
          <w:sz w:val="20"/>
          <w:szCs w:val="20"/>
        </w:rPr>
        <w:t xml:space="preserve">git push -u origin main</w:t>
      </w:r>
    </w:p>
    <w:p>
      <w:r>
        <w:t xml:space="preserve"/>
      </w:r>
    </w:p>
    <w:p>
      <w:r>
        <w:rPr>
          <w:sz w:val="24"/>
          <w:szCs w:val="24"/>
        </w:rPr>
        <w:t xml:space="preserve">Note: if the default branch is called 'master' rather than 'main', substitute 'master' in the push command. If the remote already exists from a previous attempt, skip the 'git remote add' line.</w:t>
      </w:r>
    </w:p>
    <w:p>
      <w:r>
        <w:t xml:space="preserve"/>
      </w:r>
    </w:p>
    <w:p>
      <w:pPr>
        <w:pStyle w:val="Heading2"/>
      </w:pPr>
      <w:r>
        <w:t xml:space="preserve">7.3 Data File Handling</w:t>
      </w:r>
    </w:p>
    <w:p>
      <w:r>
        <w:rPr>
          <w:sz w:val="24"/>
          <w:szCs w:val="24"/>
        </w:rPr>
        <w:t xml:space="preserve">The data file must not be pushed to GitHub as it contains sensitive NHS data. The .gitignore file excludes the data/ folder. To make the data available to the deployed app, include a file uploader in the app as an alternative to the hardcoded CSV path:</w:t>
      </w:r>
    </w:p>
    <w:p>
      <w:r>
        <w:t xml:space="preserve"/>
      </w:r>
    </w:p>
    <w:p>
      <w:pPr>
        <w:spacing w:after="60" w:before="60"/>
        <w:ind w:left="720"/>
      </w:pPr>
      <w:r>
        <w:rPr>
          <w:rFonts w:ascii="Courier New" w:cs="Courier New" w:eastAsia="Courier New" w:hAnsi="Courier New"/>
          <w:sz w:val="20"/>
          <w:szCs w:val="20"/>
        </w:rPr>
        <w:t xml:space="preserve">@st.cache_data</w:t>
      </w:r>
    </w:p>
    <w:p>
      <w:pPr>
        <w:spacing w:after="60" w:before="60"/>
        <w:ind w:left="720"/>
      </w:pPr>
      <w:r>
        <w:rPr>
          <w:rFonts w:ascii="Courier New" w:cs="Courier New" w:eastAsia="Courier New" w:hAnsi="Courier New"/>
          <w:sz w:val="20"/>
          <w:szCs w:val="20"/>
        </w:rPr>
        <w:t xml:space="preserve">def load_data(uploaded_file):</w:t>
      </w:r>
    </w:p>
    <w:p>
      <w:pPr>
        <w:spacing w:after="60" w:before="60"/>
        <w:ind w:left="720"/>
      </w:pPr>
      <w:r>
        <w:rPr>
          <w:rFonts w:ascii="Courier New" w:cs="Courier New" w:eastAsia="Courier New" w:hAnsi="Courier New"/>
          <w:sz w:val="20"/>
          <w:szCs w:val="20"/>
        </w:rPr>
        <w:t xml:space="preserve">    return pd.read_csv(uploaded_file)</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uploaded = st.file_uploader('Upload data file', type='csv')</w:t>
      </w:r>
    </w:p>
    <w:p>
      <w:pPr>
        <w:spacing w:after="60" w:before="60"/>
        <w:ind w:left="720"/>
      </w:pPr>
      <w:r>
        <w:rPr>
          <w:rFonts w:ascii="Courier New" w:cs="Courier New" w:eastAsia="Courier New" w:hAnsi="Courier New"/>
          <w:sz w:val="20"/>
          <w:szCs w:val="20"/>
        </w:rPr>
        <w:t xml:space="preserve">if uploaded is not None:</w:t>
      </w:r>
    </w:p>
    <w:p>
      <w:pPr>
        <w:spacing w:after="60" w:before="60"/>
        <w:ind w:left="720"/>
      </w:pPr>
      <w:r>
        <w:rPr>
          <w:rFonts w:ascii="Courier New" w:cs="Courier New" w:eastAsia="Courier New" w:hAnsi="Courier New"/>
          <w:sz w:val="20"/>
          <w:szCs w:val="20"/>
        </w:rPr>
        <w:t xml:space="preserve">    df = load_data(uploaded)</w:t>
      </w:r>
    </w:p>
    <w:p>
      <w:pPr>
        <w:spacing w:after="60" w:before="60"/>
        <w:ind w:left="720"/>
      </w:pPr>
      <w:r>
        <w:rPr>
          <w:rFonts w:ascii="Courier New" w:cs="Courier New" w:eastAsia="Courier New" w:hAnsi="Courier New"/>
          <w:sz w:val="20"/>
          <w:szCs w:val="20"/>
        </w:rPr>
        <w:t xml:space="preserve">else:</w:t>
      </w:r>
    </w:p>
    <w:p>
      <w:pPr>
        <w:spacing w:after="60" w:before="60"/>
        <w:ind w:left="720"/>
      </w:pPr>
      <w:r>
        <w:rPr>
          <w:rFonts w:ascii="Courier New" w:cs="Courier New" w:eastAsia="Courier New" w:hAnsi="Courier New"/>
          <w:sz w:val="20"/>
          <w:szCs w:val="20"/>
        </w:rPr>
        <w:t xml:space="preserve">    st.info('Please upload the data file to continue.')</w:t>
      </w:r>
    </w:p>
    <w:p>
      <w:pPr>
        <w:spacing w:after="60" w:before="60"/>
        <w:ind w:left="720"/>
      </w:pPr>
      <w:r>
        <w:rPr>
          <w:rFonts w:ascii="Courier New" w:cs="Courier New" w:eastAsia="Courier New" w:hAnsi="Courier New"/>
          <w:sz w:val="20"/>
          <w:szCs w:val="20"/>
        </w:rPr>
        <w:t xml:space="preserve">    st.stop()</w:t>
      </w:r>
    </w:p>
    <w:p>
      <w:r>
        <w:t xml:space="preserve"/>
      </w:r>
    </w:p>
    <w:p>
      <w:r>
        <w:rPr>
          <w:sz w:val="24"/>
          <w:szCs w:val="24"/>
        </w:rPr>
        <w:t xml:space="preserve">This allows the deployed app to work without the data file being in GitHub. Each user uploads the file when they open the app. If the data is not sensitive, the file can be included in the repository and loaded directly.</w:t>
      </w:r>
    </w:p>
    <w:p>
      <w:r>
        <w:t xml:space="preserve"/>
      </w:r>
    </w:p>
    <w:p>
      <w:pPr>
        <w:pStyle w:val="Heading2"/>
      </w:pPr>
      <w:r>
        <w:t xml:space="preserve">7.4 Streamlit Community Cloud Deployment</w:t>
      </w:r>
    </w:p>
    <w:p>
      <w:r>
        <w:rPr>
          <w:sz w:val="24"/>
          <w:szCs w:val="24"/>
        </w:rPr>
        <w:t xml:space="preserve">Once the code is pushed to GitHub:</w:t>
      </w:r>
    </w:p>
    <w:p>
      <w:r>
        <w:t xml:space="preserve"/>
      </w:r>
    </w:p>
    <w:p>
      <w:pPr>
        <w:pStyle w:val="ListParagraph"/>
        <w:numPr>
          <w:ilvl w:val="0"/>
          <w:numId w:val="3"/>
        </w:numPr>
      </w:pPr>
      <w:r>
        <w:rPr>
          <w:sz w:val="24"/>
          <w:szCs w:val="24"/>
        </w:rPr>
        <w:t xml:space="preserve">Go to share.streamlit.io and sign in with your GitHub account</w:t>
      </w:r>
    </w:p>
    <w:p>
      <w:pPr>
        <w:pStyle w:val="ListParagraph"/>
        <w:numPr>
          <w:ilvl w:val="0"/>
          <w:numId w:val="3"/>
        </w:numPr>
      </w:pPr>
      <w:r>
        <w:rPr>
          <w:sz w:val="24"/>
          <w:szCs w:val="24"/>
        </w:rPr>
        <w:t xml:space="preserve">Click Create app</w:t>
      </w:r>
    </w:p>
    <w:p>
      <w:pPr>
        <w:pStyle w:val="ListParagraph"/>
        <w:numPr>
          <w:ilvl w:val="0"/>
          <w:numId w:val="3"/>
        </w:numPr>
      </w:pPr>
      <w:r>
        <w:rPr>
          <w:sz w:val="24"/>
          <w:szCs w:val="24"/>
        </w:rPr>
        <w:t xml:space="preserve">Select your repository (e.g. NOFChartsTool)</w:t>
      </w:r>
    </w:p>
    <w:p>
      <w:pPr>
        <w:pStyle w:val="ListParagraph"/>
        <w:numPr>
          <w:ilvl w:val="0"/>
          <w:numId w:val="3"/>
        </w:numPr>
      </w:pPr>
      <w:r>
        <w:rPr>
          <w:sz w:val="24"/>
          <w:szCs w:val="24"/>
        </w:rPr>
        <w:t xml:space="preserve">Set the branch to main (or master)</w:t>
      </w:r>
    </w:p>
    <w:p>
      <w:pPr>
        <w:pStyle w:val="ListParagraph"/>
        <w:numPr>
          <w:ilvl w:val="0"/>
          <w:numId w:val="3"/>
        </w:numPr>
      </w:pPr>
      <w:r>
        <w:rPr>
          <w:sz w:val="24"/>
          <w:szCs w:val="24"/>
        </w:rPr>
        <w:t xml:space="preserve">Set the main file path to app.py</w:t>
      </w:r>
    </w:p>
    <w:p>
      <w:pPr>
        <w:pStyle w:val="ListParagraph"/>
        <w:numPr>
          <w:ilvl w:val="0"/>
          <w:numId w:val="3"/>
        </w:numPr>
      </w:pPr>
      <w:r>
        <w:rPr>
          <w:sz w:val="24"/>
          <w:szCs w:val="24"/>
        </w:rPr>
        <w:t xml:space="preserve">Click Deploy</w:t>
      </w:r>
    </w:p>
    <w:p>
      <w:pPr>
        <w:pStyle w:val="ListParagraph"/>
        <w:numPr>
          <w:ilvl w:val="0"/>
          <w:numId w:val="3"/>
        </w:numPr>
      </w:pPr>
      <w:r>
        <w:rPr>
          <w:sz w:val="24"/>
          <w:szCs w:val="24"/>
        </w:rPr>
        <w:t xml:space="preserve">Wait for Streamlit to install packages and launch the app (may take 1-2 minutes)</w:t>
      </w:r>
    </w:p>
    <w:p>
      <w:r>
        <w:t xml:space="preserve"/>
      </w:r>
    </w:p>
    <w:p>
      <w:r>
        <w:rPr>
          <w:sz w:val="24"/>
          <w:szCs w:val="24"/>
        </w:rPr>
        <w:t xml:space="preserve">Once deployed, the app will be available at a public URL which can be shared with other users.</w:t>
      </w:r>
    </w:p>
    <w:p>
      <w:r>
        <w:t xml:space="preserve"/>
      </w:r>
    </w:p>
    <w:p>
      <w:pPr>
        <w:pStyle w:val="Heading2"/>
      </w:pPr>
      <w:r>
        <w:t xml:space="preserve">7.5 Updating the App</w:t>
      </w:r>
    </w:p>
    <w:p>
      <w:r>
        <w:rPr>
          <w:sz w:val="24"/>
          <w:szCs w:val="24"/>
        </w:rPr>
        <w:t xml:space="preserve">To update the deployed app after making changes:</w:t>
      </w:r>
    </w:p>
    <w:p>
      <w:r>
        <w:t xml:space="preserve"/>
      </w:r>
    </w:p>
    <w:p>
      <w:pPr>
        <w:spacing w:after="60" w:before="60"/>
        <w:ind w:left="720"/>
      </w:pPr>
      <w:r>
        <w:rPr>
          <w:rFonts w:ascii="Courier New" w:cs="Courier New" w:eastAsia="Courier New" w:hAnsi="Courier New"/>
          <w:sz w:val="20"/>
          <w:szCs w:val="20"/>
        </w:rPr>
        <w:t xml:space="preserve">git add .</w:t>
      </w:r>
    </w:p>
    <w:p>
      <w:pPr>
        <w:spacing w:after="60" w:before="60"/>
        <w:ind w:left="720"/>
      </w:pPr>
      <w:r>
        <w:rPr>
          <w:rFonts w:ascii="Courier New" w:cs="Courier New" w:eastAsia="Courier New" w:hAnsi="Courier New"/>
          <w:sz w:val="20"/>
          <w:szCs w:val="20"/>
        </w:rPr>
        <w:t xml:space="preserve">git commit -m "Description of changes"</w:t>
      </w:r>
    </w:p>
    <w:p>
      <w:pPr>
        <w:spacing w:after="60" w:before="60"/>
        <w:ind w:left="720"/>
      </w:pPr>
      <w:r>
        <w:rPr>
          <w:rFonts w:ascii="Courier New" w:cs="Courier New" w:eastAsia="Courier New" w:hAnsi="Courier New"/>
          <w:sz w:val="20"/>
          <w:szCs w:val="20"/>
        </w:rPr>
        <w:t xml:space="preserve">git push</w:t>
      </w:r>
    </w:p>
    <w:p>
      <w:r>
        <w:t xml:space="preserve"/>
      </w:r>
    </w:p>
    <w:p>
      <w:r>
        <w:rPr>
          <w:sz w:val="24"/>
          <w:szCs w:val="24"/>
        </w:rPr>
        <w:t xml:space="preserve">Streamlit Community Cloud detects the push automatically and redeploys the app within a minute or two.</w:t>
      </w:r>
    </w:p>
    <w:p>
      <w:r>
        <w:t xml:space="preserve"/>
      </w:r>
    </w:p>
    <w:p>
      <w:pPr>
        <w:pStyle w:val="Heading1"/>
      </w:pPr>
      <w:r>
        <w:t xml:space="preserve">8. Instructions for the Assisting Claude Instance</w:t>
      </w:r>
    </w:p>
    <w:p>
      <w:r>
        <w:rPr>
          <w:sz w:val="24"/>
          <w:szCs w:val="24"/>
        </w:rPr>
        <w:t xml:space="preserve">This section is addressed directly to the Claude instance that will help build this project.</w:t>
      </w:r>
    </w:p>
    <w:p>
      <w:r>
        <w:t xml:space="preserve"/>
      </w:r>
    </w:p>
    <w:p>
      <w:pPr>
        <w:pStyle w:val="Heading2"/>
      </w:pPr>
      <w:r>
        <w:t xml:space="preserve">8.1 What to Do First</w:t>
      </w:r>
    </w:p>
    <w:p>
      <w:r>
        <w:rPr>
          <w:sz w:val="24"/>
          <w:szCs w:val="24"/>
        </w:rPr>
        <w:t xml:space="preserve">When this document is loaded into a new chat, you should:</w:t>
      </w:r>
    </w:p>
    <w:p>
      <w:pPr>
        <w:pStyle w:val="ListParagraph"/>
        <w:numPr>
          <w:ilvl w:val="0"/>
          <w:numId w:val="2"/>
        </w:numPr>
      </w:pPr>
      <w:r>
        <w:rPr>
          <w:sz w:val="24"/>
          <w:szCs w:val="24"/>
        </w:rPr>
        <w:t xml:space="preserve">Confirm with the user that they have Python and PyCharm installed</w:t>
      </w:r>
    </w:p>
    <w:p>
      <w:pPr>
        <w:pStyle w:val="ListParagraph"/>
        <w:numPr>
          <w:ilvl w:val="0"/>
          <w:numId w:val="2"/>
        </w:numPr>
      </w:pPr>
      <w:r>
        <w:rPr>
          <w:sz w:val="24"/>
          <w:szCs w:val="24"/>
        </w:rPr>
        <w:t xml:space="preserve">Ask the user to confirm the name of their data file</w:t>
      </w:r>
    </w:p>
    <w:p>
      <w:pPr>
        <w:pStyle w:val="ListParagraph"/>
        <w:numPr>
          <w:ilvl w:val="0"/>
          <w:numId w:val="2"/>
        </w:numPr>
      </w:pPr>
      <w:r>
        <w:rPr>
          <w:sz w:val="24"/>
          <w:szCs w:val="24"/>
        </w:rPr>
        <w:t xml:space="preserve">Ask whether they want to include a file uploader (for sensitive data) or load the CSV directly (if the data can be included in GitHub)</w:t>
      </w:r>
    </w:p>
    <w:p>
      <w:pPr>
        <w:pStyle w:val="ListParagraph"/>
        <w:numPr>
          <w:ilvl w:val="0"/>
          <w:numId w:val="2"/>
        </w:numPr>
      </w:pPr>
      <w:r>
        <w:rPr>
          <w:sz w:val="24"/>
          <w:szCs w:val="24"/>
        </w:rPr>
        <w:t xml:space="preserve">Create a new PyCharm project called NOFChartsTool with a virtual environment</w:t>
      </w:r>
    </w:p>
    <w:p>
      <w:pPr>
        <w:pStyle w:val="ListParagraph"/>
        <w:numPr>
          <w:ilvl w:val="0"/>
          <w:numId w:val="2"/>
        </w:numPr>
      </w:pPr>
      <w:r>
        <w:rPr>
          <w:sz w:val="24"/>
          <w:szCs w:val="24"/>
        </w:rPr>
        <w:t xml:space="preserve">Walk the user through creating the required files one by one</w:t>
      </w:r>
    </w:p>
    <w:p>
      <w:r>
        <w:t xml:space="preserve"/>
      </w:r>
    </w:p>
    <w:p>
      <w:pPr>
        <w:pStyle w:val="Heading2"/>
      </w:pPr>
      <w:r>
        <w:t xml:space="preserve">8.2 Building the App</w:t>
      </w:r>
    </w:p>
    <w:p>
      <w:r>
        <w:rPr>
          <w:sz w:val="24"/>
          <w:szCs w:val="24"/>
        </w:rPr>
        <w:t xml:space="preserve">Build the app incrementally, testing at each stage:</w:t>
      </w:r>
    </w:p>
    <w:p>
      <w:pPr>
        <w:pStyle w:val="ListParagraph"/>
        <w:numPr>
          <w:ilvl w:val="0"/>
          <w:numId w:val="2"/>
        </w:numPr>
      </w:pPr>
      <w:r>
        <w:rPr>
          <w:sz w:val="24"/>
          <w:szCs w:val="24"/>
        </w:rPr>
        <w:t xml:space="preserve">Start with data loading and the trust dropdown only — confirm it works before adding the indicator dropdown</w:t>
      </w:r>
    </w:p>
    <w:p>
      <w:pPr>
        <w:pStyle w:val="ListParagraph"/>
        <w:numPr>
          <w:ilvl w:val="0"/>
          <w:numId w:val="2"/>
        </w:numPr>
      </w:pPr>
      <w:r>
        <w:rPr>
          <w:sz w:val="24"/>
          <w:szCs w:val="24"/>
        </w:rPr>
        <w:t xml:space="preserve">Add the indicator dropdown and confirm filtering works correctly</w:t>
      </w:r>
    </w:p>
    <w:p>
      <w:pPr>
        <w:pStyle w:val="ListParagraph"/>
        <w:numPr>
          <w:ilvl w:val="0"/>
          <w:numId w:val="2"/>
        </w:numPr>
      </w:pPr>
      <w:r>
        <w:rPr>
          <w:sz w:val="24"/>
          <w:szCs w:val="24"/>
        </w:rPr>
        <w:t xml:space="preserve">Add chart generation and confirm the chart displays correctly for a known trust and indicator</w:t>
      </w:r>
    </w:p>
    <w:p>
      <w:pPr>
        <w:pStyle w:val="ListParagraph"/>
        <w:numPr>
          <w:ilvl w:val="0"/>
          <w:numId w:val="2"/>
        </w:numPr>
      </w:pPr>
      <w:r>
        <w:rPr>
          <w:sz w:val="24"/>
          <w:szCs w:val="24"/>
        </w:rPr>
        <w:t xml:space="preserve">Handle edge cases: null benchmark values, trusts with no data for a selected indicator, etc.</w:t>
      </w:r>
    </w:p>
    <w:p>
      <w:r>
        <w:t xml:space="preserve"/>
      </w:r>
    </w:p>
    <w:p>
      <w:pPr>
        <w:pStyle w:val="Heading2"/>
      </w:pPr>
      <w:r>
        <w:t xml:space="preserve">8.3 Deployment</w:t>
      </w:r>
    </w:p>
    <w:p>
      <w:r>
        <w:rPr>
          <w:sz w:val="24"/>
          <w:szCs w:val="24"/>
        </w:rPr>
        <w:t xml:space="preserve">Walk the user through the deployment process step by step, referring to Section 7. The user has already deployed the NOF Scenario Tool successfully, so they will be familiar with the GitHub and Streamlit Community Cloud process. Key things to confirm:</w:t>
      </w:r>
    </w:p>
    <w:p>
      <w:pPr>
        <w:pStyle w:val="ListParagraph"/>
        <w:numPr>
          <w:ilvl w:val="0"/>
          <w:numId w:val="2"/>
        </w:numPr>
      </w:pPr>
      <w:r>
        <w:rPr>
          <w:sz w:val="24"/>
          <w:szCs w:val="24"/>
        </w:rPr>
        <w:t xml:space="preserve">The data file is excluded from GitHub via .gitignore</w:t>
      </w:r>
    </w:p>
    <w:p>
      <w:pPr>
        <w:pStyle w:val="ListParagraph"/>
        <w:numPr>
          <w:ilvl w:val="0"/>
          <w:numId w:val="2"/>
        </w:numPr>
      </w:pPr>
      <w:r>
        <w:rPr>
          <w:sz w:val="24"/>
          <w:szCs w:val="24"/>
        </w:rPr>
        <w:t xml:space="preserve">The requirements.txt file is present and contains all required packages</w:t>
      </w:r>
    </w:p>
    <w:p>
      <w:pPr>
        <w:pStyle w:val="ListParagraph"/>
        <w:numPr>
          <w:ilvl w:val="0"/>
          <w:numId w:val="2"/>
        </w:numPr>
      </w:pPr>
      <w:r>
        <w:rPr>
          <w:sz w:val="24"/>
          <w:szCs w:val="24"/>
        </w:rPr>
        <w:t xml:space="preserve">The app runs correctly locally before attempting deployment</w:t>
      </w:r>
    </w:p>
    <w:p>
      <w:r>
        <w:t xml:space="preserve"/>
      </w:r>
    </w:p>
    <w:p>
      <w:pPr>
        <w:pStyle w:val="Heading2"/>
      </w:pPr>
      <w:r>
        <w:t xml:space="preserve">8.4 Known Context from Previous Project</w:t>
      </w:r>
    </w:p>
    <w:p>
      <w:r>
        <w:rPr>
          <w:sz w:val="24"/>
          <w:szCs w:val="24"/>
        </w:rPr>
        <w:t xml:space="preserve">The user has the following setup already in place from the NOF Scenario Tool project:</w:t>
      </w:r>
    </w:p>
    <w:p>
      <w:pPr>
        <w:pStyle w:val="ListParagraph"/>
        <w:numPr>
          <w:ilvl w:val="0"/>
          <w:numId w:val="2"/>
        </w:numPr>
      </w:pPr>
      <w:r>
        <w:rPr>
          <w:sz w:val="24"/>
          <w:szCs w:val="24"/>
        </w:rPr>
        <w:t xml:space="preserve">Python and PyCharm installed</w:t>
      </w:r>
    </w:p>
    <w:p>
      <w:pPr>
        <w:pStyle w:val="ListParagraph"/>
        <w:numPr>
          <w:ilvl w:val="0"/>
          <w:numId w:val="2"/>
        </w:numPr>
      </w:pPr>
      <w:r>
        <w:rPr>
          <w:sz w:val="24"/>
          <w:szCs w:val="24"/>
        </w:rPr>
        <w:t xml:space="preserve">Git installed and configured with their name and email</w:t>
      </w:r>
    </w:p>
    <w:p>
      <w:pPr>
        <w:pStyle w:val="ListParagraph"/>
        <w:numPr>
          <w:ilvl w:val="0"/>
          <w:numId w:val="2"/>
        </w:numPr>
      </w:pPr>
      <w:r>
        <w:rPr>
          <w:sz w:val="24"/>
          <w:szCs w:val="24"/>
        </w:rPr>
        <w:t xml:space="preserve">A GitHub account</w:t>
      </w:r>
    </w:p>
    <w:p>
      <w:pPr>
        <w:pStyle w:val="ListParagraph"/>
        <w:numPr>
          <w:ilvl w:val="0"/>
          <w:numId w:val="2"/>
        </w:numPr>
      </w:pPr>
      <w:r>
        <w:rPr>
          <w:sz w:val="24"/>
          <w:szCs w:val="24"/>
        </w:rPr>
        <w:t xml:space="preserve">A Streamlit Community Cloud account linked to their GitHub</w:t>
      </w:r>
    </w:p>
    <w:p>
      <w:pPr>
        <w:pStyle w:val="ListParagraph"/>
        <w:numPr>
          <w:ilvl w:val="0"/>
          <w:numId w:val="2"/>
        </w:numPr>
      </w:pPr>
      <w:r>
        <w:rPr>
          <w:sz w:val="24"/>
          <w:szCs w:val="24"/>
        </w:rPr>
        <w:t xml:space="preserve">Experience running Streamlit apps locally with 'streamlit run app.py'</w:t>
      </w:r>
    </w:p>
    <w:p>
      <w:pPr>
        <w:pStyle w:val="ListParagraph"/>
        <w:numPr>
          <w:ilvl w:val="0"/>
          <w:numId w:val="2"/>
        </w:numPr>
      </w:pPr>
      <w:r>
        <w:rPr>
          <w:sz w:val="24"/>
          <w:szCs w:val="24"/>
        </w:rPr>
        <w:t xml:space="preserve">Experience pushing code to GitHub and deploying on Streamlit Community Cloud</w:t>
      </w:r>
    </w:p>
    <w:p>
      <w:r>
        <w:t xml:space="preserve"/>
      </w:r>
    </w:p>
    <w:p>
      <w:r>
        <w:rPr>
          <w:sz w:val="24"/>
          <w:szCs w:val="24"/>
        </w:rPr>
        <w:t xml:space="preserve">You do not need to walk them through basic Python or PyCharm setup. Focus on the new project.</w:t>
      </w:r>
    </w:p>
    <w:p>
      <w:r>
        <w:t xml:space="preserve"/>
      </w:r>
    </w:p>
    <w:p>
      <w:pPr>
        <w:pStyle w:val="Heading1"/>
      </w:pPr>
      <w:r>
        <w:t xml:space="preserve">Appendix: Metric ID Reference</w:t>
      </w:r>
    </w:p>
    <w:p>
      <w:r>
        <w:rPr>
          <w:sz w:val="24"/>
          <w:szCs w:val="24"/>
        </w:rPr>
        <w:t xml:space="preserve">The Metric_ID column uses a prefix convention to identify the type of row:</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Prefix</w:t>
            </w:r>
          </w:p>
        </w:tc>
        <w:tc>
          <w:tcPr>
            <w:tcW w:type="dxa" w:w="7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Meaning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OF00xx</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Raw metric value. The Units column shows the unit of measurement (%, percentage points, out of 10,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OF10xx</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Metric score corresponding to the OF00xx row with the same last two digits. Units = 'score'.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OF40xx</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Composite domain score. Units = 'score'.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OF41xx</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Composite domain segment. Units = 'segment'.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OF50xx</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Headline composite metric. May be value or score depending on Units.</w:t>
            </w:r>
          </w:p>
        </w:tc>
      </w:tr>
    </w:tbl>
    <w:p>
      <w:r>
        <w:t xml:space="preserve"/>
      </w:r>
    </w:p>
    <w:p>
      <w:r>
        <w:t xml:space="preserve"/>
      </w:r>
    </w:p>
    <w:p>
      <w:pPr>
        <w:pBdr>
          <w:top w:val="single" w:color="2E5FA3" w:sz="6" w:space="1"/>
        </w:pBdr>
        <w:spacing w:before="400"/>
      </w:pPr>
      <w:r>
        <w:rPr>
          <w:i/>
          <w:iCs/>
          <w:color w:val="888888"/>
          <w:sz w:val="20"/>
          <w:szCs w:val="20"/>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2026-06-11T22:51:56.089Z</dcterms:created>
  <dcterms:modified xsi:type="dcterms:W3CDTF">2026-06-11T22:51:56.089Z</dcterms:modified>
</cp:coreProperties>
</file>

<file path=docProps/custom.xml><?xml version="1.0" encoding="utf-8"?>
<Properties xmlns="http://schemas.openxmlformats.org/officeDocument/2006/custom-properties" xmlns:vt="http://schemas.openxmlformats.org/officeDocument/2006/docPropsVTypes"/>
</file>