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FDD1" w14:textId="4663D4FE" w:rsidR="001E348C" w:rsidRDefault="00D93C4F" w:rsidP="00D568E6">
      <w:pPr>
        <w:pStyle w:val="Title"/>
      </w:pPr>
      <w:r>
        <w:t>Elk Sightability Project</w:t>
      </w:r>
      <w:r w:rsidR="00D568E6">
        <w:t xml:space="preserve"> Manuscript Notes</w:t>
      </w:r>
    </w:p>
    <w:p w14:paraId="7ACF8F59" w14:textId="77777777" w:rsidR="00596D5B" w:rsidRDefault="00D93C4F" w:rsidP="00596D5B">
      <w:pPr>
        <w:pStyle w:val="Heading1"/>
      </w:pPr>
      <w:r>
        <w:t>Paper 1</w:t>
      </w:r>
      <w:r w:rsidR="00E90CCA">
        <w:t xml:space="preserve"> </w:t>
      </w:r>
    </w:p>
    <w:p w14:paraId="2DB73F5F" w14:textId="0EE4CE6B" w:rsidR="00D93C4F" w:rsidRDefault="00E47F0E" w:rsidP="00570237">
      <w:pPr>
        <w:pStyle w:val="Heading2"/>
      </w:pPr>
      <w:r>
        <w:t xml:space="preserve">Density estimation of gregarious </w:t>
      </w:r>
      <w:r w:rsidR="00FE6BB0">
        <w:t>wildlife</w:t>
      </w:r>
      <w:r>
        <w:t xml:space="preserve"> via </w:t>
      </w:r>
      <w:r w:rsidR="00D93C4F">
        <w:t xml:space="preserve">Bayesian Sightability modelling </w:t>
      </w:r>
      <w:r>
        <w:t>of aerial survey data.</w:t>
      </w:r>
    </w:p>
    <w:p w14:paraId="5756F128" w14:textId="7BFA01A8" w:rsidR="00570237" w:rsidRPr="00570237" w:rsidRDefault="00D568E6" w:rsidP="00570237">
      <w:pPr>
        <w:pStyle w:val="Heading3"/>
      </w:pPr>
      <w:r>
        <w:t>T</w:t>
      </w:r>
      <w:r w:rsidR="00570237">
        <w:t>opics</w:t>
      </w:r>
    </w:p>
    <w:p w14:paraId="21C152A0" w14:textId="079C57BE" w:rsidR="00D93C4F" w:rsidRDefault="00D93C4F" w:rsidP="00570237">
      <w:pPr>
        <w:pStyle w:val="ListParagraph"/>
        <w:numPr>
          <w:ilvl w:val="0"/>
          <w:numId w:val="1"/>
        </w:numPr>
      </w:pPr>
      <w:r>
        <w:t>Compare</w:t>
      </w:r>
      <w:r w:rsidR="00512787">
        <w:t xml:space="preserve"> sightability model to</w:t>
      </w:r>
      <w:r>
        <w:t xml:space="preserve"> aerial SMR – bad for herding </w:t>
      </w:r>
      <w:proofErr w:type="gramStart"/>
      <w:r>
        <w:t>species</w:t>
      </w:r>
      <w:proofErr w:type="gramEnd"/>
    </w:p>
    <w:p w14:paraId="4C4E867F" w14:textId="4BDD729B" w:rsidR="00661F14" w:rsidRDefault="003519D6" w:rsidP="00570237">
      <w:pPr>
        <w:pStyle w:val="ListParagraph"/>
        <w:numPr>
          <w:ilvl w:val="0"/>
          <w:numId w:val="1"/>
        </w:numPr>
      </w:pPr>
      <w:proofErr w:type="gramStart"/>
      <w:r>
        <w:t>Introduce</w:t>
      </w:r>
      <w:proofErr w:type="gramEnd"/>
      <w:r>
        <w:t xml:space="preserve"> Shiny App?</w:t>
      </w:r>
    </w:p>
    <w:p w14:paraId="3D03B38F" w14:textId="0D1A5C9F" w:rsidR="00A96507" w:rsidRDefault="00A96507" w:rsidP="00570237">
      <w:pPr>
        <w:pStyle w:val="ListParagraph"/>
        <w:numPr>
          <w:ilvl w:val="0"/>
          <w:numId w:val="1"/>
        </w:numPr>
      </w:pPr>
      <w:r>
        <w:t xml:space="preserve">Focus on easing </w:t>
      </w:r>
      <w:proofErr w:type="gramStart"/>
      <w:r>
        <w:t>management</w:t>
      </w:r>
      <w:proofErr w:type="gramEnd"/>
    </w:p>
    <w:p w14:paraId="229D31F9" w14:textId="77777777" w:rsidR="00570237" w:rsidRDefault="00661F14" w:rsidP="00570237">
      <w:pPr>
        <w:pStyle w:val="Heading3"/>
      </w:pPr>
      <w:r>
        <w:t>Keywords</w:t>
      </w:r>
    </w:p>
    <w:p w14:paraId="175C8795" w14:textId="475F0059" w:rsidR="00661F14" w:rsidRDefault="00E47F0E">
      <w:r>
        <w:t>density</w:t>
      </w:r>
      <w:r w:rsidR="00FE6BB0">
        <w:t xml:space="preserve"> estimation</w:t>
      </w:r>
      <w:r>
        <w:t xml:space="preserve">, </w:t>
      </w:r>
      <w:r w:rsidR="00596D5B">
        <w:t xml:space="preserve">population assessment, population monitoring, sightability, Bayesian, </w:t>
      </w:r>
      <w:r w:rsidR="00FE6BB0">
        <w:t xml:space="preserve">aerial </w:t>
      </w:r>
      <w:r>
        <w:t>survey</w:t>
      </w:r>
      <w:r w:rsidR="00D728E5">
        <w:t xml:space="preserve">, </w:t>
      </w:r>
      <w:r w:rsidR="00596D5B">
        <w:t xml:space="preserve">SMR, mark-resight, </w:t>
      </w:r>
      <w:r w:rsidR="00D728E5">
        <w:t>wildlife</w:t>
      </w:r>
      <w:r w:rsidR="00FE6BB0">
        <w:t xml:space="preserve">, </w:t>
      </w:r>
      <w:r w:rsidR="00596D5B">
        <w:t xml:space="preserve">gregarious, </w:t>
      </w:r>
      <w:r w:rsidR="00FE6BB0">
        <w:t xml:space="preserve">Cervus canadensis </w:t>
      </w:r>
      <w:proofErr w:type="spellStart"/>
      <w:r w:rsidR="00FE6BB0">
        <w:t>roosevelti</w:t>
      </w:r>
      <w:proofErr w:type="spellEnd"/>
      <w:r w:rsidR="00FE6BB0">
        <w:t>, Roosevelt elk, British Columbia</w:t>
      </w:r>
    </w:p>
    <w:p w14:paraId="171FD5AC" w14:textId="707C072C" w:rsidR="00D93C4F" w:rsidRDefault="00512787" w:rsidP="00512787">
      <w:pPr>
        <w:pStyle w:val="Heading3"/>
      </w:pPr>
      <w:r>
        <w:t>Journals</w:t>
      </w:r>
    </w:p>
    <w:p w14:paraId="70B48314" w14:textId="0C50121E" w:rsidR="00512787" w:rsidRDefault="00512787" w:rsidP="00512787">
      <w:pPr>
        <w:pStyle w:val="ListParagraph"/>
        <w:numPr>
          <w:ilvl w:val="0"/>
          <w:numId w:val="4"/>
        </w:numPr>
      </w:pPr>
      <w:r>
        <w:t>Methods in Ecology and Evolution</w:t>
      </w:r>
    </w:p>
    <w:p w14:paraId="7F810452" w14:textId="09D89D5F" w:rsidR="00512787" w:rsidRDefault="00512787" w:rsidP="00512787">
      <w:pPr>
        <w:pStyle w:val="ListParagraph"/>
        <w:numPr>
          <w:ilvl w:val="0"/>
          <w:numId w:val="4"/>
        </w:numPr>
      </w:pPr>
      <w:r>
        <w:t>Journal of Wildlife Management</w:t>
      </w:r>
      <w:r w:rsidR="002E7504">
        <w:t xml:space="preserve"> (Wildlife Society Bulletin -Tools and Technology?)</w:t>
      </w:r>
    </w:p>
    <w:p w14:paraId="5BE31C28" w14:textId="0843F2DB" w:rsidR="00854F47" w:rsidRPr="00512787" w:rsidRDefault="00854F47" w:rsidP="00512787">
      <w:pPr>
        <w:pStyle w:val="ListParagraph"/>
        <w:numPr>
          <w:ilvl w:val="0"/>
          <w:numId w:val="4"/>
        </w:numPr>
      </w:pPr>
      <w:r>
        <w:t>Journal of Applied Ecology</w:t>
      </w:r>
    </w:p>
    <w:p w14:paraId="579C73E7" w14:textId="77777777" w:rsidR="00570237" w:rsidRDefault="00D93C4F" w:rsidP="00570237">
      <w:pPr>
        <w:pStyle w:val="Heading1"/>
      </w:pPr>
      <w:r>
        <w:t>Paper 2</w:t>
      </w:r>
    </w:p>
    <w:p w14:paraId="428333FA" w14:textId="11C898D9" w:rsidR="00D93C4F" w:rsidRDefault="00CB43D1" w:rsidP="00570237">
      <w:pPr>
        <w:pStyle w:val="Heading2"/>
      </w:pPr>
      <w:r>
        <w:t>Comparing aerial and ground-based methods for estimating Roosevelt Elk density on the Sechelt Peninsula.</w:t>
      </w:r>
    </w:p>
    <w:p w14:paraId="23C8A7CA" w14:textId="5EA17149" w:rsidR="00570237" w:rsidRPr="00570237" w:rsidRDefault="00D568E6" w:rsidP="00570237">
      <w:pPr>
        <w:pStyle w:val="Heading3"/>
      </w:pPr>
      <w:r>
        <w:t>Topics</w:t>
      </w:r>
    </w:p>
    <w:p w14:paraId="44135B27" w14:textId="20D9CAF8" w:rsidR="00CB43D1" w:rsidRDefault="00CB43D1" w:rsidP="00570237">
      <w:pPr>
        <w:pStyle w:val="ListParagraph"/>
        <w:numPr>
          <w:ilvl w:val="0"/>
          <w:numId w:val="2"/>
        </w:numPr>
      </w:pPr>
      <w:r>
        <w:t xml:space="preserve">Compare Bayesian, aSMR, </w:t>
      </w:r>
      <w:proofErr w:type="spellStart"/>
      <w:r>
        <w:t>cSMR</w:t>
      </w:r>
      <w:proofErr w:type="spellEnd"/>
      <w:r>
        <w:t xml:space="preserve">, and </w:t>
      </w:r>
      <w:proofErr w:type="spellStart"/>
      <w:r>
        <w:t>cDS</w:t>
      </w:r>
      <w:proofErr w:type="spellEnd"/>
      <w:r>
        <w:t xml:space="preserve"> (just for Elk)</w:t>
      </w:r>
      <w:r w:rsidR="00E90CCA">
        <w:t xml:space="preserve"> accuracy, precision, efficiency</w:t>
      </w:r>
      <w:r>
        <w:t>.</w:t>
      </w:r>
    </w:p>
    <w:p w14:paraId="4BF8CD12" w14:textId="2D3B7491" w:rsidR="003519D6" w:rsidRDefault="003519D6" w:rsidP="00570237">
      <w:pPr>
        <w:pStyle w:val="ListParagraph"/>
        <w:numPr>
          <w:ilvl w:val="0"/>
          <w:numId w:val="2"/>
        </w:numPr>
      </w:pPr>
      <w:r>
        <w:t>Cost comparison</w:t>
      </w:r>
    </w:p>
    <w:p w14:paraId="4290FDBA" w14:textId="0BFF6696" w:rsidR="00570237" w:rsidRDefault="00FE6BB0" w:rsidP="00D568E6">
      <w:pPr>
        <w:pStyle w:val="Heading3"/>
      </w:pPr>
      <w:r>
        <w:t>Keywords</w:t>
      </w:r>
    </w:p>
    <w:p w14:paraId="561954E1" w14:textId="3A64A815" w:rsidR="00FE6BB0" w:rsidRDefault="00596D5B">
      <w:r>
        <w:t xml:space="preserve">wildlife, </w:t>
      </w:r>
      <w:r w:rsidR="00FE6BB0">
        <w:t>density estimation,</w:t>
      </w:r>
      <w:r>
        <w:t xml:space="preserve"> population assessment, population monitoring,</w:t>
      </w:r>
      <w:r w:rsidR="00FE6BB0">
        <w:t xml:space="preserve"> camera trap, aerial survey, sightability, Bayesian, mark-resight, SMR, </w:t>
      </w:r>
      <w:r>
        <w:t xml:space="preserve">distance sampling, </w:t>
      </w:r>
      <w:r w:rsidR="00FE6BB0">
        <w:t xml:space="preserve">Cervus canadensis </w:t>
      </w:r>
      <w:proofErr w:type="spellStart"/>
      <w:r w:rsidR="00FE6BB0">
        <w:t>roosevelti</w:t>
      </w:r>
      <w:proofErr w:type="spellEnd"/>
      <w:r w:rsidR="00FE6BB0">
        <w:t xml:space="preserve">, Roosevelt elk, </w:t>
      </w:r>
      <w:r>
        <w:t>Sechelt Peninsula, British Columbia</w:t>
      </w:r>
    </w:p>
    <w:p w14:paraId="06C85F68" w14:textId="77777777" w:rsidR="00D93C4F" w:rsidRDefault="00D93C4F"/>
    <w:p w14:paraId="5192B70E" w14:textId="77777777" w:rsidR="00570237" w:rsidRDefault="00D93C4F">
      <w:r w:rsidRPr="00570237">
        <w:rPr>
          <w:rStyle w:val="Heading1Char"/>
        </w:rPr>
        <w:t>Paper 3 (Tristen Master’s)</w:t>
      </w:r>
      <w:r w:rsidR="00CB43D1">
        <w:t xml:space="preserve"> </w:t>
      </w:r>
    </w:p>
    <w:p w14:paraId="48F699AB" w14:textId="5D423FB4" w:rsidR="00D93C4F" w:rsidRDefault="00CB43D1" w:rsidP="00570237">
      <w:pPr>
        <w:pStyle w:val="Heading2"/>
      </w:pPr>
      <w:r>
        <w:t>Estimating density</w:t>
      </w:r>
      <w:r w:rsidR="00E90CCA">
        <w:t xml:space="preserve"> of forest mammals using camera trap</w:t>
      </w:r>
      <w:r>
        <w:t xml:space="preserve"> distance</w:t>
      </w:r>
      <w:r w:rsidR="00E90CCA">
        <w:t xml:space="preserve"> sampling.</w:t>
      </w:r>
    </w:p>
    <w:p w14:paraId="484B9857" w14:textId="7615B2F2" w:rsidR="00D568E6" w:rsidRPr="00D568E6" w:rsidRDefault="00D568E6" w:rsidP="00D568E6">
      <w:pPr>
        <w:pStyle w:val="Heading3"/>
      </w:pPr>
      <w:r>
        <w:t>Topics</w:t>
      </w:r>
    </w:p>
    <w:p w14:paraId="58B09DCF" w14:textId="3C8C76C6" w:rsidR="00E90CCA" w:rsidRDefault="00E90CCA" w:rsidP="00D568E6">
      <w:pPr>
        <w:pStyle w:val="ListParagraph"/>
        <w:numPr>
          <w:ilvl w:val="0"/>
          <w:numId w:val="3"/>
        </w:numPr>
      </w:pPr>
      <w:r>
        <w:t>Produce estimates for elk, deer, bears.</w:t>
      </w:r>
    </w:p>
    <w:p w14:paraId="0B844479" w14:textId="7967E91C" w:rsidR="00E90CCA" w:rsidRDefault="00E90CCA" w:rsidP="00D568E6">
      <w:pPr>
        <w:pStyle w:val="ListParagraph"/>
        <w:numPr>
          <w:ilvl w:val="0"/>
          <w:numId w:val="3"/>
        </w:numPr>
      </w:pPr>
      <w:r>
        <w:t>Evaluate precision and give insight into how to maximize precision efficiently.</w:t>
      </w:r>
    </w:p>
    <w:p w14:paraId="34E0971C" w14:textId="3E9F7426" w:rsidR="00E90CCA" w:rsidRDefault="00E90CCA" w:rsidP="00D568E6">
      <w:pPr>
        <w:pStyle w:val="ListParagraph"/>
        <w:numPr>
          <w:ilvl w:val="0"/>
          <w:numId w:val="3"/>
        </w:numPr>
      </w:pPr>
      <w:r>
        <w:t>Suggestions for improving efficiency (software to estimate distance automatically)</w:t>
      </w:r>
    </w:p>
    <w:p w14:paraId="13E3B64C" w14:textId="21D53310" w:rsidR="00D568E6" w:rsidRDefault="00FE6BB0" w:rsidP="00D568E6">
      <w:pPr>
        <w:pStyle w:val="Heading3"/>
      </w:pPr>
      <w:r>
        <w:lastRenderedPageBreak/>
        <w:t>Keywords</w:t>
      </w:r>
    </w:p>
    <w:p w14:paraId="1F9CC6ED" w14:textId="43544B90" w:rsidR="00FE6BB0" w:rsidRDefault="00FE6BB0">
      <w:r>
        <w:t xml:space="preserve">density estimation, </w:t>
      </w:r>
      <w:r w:rsidR="00596D5B">
        <w:t xml:space="preserve">camera trap, </w:t>
      </w:r>
      <w:r>
        <w:t>distance sampling, multispecies survey, population monitoring, unmarked population</w:t>
      </w:r>
      <w:r w:rsidR="00596D5B">
        <w:t xml:space="preserve">, Sechelt Peninsula, British Columbia, </w:t>
      </w:r>
      <w:r w:rsidR="00596D5B" w:rsidRPr="00596D5B">
        <w:rPr>
          <w:i/>
          <w:iCs/>
        </w:rPr>
        <w:t>Odocoileus hemionus</w:t>
      </w:r>
      <w:r w:rsidR="00596D5B">
        <w:t xml:space="preserve">, mule deer, </w:t>
      </w:r>
      <w:r w:rsidR="00596D5B" w:rsidRPr="00596D5B">
        <w:rPr>
          <w:i/>
          <w:iCs/>
        </w:rPr>
        <w:t xml:space="preserve">Cervus canadensis </w:t>
      </w:r>
      <w:proofErr w:type="spellStart"/>
      <w:r w:rsidR="00596D5B" w:rsidRPr="00596D5B">
        <w:rPr>
          <w:i/>
          <w:iCs/>
        </w:rPr>
        <w:t>roosevelti</w:t>
      </w:r>
      <w:proofErr w:type="spellEnd"/>
      <w:r w:rsidR="00596D5B">
        <w:t xml:space="preserve">, Roosevelt elk, </w:t>
      </w:r>
      <w:r w:rsidR="00596D5B" w:rsidRPr="00596D5B">
        <w:rPr>
          <w:i/>
          <w:iCs/>
        </w:rPr>
        <w:t>Ursus americanus</w:t>
      </w:r>
      <w:r w:rsidR="00596D5B">
        <w:t>, black bear</w:t>
      </w:r>
    </w:p>
    <w:sectPr w:rsidR="00FE6B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4442"/>
    <w:multiLevelType w:val="hybridMultilevel"/>
    <w:tmpl w:val="A1A00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0778D"/>
    <w:multiLevelType w:val="hybridMultilevel"/>
    <w:tmpl w:val="7138D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A586A"/>
    <w:multiLevelType w:val="hybridMultilevel"/>
    <w:tmpl w:val="59A6B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657CF"/>
    <w:multiLevelType w:val="hybridMultilevel"/>
    <w:tmpl w:val="E678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033271">
    <w:abstractNumId w:val="3"/>
  </w:num>
  <w:num w:numId="2" w16cid:durableId="993483705">
    <w:abstractNumId w:val="1"/>
  </w:num>
  <w:num w:numId="3" w16cid:durableId="1681079216">
    <w:abstractNumId w:val="0"/>
  </w:num>
  <w:num w:numId="4" w16cid:durableId="1757895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28"/>
    <w:rsid w:val="001E348C"/>
    <w:rsid w:val="002E7504"/>
    <w:rsid w:val="002F4E28"/>
    <w:rsid w:val="003519D6"/>
    <w:rsid w:val="00512787"/>
    <w:rsid w:val="00570237"/>
    <w:rsid w:val="00596D5B"/>
    <w:rsid w:val="00661F14"/>
    <w:rsid w:val="00854F47"/>
    <w:rsid w:val="00A9581E"/>
    <w:rsid w:val="00A96507"/>
    <w:rsid w:val="00CB43D1"/>
    <w:rsid w:val="00D568E6"/>
    <w:rsid w:val="00D728E5"/>
    <w:rsid w:val="00D93C4F"/>
    <w:rsid w:val="00E47F0E"/>
    <w:rsid w:val="00E90CCA"/>
    <w:rsid w:val="00FE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67AC"/>
  <w15:chartTrackingRefBased/>
  <w15:docId w15:val="{A1990617-A366-4BC9-AD0C-2E602556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D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2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02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0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7023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568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Brush, Tristen FOR:EX</dc:creator>
  <cp:keywords/>
  <dc:description/>
  <cp:lastModifiedBy>Brush, Tristen WLRS:EX</cp:lastModifiedBy>
  <cp:revision>4</cp:revision>
  <dcterms:created xsi:type="dcterms:W3CDTF">2023-05-24T16:36:00Z</dcterms:created>
  <dcterms:modified xsi:type="dcterms:W3CDTF">2023-07-14T16:56:00Z</dcterms:modified>
</cp:coreProperties>
</file>