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43" w:rsidRPr="00DD3AD3" w:rsidRDefault="004E6B50">
      <w:pPr>
        <w:rPr>
          <w:sz w:val="28"/>
          <w:szCs w:val="28"/>
        </w:rPr>
      </w:pPr>
      <w:r w:rsidRPr="00DD3AD3">
        <w:rPr>
          <w:sz w:val="28"/>
          <w:szCs w:val="28"/>
        </w:rPr>
        <w:t>Future Improvement:</w:t>
      </w:r>
    </w:p>
    <w:p w:rsidR="004E6B50" w:rsidRPr="00DD3AD3" w:rsidRDefault="004E6B50" w:rsidP="004E6B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AD3">
        <w:rPr>
          <w:sz w:val="28"/>
          <w:szCs w:val="28"/>
        </w:rPr>
        <w:t>Calculate and adjust wastage product after crush when entering mixture section.</w:t>
      </w:r>
    </w:p>
    <w:p w:rsidR="004E6B50" w:rsidRDefault="000E7464" w:rsidP="004E6B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Mixture Section Implementation </w:t>
      </w:r>
    </w:p>
    <w:p w:rsidR="00622828" w:rsidRPr="00DD3AD3" w:rsidRDefault="00622828" w:rsidP="004E6B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Accounts Voucher Creating</w:t>
      </w:r>
      <w:bookmarkStart w:id="0" w:name="_GoBack"/>
      <w:bookmarkEnd w:id="0"/>
    </w:p>
    <w:sectPr w:rsidR="00622828" w:rsidRPr="00DD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6762"/>
    <w:multiLevelType w:val="hybridMultilevel"/>
    <w:tmpl w:val="DB7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F6"/>
    <w:rsid w:val="000E7464"/>
    <w:rsid w:val="0035096C"/>
    <w:rsid w:val="004075A5"/>
    <w:rsid w:val="004E6B50"/>
    <w:rsid w:val="005221C5"/>
    <w:rsid w:val="00622828"/>
    <w:rsid w:val="006C0D44"/>
    <w:rsid w:val="009064F6"/>
    <w:rsid w:val="00C25D61"/>
    <w:rsid w:val="00C60143"/>
    <w:rsid w:val="00DC2411"/>
    <w:rsid w:val="00D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453C"/>
  <w15:chartTrackingRefBased/>
  <w15:docId w15:val="{17800CAF-BA80-4E25-87C3-53206EB9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</dc:creator>
  <cp:keywords/>
  <dc:description/>
  <cp:lastModifiedBy>Sabuj</cp:lastModifiedBy>
  <cp:revision>15</cp:revision>
  <dcterms:created xsi:type="dcterms:W3CDTF">2017-06-19T06:18:00Z</dcterms:created>
  <dcterms:modified xsi:type="dcterms:W3CDTF">2017-07-13T10:35:00Z</dcterms:modified>
</cp:coreProperties>
</file>