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C# Coding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Pascal casing for Class names, Method names, File names.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Camel casing for variables and method parameters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the prefix "I" with Pascal Casing for Interfaces.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hungarian notation to name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meaningful and descriptive words to name variables. Do not use abbreviations.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single character variable names like i, n, s etc.  One exception is when you are using the variables for iterations in loops.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underscores for local variable names.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variable names that resemble keywords.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boolean variables, properties and methods with "is" or similar prefixes.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name should match with class name.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XML comments on all user-defined types, methods, variables, properties or namespace declaration.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TAB for indentation. Do not use SPACES.  Define the Tab size as 4.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 should be in the same level as the code.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Curly braces "{}" should be in the same level as the code outside the braces.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one blank line to separate logical groups of code.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#region to group related pieces of code together.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private member variables, properties and methods in the top of the file and public members in the bottom.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constants instead of hard-coding numbers/strings.  If you see any constants that may change in the course of time, use config file/ database to store these values and read the values into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type per file (class, struct, enum, delegate etc) makes it easy to find the right file.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42.8571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Coding should adhere to SOLID principles.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http://butunclebob.com/ArticleS.UncleBob.PrinciplesOfOod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line="342.8571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2.8571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Coding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JavaScript files should have a .js extension.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Names should be formed from the 26 upper and lower case letters(A-Z, a-z), 10 digits(0-9) and _(underscore).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variables and functions should start with a lowercase letter.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Global variable should be in all caps.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_(underscore) as the first or last character of a name.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line should contain at most one statement.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statement with should end with a semicolon.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 code should not be embedded in HTML files, exceptions may apply (like code is specific to a single session).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unit of Indentation is 4 spaces.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Avoid lines larger than 80 characters.  If breaking to a new line, start the new line with one additional Indentation than the previous line.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to add comments where appropriate.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Declare variables before used.  JavaScript does not require this, but doing so makes it easier to detect undeclared variables that may become implied globals.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functions should be declared before they are used.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Reference to the js files should be placed as late in the body as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utunclebob.com/ArticleS.UncleBob.PrinciplesOfOod" TargetMode="External"/></Relationships>
</file>