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Troubleshoot</w:t>
      </w:r>
      <w:r>
        <w:t xml:space="preserve"> </w:t>
      </w:r>
      <w:r>
        <w:t xml:space="preserve">SLA</w:t>
      </w:r>
      <w:r>
        <w:t xml:space="preserve"> </w:t>
      </w:r>
      <w:r>
        <w:t xml:space="preserve">timer</w:t>
      </w:r>
      <w:r>
        <w:t xml:space="preserve"> </w:t>
      </w:r>
      <w:r>
        <w:t xml:space="preserve">issue</w:t>
      </w:r>
      <w:r>
        <w:t xml:space="preserve"> </w:t>
      </w:r>
      <w:r>
        <w:t xml:space="preserve">in</w:t>
      </w:r>
      <w:r>
        <w:t xml:space="preserve"> </w:t>
      </w:r>
      <w:r>
        <w:t xml:space="preserve">Customer</w:t>
      </w:r>
      <w:r>
        <w:t xml:space="preserve"> </w:t>
      </w:r>
      <w:r>
        <w:t xml:space="preserve">Service</w:t>
      </w:r>
      <w:r>
        <w:t xml:space="preserve"> </w:t>
      </w:r>
      <w:r>
        <w:t xml:space="preserve">Hub</w:t>
      </w:r>
      <w:r>
        <w:t xml:space="preserve"> </w:t>
      </w:r>
      <w:r>
        <w:t xml:space="preserve">app</w:t>
      </w:r>
      <w:r>
        <w:t xml:space="preserve"> </w:t>
      </w:r>
      <w:r>
        <w:t xml:space="preserve">|</w:t>
      </w:r>
      <w:r>
        <w:t xml:space="preserve"> </w:t>
      </w:r>
      <w:r>
        <w:t xml:space="preserve">Microsoft</w:t>
      </w:r>
      <w:r>
        <w:t xml:space="preserve"> </w:t>
      </w:r>
      <w:r>
        <w:t xml:space="preserve">Docs</w:t>
      </w:r>
    </w:p>
    <w:p>
      <w:pPr>
        <w:pStyle w:val="Author"/>
      </w:pPr>
      <w:r>
        <w:t xml:space="preserve">anjgupta</w:t>
      </w:r>
    </w:p>
    <w:p>
      <w:pPr>
        <w:pStyle w:val="Heading1"/>
      </w:pPr>
      <w:bookmarkStart w:id="21" w:name="sla-timer-does-not-pause-when-its-state-is-changed-from-inprogress-to-onhold-on-a-holiday"/>
      <w:r>
        <w:t xml:space="preserve">SLA timer does not pause when its state is changed from InProgress to OnHold on a holiday</w:t>
      </w:r>
      <w:bookmarkEnd w:id="21"/>
    </w:p>
    <w:p>
      <w:pPr>
        <w:pStyle w:val="Heading2"/>
      </w:pPr>
      <w:bookmarkStart w:id="22" w:name="issue"/>
      <w:r>
        <w:t xml:space="preserve">Issue</w:t>
      </w:r>
      <w:bookmarkEnd w:id="22"/>
    </w:p>
    <w:p>
      <w:pPr>
        <w:pStyle w:val="FirstParagraph"/>
      </w:pPr>
      <w:r>
        <w:t xml:space="preserve">Once triggered, the SLA timer continues to run even when its state is changed from</w:t>
      </w:r>
      <w:r>
        <w:t xml:space="preserve"> </w:t>
      </w:r>
      <w:r>
        <w:rPr>
          <w:i/>
        </w:rPr>
        <w:t xml:space="preserve">InProgress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OnHold</w:t>
      </w:r>
      <w:r>
        <w:t xml:space="preserve">.</w:t>
      </w:r>
    </w:p>
    <w:p>
      <w:pPr>
        <w:pStyle w:val="BodyText"/>
      </w:pPr>
      <w:r>
        <w:t xml:space="preserve">When a holiday is configured, the status of the case is updated to</w:t>
      </w:r>
      <w:r>
        <w:t xml:space="preserve"> </w:t>
      </w:r>
      <w:r>
        <w:rPr>
          <w:i/>
        </w:rPr>
        <w:t xml:space="preserve">OnHold</w:t>
      </w:r>
      <w:r>
        <w:t xml:space="preserve"> </w:t>
      </w:r>
      <w:r>
        <w:t xml:space="preserve">to pause the case SLA. However, the pause functionality associated with the</w:t>
      </w:r>
      <w:r>
        <w:t xml:space="preserve"> </w:t>
      </w:r>
      <w:r>
        <w:rPr>
          <w:i/>
        </w:rPr>
        <w:t xml:space="preserve">OnHold</w:t>
      </w:r>
      <w:r>
        <w:t xml:space="preserve"> </w:t>
      </w:r>
      <w:r>
        <w:t xml:space="preserve">status doesn’t function correctly. Therefore, the timer continues to run even on a holiday when it should be paused.</w:t>
      </w:r>
    </w:p>
    <w:p>
      <w:pPr>
        <w:pStyle w:val="BodyText"/>
      </w:pPr>
      <w:r>
        <w:t xml:space="preserve">Due to this, it includes the holiday hours, non-business hours, and pause time (only business hours) while projecting the SLA warning or failure time.</w:t>
      </w:r>
    </w:p>
    <w:p>
      <w:pPr>
        <w:pStyle w:val="Heading2"/>
      </w:pPr>
      <w:bookmarkStart w:id="23" w:name="resolution"/>
      <w:r>
        <w:t xml:space="preserve">Resolution</w:t>
      </w:r>
      <w:bookmarkEnd w:id="23"/>
    </w:p>
    <w:p>
      <w:pPr>
        <w:pStyle w:val="FirstParagraph"/>
      </w:pPr>
      <w:r>
        <w:t xml:space="preserve">This is an intended functionality. Business hours are defined while scheduling working days and holidays and the SLA warning or failure time is calculated on the basis of those hours.</w:t>
      </w:r>
    </w:p>
    <w:p>
      <w:pPr>
        <w:pStyle w:val="BodyText"/>
      </w:pPr>
      <w:r>
        <w:t xml:space="preserve">See the following scenarios to understand how the SLA</w:t>
      </w:r>
      <w:r>
        <w:t xml:space="preserve"> </w:t>
      </w:r>
      <w:r>
        <w:rPr>
          <w:i/>
        </w:rPr>
        <w:t xml:space="preserve">Wait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Failure</w:t>
      </w:r>
      <w:r>
        <w:t xml:space="preserve"> </w:t>
      </w:r>
      <w:r>
        <w:t xml:space="preserve">time is calculated:</w:t>
      </w:r>
    </w:p>
    <w:p>
      <w:pPr>
        <w:pStyle w:val="Compact"/>
        <w:numPr>
          <w:numId w:val="1001"/>
          <w:ilvl w:val="0"/>
        </w:numPr>
      </w:pPr>
      <w:r>
        <w:t xml:space="preserve">Create a case during non-working hours. Pause and resume a case before business hours start. Hold time between</w:t>
      </w:r>
      <w:r>
        <w:t xml:space="preserve"> </w:t>
      </w:r>
      <w:r>
        <w:rPr>
          <w:i/>
        </w:rPr>
        <w:t xml:space="preserve">Pause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Resume</w:t>
      </w:r>
      <w:r>
        <w:t xml:space="preserve"> </w:t>
      </w:r>
      <w:r>
        <w:t xml:space="preserve">will not be considered.</w:t>
      </w:r>
    </w:p>
    <w:p>
      <w:pPr>
        <w:pStyle w:val="Compact"/>
        <w:numPr>
          <w:numId w:val="1001"/>
          <w:ilvl w:val="0"/>
        </w:numPr>
      </w:pPr>
      <w:r>
        <w:t xml:space="preserve">Create a case during non-working hours. Pause and resume a case during business working hours. Hold time will be considered and</w:t>
      </w:r>
      <w:r>
        <w:t xml:space="preserve"> </w:t>
      </w:r>
      <w:r>
        <w:rPr>
          <w:i/>
        </w:rPr>
        <w:t xml:space="preserve">Wait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Failure</w:t>
      </w:r>
      <w:r>
        <w:t xml:space="preserve"> </w:t>
      </w:r>
      <w:r>
        <w:t xml:space="preserve">time will be extended based on hold time.</w:t>
      </w:r>
    </w:p>
    <w:p>
      <w:pPr>
        <w:pStyle w:val="Compact"/>
        <w:numPr>
          <w:numId w:val="1001"/>
          <w:ilvl w:val="0"/>
        </w:numPr>
      </w:pPr>
      <w:r>
        <w:t xml:space="preserve">Create a case during working hours. Pause a case during business working hours. Resume a case during non-working hours. Hold time will not be considered for</w:t>
      </w:r>
      <w:r>
        <w:t xml:space="preserve"> </w:t>
      </w:r>
      <w:r>
        <w:rPr>
          <w:i/>
        </w:rPr>
        <w:t xml:space="preserve">Wait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Failure</w:t>
      </w:r>
      <w:r>
        <w:t xml:space="preserve"> </w:t>
      </w:r>
      <w:r>
        <w:t xml:space="preserve">time.</w:t>
      </w:r>
    </w:p>
    <w:p>
      <w:pPr>
        <w:pStyle w:val="Heading2"/>
      </w:pPr>
      <w:bookmarkStart w:id="24" w:name="more-help"/>
      <w:r>
        <w:t xml:space="preserve">More help</w:t>
      </w:r>
      <w:bookmarkEnd w:id="24"/>
    </w:p>
    <w:p>
      <w:pPr>
        <w:pStyle w:val="FirstParagraph"/>
      </w:pPr>
      <w:hyperlink r:id="rId25">
        <w:r>
          <w:rPr>
            <w:rStyle w:val="Hyperlink"/>
          </w:rPr>
          <w:t xml:space="preserve">Track SLA details with Timer Control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Define Service Level Agreements (SLAs)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a08523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be2ff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ustomer-service-hub-user-guide-case-sla.md#track-sla-details-with-timer-control" TargetMode="External" /><Relationship Type="http://schemas.openxmlformats.org/officeDocument/2006/relationships/hyperlink" Id="rId26" Target="define-service-level-agreemen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customer-service-hub-user-guide-case-sla.md#track-sla-details-with-timer-control" TargetMode="External" /><Relationship Type="http://schemas.openxmlformats.org/officeDocument/2006/relationships/hyperlink" Id="rId26" Target="define-service-level-agreement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Troubleshoot SLA timer issue in Customer Service Hub app | Microsoft Docs</dc:title>
  <dc:creator>anjgupta</dc:creator>
  <cp:keywords/>
  <dcterms:created xsi:type="dcterms:W3CDTF">2018-08-01T13:00:50Z</dcterms:created>
  <dcterms:modified xsi:type="dcterms:W3CDTF">2018-08-01T13:00:50Z</dcterms:modified>
</cp:coreProperties>
</file>