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765"/>
        <w:tblW w:w="9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2"/>
        <w:gridCol w:w="5044"/>
        <w:gridCol w:w="2422"/>
      </w:tblGrid>
      <w:tr w:rsidR="002F524A" w:rsidTr="005B0B4F">
        <w:tc>
          <w:tcPr>
            <w:tcW w:w="2416" w:type="dxa"/>
            <w:vAlign w:val="center"/>
          </w:tcPr>
          <w:p w:rsidR="002F524A" w:rsidRDefault="00652E25" w:rsidP="003A643F">
            <w:pPr>
              <w:pStyle w:val="TitlePage"/>
            </w:pPr>
            <w:bookmarkStart w:id="0" w:name="_GoBack"/>
            <w:bookmarkEnd w:id="0"/>
            <w:r>
              <w:rPr>
                <w:noProof/>
                <w:lang w:val="en-ZA" w:eastAsia="en-ZA"/>
              </w:rPr>
              <w:drawing>
                <wp:inline distT="0" distB="0" distL="0" distR="0">
                  <wp:extent cx="1381125" cy="628650"/>
                  <wp:effectExtent l="0" t="0" r="9525" b="0"/>
                  <wp:docPr id="12" name="Picture 1"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628650"/>
                          </a:xfrm>
                          <a:prstGeom prst="rect">
                            <a:avLst/>
                          </a:prstGeom>
                          <a:noFill/>
                          <a:ln>
                            <a:noFill/>
                          </a:ln>
                        </pic:spPr>
                      </pic:pic>
                    </a:graphicData>
                  </a:graphic>
                </wp:inline>
              </w:drawing>
            </w:r>
            <w:bookmarkStart w:id="1" w:name="_Ref228599042"/>
            <w:bookmarkEnd w:id="1"/>
          </w:p>
        </w:tc>
        <w:tc>
          <w:tcPr>
            <w:tcW w:w="5033" w:type="dxa"/>
            <w:vAlign w:val="center"/>
          </w:tcPr>
          <w:p w:rsidR="002F524A" w:rsidRDefault="002A0F11" w:rsidP="003A643F">
            <w:pPr>
              <w:pStyle w:val="TitlePageBoldCentre"/>
            </w:pPr>
            <w:r>
              <w:t>Report</w:t>
            </w:r>
          </w:p>
        </w:tc>
        <w:tc>
          <w:tcPr>
            <w:tcW w:w="2417" w:type="dxa"/>
            <w:vAlign w:val="center"/>
          </w:tcPr>
          <w:p w:rsidR="002F524A" w:rsidRDefault="00BD3E46" w:rsidP="003A643F">
            <w:pPr>
              <w:pStyle w:val="TitlePageBoldCentre"/>
            </w:pPr>
            <w:r>
              <w:t>Technology</w:t>
            </w:r>
          </w:p>
        </w:tc>
      </w:tr>
    </w:tbl>
    <w:p w:rsidR="002F524A" w:rsidRDefault="002F524A">
      <w:pPr>
        <w:pStyle w:val="TableBodyLeft"/>
      </w:pPr>
    </w:p>
    <w:tbl>
      <w:tblPr>
        <w:tblW w:w="9888" w:type="dxa"/>
        <w:tblLook w:val="0000" w:firstRow="0" w:lastRow="0" w:firstColumn="0" w:lastColumn="0" w:noHBand="0" w:noVBand="0"/>
      </w:tblPr>
      <w:tblGrid>
        <w:gridCol w:w="834"/>
        <w:gridCol w:w="3399"/>
        <w:gridCol w:w="3388"/>
        <w:gridCol w:w="2267"/>
      </w:tblGrid>
      <w:tr w:rsidR="002F524A" w:rsidTr="005B0B4F">
        <w:trPr>
          <w:cantSplit/>
          <w:trHeight w:val="851"/>
        </w:trPr>
        <w:tc>
          <w:tcPr>
            <w:tcW w:w="834" w:type="dxa"/>
            <w:vMerge w:val="restart"/>
          </w:tcPr>
          <w:p w:rsidR="002F524A" w:rsidRDefault="002F524A">
            <w:pPr>
              <w:pStyle w:val="TitlePage"/>
            </w:pPr>
            <w:r>
              <w:t>Title:</w:t>
            </w:r>
          </w:p>
        </w:tc>
        <w:tc>
          <w:tcPr>
            <w:tcW w:w="3399" w:type="dxa"/>
            <w:vMerge w:val="restart"/>
          </w:tcPr>
          <w:p w:rsidR="002F524A" w:rsidRDefault="00E13A2D">
            <w:pPr>
              <w:pStyle w:val="TitlePageBold"/>
            </w:pPr>
            <w:r>
              <w:t>Dinaledi</w:t>
            </w:r>
            <w:r w:rsidR="002A0F11">
              <w:t xml:space="preserve"> SS Interlocking Rules</w:t>
            </w:r>
          </w:p>
          <w:p w:rsidR="002F524A" w:rsidRDefault="002F524A">
            <w:pPr>
              <w:pStyle w:val="BodyText"/>
            </w:pPr>
          </w:p>
          <w:p w:rsidR="002F524A" w:rsidRDefault="002F524A">
            <w:pPr>
              <w:pStyle w:val="TableBodyLeft"/>
              <w:rPr>
                <w:rStyle w:val="Instruction"/>
              </w:rPr>
            </w:pPr>
          </w:p>
        </w:tc>
        <w:tc>
          <w:tcPr>
            <w:tcW w:w="3388" w:type="dxa"/>
          </w:tcPr>
          <w:p w:rsidR="002F524A" w:rsidRDefault="002F524A">
            <w:pPr>
              <w:pStyle w:val="TitlePage"/>
            </w:pPr>
            <w:r>
              <w:t>Unique Identifier:</w:t>
            </w:r>
          </w:p>
        </w:tc>
        <w:tc>
          <w:tcPr>
            <w:tcW w:w="2267" w:type="dxa"/>
          </w:tcPr>
          <w:p w:rsidR="002F524A" w:rsidRDefault="002A0F11">
            <w:pPr>
              <w:pStyle w:val="TitlePageBold"/>
            </w:pPr>
            <w:r>
              <w:t>20-</w:t>
            </w:r>
            <w:r w:rsidR="00E13A2D">
              <w:t>DINALEDI</w:t>
            </w:r>
            <w:r w:rsidRPr="002A0F11">
              <w:t>-INT</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Alternative Reference Number:</w:t>
            </w:r>
          </w:p>
        </w:tc>
        <w:tc>
          <w:tcPr>
            <w:tcW w:w="2267" w:type="dxa"/>
          </w:tcPr>
          <w:p w:rsidR="002F524A" w:rsidRDefault="003B62E2">
            <w:pPr>
              <w:pStyle w:val="TitlePageBold"/>
            </w:pPr>
            <w:r>
              <w:t>N</w:t>
            </w:r>
            <w:r w:rsidR="00D30EF0">
              <w:t>/</w:t>
            </w:r>
            <w:r>
              <w:t>A</w:t>
            </w:r>
            <w:r w:rsidR="002F524A">
              <w:fldChar w:fldCharType="begin"/>
            </w:r>
            <w:r w:rsidR="002F524A">
              <w:instrText xml:space="preserve"> DOCPROPERTY "Old number"  \* MERGEFORMAT </w:instrText>
            </w:r>
            <w:r w:rsidR="002F524A">
              <w:fldChar w:fldCharType="end"/>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Area of Applicability:</w:t>
            </w:r>
          </w:p>
        </w:tc>
        <w:tc>
          <w:tcPr>
            <w:tcW w:w="2267" w:type="dxa"/>
          </w:tcPr>
          <w:p w:rsidR="002F524A" w:rsidRDefault="00DB768F">
            <w:pPr>
              <w:pStyle w:val="TitlePageBold"/>
            </w:pPr>
            <w:r>
              <w:t>E</w:t>
            </w:r>
            <w:r w:rsidR="00BD3E46">
              <w:t>ngineering</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Documentation Type:</w:t>
            </w:r>
          </w:p>
        </w:tc>
        <w:tc>
          <w:tcPr>
            <w:tcW w:w="2267" w:type="dxa"/>
          </w:tcPr>
          <w:p w:rsidR="002F524A" w:rsidRDefault="002A0F11">
            <w:pPr>
              <w:pStyle w:val="TitlePageBold"/>
            </w:pPr>
            <w:r>
              <w:t>Report</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Revision:</w:t>
            </w:r>
          </w:p>
        </w:tc>
        <w:tc>
          <w:tcPr>
            <w:tcW w:w="2267" w:type="dxa"/>
          </w:tcPr>
          <w:p w:rsidR="002F524A" w:rsidRDefault="00231C54">
            <w:pPr>
              <w:pStyle w:val="TitlePageBold"/>
            </w:pPr>
            <w:r>
              <w:t xml:space="preserve">Draft </w:t>
            </w:r>
            <w:r w:rsidR="006A493C">
              <w:t>C</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Total Pages:</w:t>
            </w:r>
          </w:p>
        </w:tc>
        <w:tc>
          <w:tcPr>
            <w:tcW w:w="2267" w:type="dxa"/>
          </w:tcPr>
          <w:p w:rsidR="002F524A" w:rsidRDefault="00390248">
            <w:pPr>
              <w:pStyle w:val="TitlePageBold"/>
            </w:pPr>
            <w:fldSimple w:instr=" NUMPAGES  \* MERGEFORMAT ">
              <w:r w:rsidR="0005794D">
                <w:rPr>
                  <w:noProof/>
                </w:rPr>
                <w:t>29</w:t>
              </w:r>
            </w:fldSimple>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Next Review Date:</w:t>
            </w:r>
          </w:p>
        </w:tc>
        <w:tc>
          <w:tcPr>
            <w:tcW w:w="2267" w:type="dxa"/>
          </w:tcPr>
          <w:p w:rsidR="002F524A" w:rsidRDefault="005172A7">
            <w:pPr>
              <w:pStyle w:val="TitlePageBold"/>
            </w:pPr>
            <w:r>
              <w:t>N/A</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Disclosure Classification:</w:t>
            </w:r>
          </w:p>
        </w:tc>
        <w:tc>
          <w:tcPr>
            <w:tcW w:w="2267" w:type="dxa"/>
          </w:tcPr>
          <w:p w:rsidR="002F524A" w:rsidRPr="003B62E2" w:rsidRDefault="00390248">
            <w:pPr>
              <w:pStyle w:val="TitlePageRed"/>
            </w:pPr>
            <w:fldSimple w:instr=" DOCPROPERTY &quot;Classification&quot;  \* MERGEFORMAT ">
              <w:r w:rsidR="0005794D">
                <w:t>CONTROLLED DISCLOSURE</w:t>
              </w:r>
            </w:fldSimple>
          </w:p>
        </w:tc>
      </w:tr>
    </w:tbl>
    <w:p w:rsidR="00933024" w:rsidRPr="00933024" w:rsidRDefault="00933024" w:rsidP="00933024">
      <w:pPr>
        <w:spacing w:after="0"/>
        <w:rPr>
          <w:vanish/>
          <w:sz w:val="20"/>
          <w:szCs w:val="20"/>
        </w:rPr>
      </w:pPr>
    </w:p>
    <w:tbl>
      <w:tblPr>
        <w:tblW w:w="9888" w:type="dxa"/>
        <w:tblBorders>
          <w:top w:val="single" w:sz="4" w:space="0" w:color="auto"/>
          <w:bottom w:val="single" w:sz="4" w:space="0" w:color="auto"/>
        </w:tblBorders>
        <w:tblLayout w:type="fixed"/>
        <w:tblLook w:val="0000" w:firstRow="0" w:lastRow="0" w:firstColumn="0" w:lastColumn="0" w:noHBand="0" w:noVBand="0"/>
      </w:tblPr>
      <w:tblGrid>
        <w:gridCol w:w="3296"/>
        <w:gridCol w:w="3296"/>
        <w:gridCol w:w="3296"/>
      </w:tblGrid>
      <w:tr w:rsidR="003A643F" w:rsidTr="005B0B4F">
        <w:tc>
          <w:tcPr>
            <w:tcW w:w="3296" w:type="dxa"/>
          </w:tcPr>
          <w:p w:rsidR="003A643F" w:rsidRDefault="003A643F" w:rsidP="005B0B4F">
            <w:pPr>
              <w:pStyle w:val="TitlePageBold"/>
            </w:pPr>
            <w:r>
              <w:t>Compiled by</w:t>
            </w:r>
          </w:p>
        </w:tc>
        <w:tc>
          <w:tcPr>
            <w:tcW w:w="3296" w:type="dxa"/>
          </w:tcPr>
          <w:p w:rsidR="003A643F" w:rsidRDefault="003A643F" w:rsidP="005B0B4F">
            <w:pPr>
              <w:pStyle w:val="TitlePageBold"/>
            </w:pPr>
            <w:r>
              <w:t>Functional Responsibility</w:t>
            </w:r>
          </w:p>
        </w:tc>
        <w:tc>
          <w:tcPr>
            <w:tcW w:w="3296" w:type="dxa"/>
          </w:tcPr>
          <w:p w:rsidR="003A643F" w:rsidRDefault="003A643F" w:rsidP="005B0B4F">
            <w:pPr>
              <w:pStyle w:val="TitlePageBold"/>
            </w:pPr>
            <w:r>
              <w:t>Authorised by</w:t>
            </w:r>
          </w:p>
        </w:tc>
      </w:tr>
      <w:tr w:rsidR="003A643F" w:rsidTr="005B0B4F">
        <w:trPr>
          <w:trHeight w:val="851"/>
        </w:trPr>
        <w:tc>
          <w:tcPr>
            <w:tcW w:w="3296" w:type="dxa"/>
            <w:vAlign w:val="bottom"/>
          </w:tcPr>
          <w:p w:rsidR="003A643F" w:rsidRDefault="003A643F" w:rsidP="005B0B4F">
            <w:pPr>
              <w:pStyle w:val="TitlePage"/>
            </w:pPr>
            <w:r>
              <w:t>…………………………………..</w:t>
            </w:r>
          </w:p>
        </w:tc>
        <w:tc>
          <w:tcPr>
            <w:tcW w:w="3296" w:type="dxa"/>
            <w:vAlign w:val="bottom"/>
          </w:tcPr>
          <w:p w:rsidR="003A643F" w:rsidRDefault="003A643F" w:rsidP="005B0B4F">
            <w:pPr>
              <w:pStyle w:val="TitlePage"/>
            </w:pPr>
            <w:r>
              <w:t>…………………………………..</w:t>
            </w:r>
          </w:p>
        </w:tc>
        <w:tc>
          <w:tcPr>
            <w:tcW w:w="3296" w:type="dxa"/>
            <w:vAlign w:val="bottom"/>
          </w:tcPr>
          <w:p w:rsidR="003A643F" w:rsidRDefault="003A643F" w:rsidP="005B0B4F">
            <w:pPr>
              <w:pStyle w:val="TitlePage"/>
            </w:pPr>
            <w:r>
              <w:t>…………………………………..</w:t>
            </w:r>
          </w:p>
        </w:tc>
      </w:tr>
      <w:tr w:rsidR="003A643F" w:rsidTr="005B0B4F">
        <w:tc>
          <w:tcPr>
            <w:tcW w:w="3296" w:type="dxa"/>
          </w:tcPr>
          <w:p w:rsidR="003A643F" w:rsidRDefault="002A0F11" w:rsidP="005B0B4F">
            <w:pPr>
              <w:pStyle w:val="TitlePageBold"/>
            </w:pPr>
            <w:r>
              <w:t>TC du Plessis</w:t>
            </w:r>
          </w:p>
          <w:p w:rsidR="003A643F" w:rsidRDefault="002A0F11" w:rsidP="005B0B4F">
            <w:pPr>
              <w:pStyle w:val="TitlePageBold"/>
            </w:pPr>
            <w:r>
              <w:t>PSIS Engineer</w:t>
            </w:r>
          </w:p>
        </w:tc>
        <w:tc>
          <w:tcPr>
            <w:tcW w:w="3296" w:type="dxa"/>
          </w:tcPr>
          <w:p w:rsidR="003A643F" w:rsidRDefault="002A0F11" w:rsidP="005B0B4F">
            <w:pPr>
              <w:pStyle w:val="TitlePageBold"/>
            </w:pPr>
            <w:r>
              <w:t>S Papadopoulos</w:t>
            </w:r>
          </w:p>
          <w:p w:rsidR="003A643F" w:rsidRDefault="002A0F11" w:rsidP="005B0B4F">
            <w:pPr>
              <w:pStyle w:val="TitlePageBold"/>
            </w:pPr>
            <w:r>
              <w:t>Control and Automation Technology Manager</w:t>
            </w:r>
          </w:p>
        </w:tc>
        <w:tc>
          <w:tcPr>
            <w:tcW w:w="3296" w:type="dxa"/>
          </w:tcPr>
          <w:p w:rsidR="003A643F" w:rsidRDefault="002A0F11" w:rsidP="005B0B4F">
            <w:pPr>
              <w:pStyle w:val="TitlePageBold"/>
            </w:pPr>
            <w:r>
              <w:t>AMP Sheerin</w:t>
            </w:r>
          </w:p>
          <w:p w:rsidR="003A643F" w:rsidRDefault="002A0F11" w:rsidP="005B0B4F">
            <w:pPr>
              <w:pStyle w:val="TitlePageBold"/>
            </w:pPr>
            <w:r>
              <w:t>Project Planning and Support Manager</w:t>
            </w:r>
          </w:p>
        </w:tc>
      </w:tr>
      <w:tr w:rsidR="003A643F" w:rsidTr="00642E99">
        <w:tc>
          <w:tcPr>
            <w:tcW w:w="3296" w:type="dxa"/>
            <w:tcBorders>
              <w:bottom w:val="single" w:sz="4" w:space="0" w:color="auto"/>
            </w:tcBorders>
          </w:tcPr>
          <w:p w:rsidR="003A643F" w:rsidRDefault="003A643F" w:rsidP="005B0B4F">
            <w:pPr>
              <w:pStyle w:val="TitlePage"/>
            </w:pPr>
            <w:r>
              <w:t>Date: ……………………………</w:t>
            </w:r>
          </w:p>
        </w:tc>
        <w:tc>
          <w:tcPr>
            <w:tcW w:w="3296" w:type="dxa"/>
            <w:tcBorders>
              <w:bottom w:val="single" w:sz="4" w:space="0" w:color="auto"/>
            </w:tcBorders>
          </w:tcPr>
          <w:p w:rsidR="003A643F" w:rsidRDefault="003A643F" w:rsidP="005B0B4F">
            <w:pPr>
              <w:pStyle w:val="TitlePage"/>
            </w:pPr>
            <w:r>
              <w:t>Date: ……………………………</w:t>
            </w:r>
          </w:p>
        </w:tc>
        <w:tc>
          <w:tcPr>
            <w:tcW w:w="3296" w:type="dxa"/>
            <w:tcBorders>
              <w:bottom w:val="single" w:sz="4" w:space="0" w:color="auto"/>
            </w:tcBorders>
          </w:tcPr>
          <w:p w:rsidR="003A643F" w:rsidRDefault="003A643F" w:rsidP="005B0B4F">
            <w:pPr>
              <w:pStyle w:val="TitlePage"/>
            </w:pPr>
            <w:r>
              <w:t>Date: ……………………………</w:t>
            </w:r>
          </w:p>
        </w:tc>
      </w:tr>
      <w:tr w:rsidR="003A643F" w:rsidTr="005B0B4F">
        <w:tc>
          <w:tcPr>
            <w:tcW w:w="3296" w:type="dxa"/>
            <w:tcBorders>
              <w:top w:val="single" w:sz="4" w:space="0" w:color="auto"/>
              <w:bottom w:val="nil"/>
            </w:tcBorders>
          </w:tcPr>
          <w:p w:rsidR="003A643F" w:rsidRDefault="003A643F" w:rsidP="005B0B4F">
            <w:pPr>
              <w:pStyle w:val="TitlePage"/>
            </w:pPr>
          </w:p>
        </w:tc>
        <w:tc>
          <w:tcPr>
            <w:tcW w:w="3296" w:type="dxa"/>
            <w:tcBorders>
              <w:top w:val="single" w:sz="4" w:space="0" w:color="auto"/>
              <w:bottom w:val="nil"/>
            </w:tcBorders>
          </w:tcPr>
          <w:p w:rsidR="003A643F" w:rsidRDefault="003A643F" w:rsidP="005B0B4F">
            <w:pPr>
              <w:pStyle w:val="TitlePage"/>
            </w:pPr>
          </w:p>
        </w:tc>
        <w:tc>
          <w:tcPr>
            <w:tcW w:w="3296" w:type="dxa"/>
            <w:tcBorders>
              <w:top w:val="single" w:sz="4" w:space="0" w:color="auto"/>
              <w:bottom w:val="nil"/>
            </w:tcBorders>
          </w:tcPr>
          <w:p w:rsidR="003A643F" w:rsidRPr="003A643F" w:rsidRDefault="003A643F" w:rsidP="005B0B4F">
            <w:pPr>
              <w:pStyle w:val="TitlePage"/>
              <w:rPr>
                <w:b/>
              </w:rPr>
            </w:pPr>
          </w:p>
        </w:tc>
      </w:tr>
    </w:tbl>
    <w:p w:rsidR="002F524A" w:rsidRDefault="002F524A">
      <w:pPr>
        <w:pStyle w:val="TableBodyLeft"/>
        <w:sectPr w:rsidR="002F524A">
          <w:pgSz w:w="11906" w:h="16838"/>
          <w:pgMar w:top="1814" w:right="567" w:bottom="1701" w:left="1134" w:header="567" w:footer="1134" w:gutter="0"/>
          <w:cols w:space="708"/>
          <w:docGrid w:linePitch="360"/>
        </w:sectPr>
      </w:pPr>
    </w:p>
    <w:p w:rsidR="002F524A" w:rsidRDefault="002F524A">
      <w:pPr>
        <w:pStyle w:val="Title"/>
      </w:pPr>
      <w:r>
        <w:lastRenderedPageBreak/>
        <w:t>CONTENTS</w:t>
      </w:r>
    </w:p>
    <w:p w:rsidR="002F524A" w:rsidRDefault="002F524A">
      <w:pPr>
        <w:pStyle w:val="TableBodyRight"/>
        <w:rPr>
          <w:rStyle w:val="Emphasis"/>
        </w:rPr>
      </w:pPr>
      <w:r>
        <w:rPr>
          <w:rStyle w:val="Emphasis"/>
        </w:rPr>
        <w:t>Page</w:t>
      </w:r>
    </w:p>
    <w:p w:rsidR="0005794D" w:rsidRDefault="002F524A">
      <w:pPr>
        <w:pStyle w:val="TOC1"/>
        <w:rPr>
          <w:rFonts w:asciiTheme="minorHAnsi" w:eastAsiaTheme="minorEastAsia" w:hAnsiTheme="minorHAnsi" w:cstheme="minorBidi"/>
          <w:b w:val="0"/>
          <w:caps w:val="0"/>
          <w:noProof/>
          <w:sz w:val="22"/>
          <w:szCs w:val="22"/>
          <w:lang w:val="en-ZA" w:eastAsia="en-ZA"/>
        </w:rPr>
      </w:pPr>
      <w:r>
        <w:fldChar w:fldCharType="begin"/>
      </w:r>
      <w:r>
        <w:instrText xml:space="preserve"> TOC \h \z \t "Heading 1,1,Heading 2,2,Heading 3,3,Heading 4,4,Heading 5,5,Appendix 1,1,Appendix 2,2,Appendix 3,3,Appendix 4,4,Appendix 5,5,Attachment 1,2" </w:instrText>
      </w:r>
      <w:r>
        <w:fldChar w:fldCharType="separate"/>
      </w:r>
      <w:hyperlink w:anchor="_Toc524678033" w:history="1">
        <w:r w:rsidR="0005794D" w:rsidRPr="00587F79">
          <w:rPr>
            <w:rStyle w:val="Hyperlink"/>
            <w:noProof/>
          </w:rPr>
          <w:t>1. Introduction</w:t>
        </w:r>
        <w:r w:rsidR="0005794D">
          <w:rPr>
            <w:noProof/>
            <w:webHidden/>
          </w:rPr>
          <w:tab/>
        </w:r>
        <w:r w:rsidR="0005794D">
          <w:rPr>
            <w:noProof/>
            <w:webHidden/>
          </w:rPr>
          <w:fldChar w:fldCharType="begin"/>
        </w:r>
        <w:r w:rsidR="0005794D">
          <w:rPr>
            <w:noProof/>
            <w:webHidden/>
          </w:rPr>
          <w:instrText xml:space="preserve"> PAGEREF _Toc524678033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1"/>
        <w:rPr>
          <w:rFonts w:asciiTheme="minorHAnsi" w:eastAsiaTheme="minorEastAsia" w:hAnsiTheme="minorHAnsi" w:cstheme="minorBidi"/>
          <w:b w:val="0"/>
          <w:caps w:val="0"/>
          <w:noProof/>
          <w:sz w:val="22"/>
          <w:szCs w:val="22"/>
          <w:lang w:val="en-ZA" w:eastAsia="en-ZA"/>
        </w:rPr>
      </w:pPr>
      <w:hyperlink w:anchor="_Toc524678034" w:history="1">
        <w:r w:rsidR="0005794D" w:rsidRPr="00587F79">
          <w:rPr>
            <w:rStyle w:val="Hyperlink"/>
            <w:noProof/>
          </w:rPr>
          <w:t>2. Supporting Clauses</w:t>
        </w:r>
        <w:r w:rsidR="0005794D">
          <w:rPr>
            <w:noProof/>
            <w:webHidden/>
          </w:rPr>
          <w:tab/>
        </w:r>
        <w:r w:rsidR="0005794D">
          <w:rPr>
            <w:noProof/>
            <w:webHidden/>
          </w:rPr>
          <w:fldChar w:fldCharType="begin"/>
        </w:r>
        <w:r w:rsidR="0005794D">
          <w:rPr>
            <w:noProof/>
            <w:webHidden/>
          </w:rPr>
          <w:instrText xml:space="preserve"> PAGEREF _Toc524678034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35" w:history="1">
        <w:r w:rsidR="0005794D" w:rsidRPr="00587F79">
          <w:rPr>
            <w:rStyle w:val="Hyperlink"/>
            <w:noProof/>
          </w:rPr>
          <w:t>2.1 Scope</w:t>
        </w:r>
        <w:r w:rsidR="0005794D">
          <w:rPr>
            <w:noProof/>
            <w:webHidden/>
          </w:rPr>
          <w:tab/>
        </w:r>
        <w:r w:rsidR="0005794D">
          <w:rPr>
            <w:noProof/>
            <w:webHidden/>
          </w:rPr>
          <w:fldChar w:fldCharType="begin"/>
        </w:r>
        <w:r w:rsidR="0005794D">
          <w:rPr>
            <w:noProof/>
            <w:webHidden/>
          </w:rPr>
          <w:instrText xml:space="preserve"> PAGEREF _Toc524678035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3"/>
        <w:rPr>
          <w:rFonts w:asciiTheme="minorHAnsi" w:eastAsiaTheme="minorEastAsia" w:hAnsiTheme="minorHAnsi" w:cstheme="minorBidi"/>
          <w:noProof/>
          <w:sz w:val="22"/>
          <w:szCs w:val="22"/>
          <w:lang w:val="en-ZA" w:eastAsia="en-ZA"/>
        </w:rPr>
      </w:pPr>
      <w:hyperlink w:anchor="_Toc524678036" w:history="1">
        <w:r w:rsidR="0005794D" w:rsidRPr="00587F79">
          <w:rPr>
            <w:rStyle w:val="Hyperlink"/>
            <w:noProof/>
          </w:rPr>
          <w:t>2.1.1 Purpose</w:t>
        </w:r>
        <w:r w:rsidR="0005794D">
          <w:rPr>
            <w:noProof/>
            <w:webHidden/>
          </w:rPr>
          <w:tab/>
        </w:r>
        <w:r w:rsidR="0005794D">
          <w:rPr>
            <w:noProof/>
            <w:webHidden/>
          </w:rPr>
          <w:fldChar w:fldCharType="begin"/>
        </w:r>
        <w:r w:rsidR="0005794D">
          <w:rPr>
            <w:noProof/>
            <w:webHidden/>
          </w:rPr>
          <w:instrText xml:space="preserve"> PAGEREF _Toc524678036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3"/>
        <w:rPr>
          <w:rFonts w:asciiTheme="minorHAnsi" w:eastAsiaTheme="minorEastAsia" w:hAnsiTheme="minorHAnsi" w:cstheme="minorBidi"/>
          <w:noProof/>
          <w:sz w:val="22"/>
          <w:szCs w:val="22"/>
          <w:lang w:val="en-ZA" w:eastAsia="en-ZA"/>
        </w:rPr>
      </w:pPr>
      <w:hyperlink w:anchor="_Toc524678037" w:history="1">
        <w:r w:rsidR="0005794D" w:rsidRPr="00587F79">
          <w:rPr>
            <w:rStyle w:val="Hyperlink"/>
            <w:noProof/>
          </w:rPr>
          <w:t>2.1.2 Applicability:</w:t>
        </w:r>
        <w:r w:rsidR="0005794D">
          <w:rPr>
            <w:noProof/>
            <w:webHidden/>
          </w:rPr>
          <w:tab/>
        </w:r>
        <w:r w:rsidR="0005794D">
          <w:rPr>
            <w:noProof/>
            <w:webHidden/>
          </w:rPr>
          <w:fldChar w:fldCharType="begin"/>
        </w:r>
        <w:r w:rsidR="0005794D">
          <w:rPr>
            <w:noProof/>
            <w:webHidden/>
          </w:rPr>
          <w:instrText xml:space="preserve"> PAGEREF _Toc524678037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38" w:history="1">
        <w:r w:rsidR="0005794D" w:rsidRPr="00587F79">
          <w:rPr>
            <w:rStyle w:val="Hyperlink"/>
            <w:noProof/>
          </w:rPr>
          <w:t>2.2 Normative/Informative References</w:t>
        </w:r>
        <w:r w:rsidR="0005794D">
          <w:rPr>
            <w:noProof/>
            <w:webHidden/>
          </w:rPr>
          <w:tab/>
        </w:r>
        <w:r w:rsidR="0005794D">
          <w:rPr>
            <w:noProof/>
            <w:webHidden/>
          </w:rPr>
          <w:fldChar w:fldCharType="begin"/>
        </w:r>
        <w:r w:rsidR="0005794D">
          <w:rPr>
            <w:noProof/>
            <w:webHidden/>
          </w:rPr>
          <w:instrText xml:space="preserve"> PAGEREF _Toc524678038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3"/>
        <w:rPr>
          <w:rFonts w:asciiTheme="minorHAnsi" w:eastAsiaTheme="minorEastAsia" w:hAnsiTheme="minorHAnsi" w:cstheme="minorBidi"/>
          <w:noProof/>
          <w:sz w:val="22"/>
          <w:szCs w:val="22"/>
          <w:lang w:val="en-ZA" w:eastAsia="en-ZA"/>
        </w:rPr>
      </w:pPr>
      <w:hyperlink w:anchor="_Toc524678039" w:history="1">
        <w:r w:rsidR="0005794D" w:rsidRPr="00587F79">
          <w:rPr>
            <w:rStyle w:val="Hyperlink"/>
            <w:noProof/>
          </w:rPr>
          <w:t>2.2.1 Normative</w:t>
        </w:r>
        <w:r w:rsidR="0005794D">
          <w:rPr>
            <w:noProof/>
            <w:webHidden/>
          </w:rPr>
          <w:tab/>
        </w:r>
        <w:r w:rsidR="0005794D">
          <w:rPr>
            <w:noProof/>
            <w:webHidden/>
          </w:rPr>
          <w:fldChar w:fldCharType="begin"/>
        </w:r>
        <w:r w:rsidR="0005794D">
          <w:rPr>
            <w:noProof/>
            <w:webHidden/>
          </w:rPr>
          <w:instrText xml:space="preserve"> PAGEREF _Toc524678039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3"/>
        <w:rPr>
          <w:rFonts w:asciiTheme="minorHAnsi" w:eastAsiaTheme="minorEastAsia" w:hAnsiTheme="minorHAnsi" w:cstheme="minorBidi"/>
          <w:noProof/>
          <w:sz w:val="22"/>
          <w:szCs w:val="22"/>
          <w:lang w:val="en-ZA" w:eastAsia="en-ZA"/>
        </w:rPr>
      </w:pPr>
      <w:hyperlink w:anchor="_Toc524678040" w:history="1">
        <w:r w:rsidR="0005794D" w:rsidRPr="00587F79">
          <w:rPr>
            <w:rStyle w:val="Hyperlink"/>
            <w:noProof/>
          </w:rPr>
          <w:t>2.2.2 Informative</w:t>
        </w:r>
        <w:r w:rsidR="0005794D">
          <w:rPr>
            <w:noProof/>
            <w:webHidden/>
          </w:rPr>
          <w:tab/>
        </w:r>
        <w:r w:rsidR="0005794D">
          <w:rPr>
            <w:noProof/>
            <w:webHidden/>
          </w:rPr>
          <w:fldChar w:fldCharType="begin"/>
        </w:r>
        <w:r w:rsidR="0005794D">
          <w:rPr>
            <w:noProof/>
            <w:webHidden/>
          </w:rPr>
          <w:instrText xml:space="preserve"> PAGEREF _Toc524678040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41" w:history="1">
        <w:r w:rsidR="0005794D" w:rsidRPr="00587F79">
          <w:rPr>
            <w:rStyle w:val="Hyperlink"/>
            <w:noProof/>
          </w:rPr>
          <w:t>2.3 Definitions</w:t>
        </w:r>
        <w:r w:rsidR="0005794D">
          <w:rPr>
            <w:noProof/>
            <w:webHidden/>
          </w:rPr>
          <w:tab/>
        </w:r>
        <w:r w:rsidR="0005794D">
          <w:rPr>
            <w:noProof/>
            <w:webHidden/>
          </w:rPr>
          <w:fldChar w:fldCharType="begin"/>
        </w:r>
        <w:r w:rsidR="0005794D">
          <w:rPr>
            <w:noProof/>
            <w:webHidden/>
          </w:rPr>
          <w:instrText xml:space="preserve"> PAGEREF _Toc524678041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3"/>
        <w:rPr>
          <w:rFonts w:asciiTheme="minorHAnsi" w:eastAsiaTheme="minorEastAsia" w:hAnsiTheme="minorHAnsi" w:cstheme="minorBidi"/>
          <w:noProof/>
          <w:sz w:val="22"/>
          <w:szCs w:val="22"/>
          <w:lang w:val="en-ZA" w:eastAsia="en-ZA"/>
        </w:rPr>
      </w:pPr>
      <w:hyperlink w:anchor="_Toc524678042" w:history="1">
        <w:r w:rsidR="0005794D" w:rsidRPr="00587F79">
          <w:rPr>
            <w:rStyle w:val="Hyperlink"/>
            <w:noProof/>
          </w:rPr>
          <w:t>2.3.1 Disclosure Classification</w:t>
        </w:r>
        <w:r w:rsidR="0005794D">
          <w:rPr>
            <w:noProof/>
            <w:webHidden/>
          </w:rPr>
          <w:tab/>
        </w:r>
        <w:r w:rsidR="0005794D">
          <w:rPr>
            <w:noProof/>
            <w:webHidden/>
          </w:rPr>
          <w:fldChar w:fldCharType="begin"/>
        </w:r>
        <w:r w:rsidR="0005794D">
          <w:rPr>
            <w:noProof/>
            <w:webHidden/>
          </w:rPr>
          <w:instrText xml:space="preserve"> PAGEREF _Toc524678042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43" w:history="1">
        <w:r w:rsidR="0005794D" w:rsidRPr="00587F79">
          <w:rPr>
            <w:rStyle w:val="Hyperlink"/>
            <w:noProof/>
          </w:rPr>
          <w:t>2.4 Abbreviations</w:t>
        </w:r>
        <w:r w:rsidR="0005794D">
          <w:rPr>
            <w:noProof/>
            <w:webHidden/>
          </w:rPr>
          <w:tab/>
        </w:r>
        <w:r w:rsidR="0005794D">
          <w:rPr>
            <w:noProof/>
            <w:webHidden/>
          </w:rPr>
          <w:fldChar w:fldCharType="begin"/>
        </w:r>
        <w:r w:rsidR="0005794D">
          <w:rPr>
            <w:noProof/>
            <w:webHidden/>
          </w:rPr>
          <w:instrText xml:space="preserve"> PAGEREF _Toc524678043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44" w:history="1">
        <w:r w:rsidR="0005794D" w:rsidRPr="00587F79">
          <w:rPr>
            <w:rStyle w:val="Hyperlink"/>
            <w:noProof/>
          </w:rPr>
          <w:t>2.5 Roles and Responsibilities</w:t>
        </w:r>
        <w:r w:rsidR="0005794D">
          <w:rPr>
            <w:noProof/>
            <w:webHidden/>
          </w:rPr>
          <w:tab/>
        </w:r>
        <w:r w:rsidR="0005794D">
          <w:rPr>
            <w:noProof/>
            <w:webHidden/>
          </w:rPr>
          <w:fldChar w:fldCharType="begin"/>
        </w:r>
        <w:r w:rsidR="0005794D">
          <w:rPr>
            <w:noProof/>
            <w:webHidden/>
          </w:rPr>
          <w:instrText xml:space="preserve"> PAGEREF _Toc524678044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45" w:history="1">
        <w:r w:rsidR="0005794D" w:rsidRPr="00587F79">
          <w:rPr>
            <w:rStyle w:val="Hyperlink"/>
            <w:noProof/>
          </w:rPr>
          <w:t>2.6 Process for monitoring</w:t>
        </w:r>
        <w:r w:rsidR="0005794D">
          <w:rPr>
            <w:noProof/>
            <w:webHidden/>
          </w:rPr>
          <w:tab/>
        </w:r>
        <w:r w:rsidR="0005794D">
          <w:rPr>
            <w:noProof/>
            <w:webHidden/>
          </w:rPr>
          <w:fldChar w:fldCharType="begin"/>
        </w:r>
        <w:r w:rsidR="0005794D">
          <w:rPr>
            <w:noProof/>
            <w:webHidden/>
          </w:rPr>
          <w:instrText xml:space="preserve"> PAGEREF _Toc524678045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46" w:history="1">
        <w:r w:rsidR="0005794D" w:rsidRPr="00587F79">
          <w:rPr>
            <w:rStyle w:val="Hyperlink"/>
            <w:noProof/>
          </w:rPr>
          <w:t>2.7 Related/Supporting Documents</w:t>
        </w:r>
        <w:r w:rsidR="0005794D">
          <w:rPr>
            <w:noProof/>
            <w:webHidden/>
          </w:rPr>
          <w:tab/>
        </w:r>
        <w:r w:rsidR="0005794D">
          <w:rPr>
            <w:noProof/>
            <w:webHidden/>
          </w:rPr>
          <w:fldChar w:fldCharType="begin"/>
        </w:r>
        <w:r w:rsidR="0005794D">
          <w:rPr>
            <w:noProof/>
            <w:webHidden/>
          </w:rPr>
          <w:instrText xml:space="preserve"> PAGEREF _Toc524678046 \h </w:instrText>
        </w:r>
        <w:r w:rsidR="0005794D">
          <w:rPr>
            <w:noProof/>
            <w:webHidden/>
          </w:rPr>
        </w:r>
        <w:r w:rsidR="0005794D">
          <w:rPr>
            <w:noProof/>
            <w:webHidden/>
          </w:rPr>
          <w:fldChar w:fldCharType="separate"/>
        </w:r>
        <w:r w:rsidR="0005794D">
          <w:rPr>
            <w:noProof/>
            <w:webHidden/>
          </w:rPr>
          <w:t>3</w:t>
        </w:r>
        <w:r w:rsidR="0005794D">
          <w:rPr>
            <w:noProof/>
            <w:webHidden/>
          </w:rPr>
          <w:fldChar w:fldCharType="end"/>
        </w:r>
      </w:hyperlink>
    </w:p>
    <w:p w:rsidR="0005794D" w:rsidRDefault="00BD23FE">
      <w:pPr>
        <w:pStyle w:val="TOC1"/>
        <w:rPr>
          <w:rFonts w:asciiTheme="minorHAnsi" w:eastAsiaTheme="minorEastAsia" w:hAnsiTheme="minorHAnsi" w:cstheme="minorBidi"/>
          <w:b w:val="0"/>
          <w:caps w:val="0"/>
          <w:noProof/>
          <w:sz w:val="22"/>
          <w:szCs w:val="22"/>
          <w:lang w:val="en-ZA" w:eastAsia="en-ZA"/>
        </w:rPr>
      </w:pPr>
      <w:hyperlink w:anchor="_Toc524678047" w:history="1">
        <w:r w:rsidR="0005794D" w:rsidRPr="00587F79">
          <w:rPr>
            <w:rStyle w:val="Hyperlink"/>
            <w:noProof/>
          </w:rPr>
          <w:t>3. Interlocking system</w:t>
        </w:r>
        <w:r w:rsidR="0005794D">
          <w:rPr>
            <w:noProof/>
            <w:webHidden/>
          </w:rPr>
          <w:tab/>
        </w:r>
        <w:r w:rsidR="0005794D">
          <w:rPr>
            <w:noProof/>
            <w:webHidden/>
          </w:rPr>
          <w:fldChar w:fldCharType="begin"/>
        </w:r>
        <w:r w:rsidR="0005794D">
          <w:rPr>
            <w:noProof/>
            <w:webHidden/>
          </w:rPr>
          <w:instrText xml:space="preserve"> PAGEREF _Toc524678047 \h </w:instrText>
        </w:r>
        <w:r w:rsidR="0005794D">
          <w:rPr>
            <w:noProof/>
            <w:webHidden/>
          </w:rPr>
        </w:r>
        <w:r w:rsidR="0005794D">
          <w:rPr>
            <w:noProof/>
            <w:webHidden/>
          </w:rPr>
          <w:fldChar w:fldCharType="separate"/>
        </w:r>
        <w:r w:rsidR="0005794D">
          <w:rPr>
            <w:noProof/>
            <w:webHidden/>
          </w:rPr>
          <w:t>4</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48" w:history="1">
        <w:r w:rsidR="0005794D" w:rsidRPr="00587F79">
          <w:rPr>
            <w:rStyle w:val="Hyperlink"/>
            <w:noProof/>
          </w:rPr>
          <w:t>3.1 objectives of THE substation interlocking system</w:t>
        </w:r>
        <w:r w:rsidR="0005794D">
          <w:rPr>
            <w:noProof/>
            <w:webHidden/>
          </w:rPr>
          <w:tab/>
        </w:r>
        <w:r w:rsidR="0005794D">
          <w:rPr>
            <w:noProof/>
            <w:webHidden/>
          </w:rPr>
          <w:fldChar w:fldCharType="begin"/>
        </w:r>
        <w:r w:rsidR="0005794D">
          <w:rPr>
            <w:noProof/>
            <w:webHidden/>
          </w:rPr>
          <w:instrText xml:space="preserve"> PAGEREF _Toc524678048 \h </w:instrText>
        </w:r>
        <w:r w:rsidR="0005794D">
          <w:rPr>
            <w:noProof/>
            <w:webHidden/>
          </w:rPr>
        </w:r>
        <w:r w:rsidR="0005794D">
          <w:rPr>
            <w:noProof/>
            <w:webHidden/>
          </w:rPr>
          <w:fldChar w:fldCharType="separate"/>
        </w:r>
        <w:r w:rsidR="0005794D">
          <w:rPr>
            <w:noProof/>
            <w:webHidden/>
          </w:rPr>
          <w:t>5</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49" w:history="1">
        <w:r w:rsidR="0005794D" w:rsidRPr="00587F79">
          <w:rPr>
            <w:rStyle w:val="Hyperlink"/>
            <w:noProof/>
          </w:rPr>
          <w:t>3.2 Interlocking Conventions</w:t>
        </w:r>
        <w:r w:rsidR="0005794D">
          <w:rPr>
            <w:noProof/>
            <w:webHidden/>
          </w:rPr>
          <w:tab/>
        </w:r>
        <w:r w:rsidR="0005794D">
          <w:rPr>
            <w:noProof/>
            <w:webHidden/>
          </w:rPr>
          <w:fldChar w:fldCharType="begin"/>
        </w:r>
        <w:r w:rsidR="0005794D">
          <w:rPr>
            <w:noProof/>
            <w:webHidden/>
          </w:rPr>
          <w:instrText xml:space="preserve"> PAGEREF _Toc524678049 \h </w:instrText>
        </w:r>
        <w:r w:rsidR="0005794D">
          <w:rPr>
            <w:noProof/>
            <w:webHidden/>
          </w:rPr>
        </w:r>
        <w:r w:rsidR="0005794D">
          <w:rPr>
            <w:noProof/>
            <w:webHidden/>
          </w:rPr>
          <w:fldChar w:fldCharType="separate"/>
        </w:r>
        <w:r w:rsidR="0005794D">
          <w:rPr>
            <w:noProof/>
            <w:webHidden/>
          </w:rPr>
          <w:t>5</w:t>
        </w:r>
        <w:r w:rsidR="0005794D">
          <w:rPr>
            <w:noProof/>
            <w:webHidden/>
          </w:rPr>
          <w:fldChar w:fldCharType="end"/>
        </w:r>
      </w:hyperlink>
    </w:p>
    <w:p w:rsidR="0005794D" w:rsidRDefault="00BD23FE">
      <w:pPr>
        <w:pStyle w:val="TOC2"/>
        <w:rPr>
          <w:rFonts w:asciiTheme="minorHAnsi" w:eastAsiaTheme="minorEastAsia" w:hAnsiTheme="minorHAnsi" w:cstheme="minorBidi"/>
          <w:caps w:val="0"/>
          <w:noProof/>
          <w:sz w:val="22"/>
          <w:szCs w:val="22"/>
          <w:lang w:val="en-ZA" w:eastAsia="en-ZA"/>
        </w:rPr>
      </w:pPr>
      <w:hyperlink w:anchor="_Toc524678050" w:history="1">
        <w:r w:rsidR="0005794D" w:rsidRPr="00587F79">
          <w:rPr>
            <w:rStyle w:val="Hyperlink"/>
            <w:noProof/>
          </w:rPr>
          <w:t>3.3 Interlocking Logic Description</w:t>
        </w:r>
        <w:r w:rsidR="0005794D">
          <w:rPr>
            <w:noProof/>
            <w:webHidden/>
          </w:rPr>
          <w:tab/>
        </w:r>
        <w:r w:rsidR="0005794D">
          <w:rPr>
            <w:noProof/>
            <w:webHidden/>
          </w:rPr>
          <w:fldChar w:fldCharType="begin"/>
        </w:r>
        <w:r w:rsidR="0005794D">
          <w:rPr>
            <w:noProof/>
            <w:webHidden/>
          </w:rPr>
          <w:instrText xml:space="preserve"> PAGEREF _Toc524678050 \h </w:instrText>
        </w:r>
        <w:r w:rsidR="0005794D">
          <w:rPr>
            <w:noProof/>
            <w:webHidden/>
          </w:rPr>
        </w:r>
        <w:r w:rsidR="0005794D">
          <w:rPr>
            <w:noProof/>
            <w:webHidden/>
          </w:rPr>
          <w:fldChar w:fldCharType="separate"/>
        </w:r>
        <w:r w:rsidR="0005794D">
          <w:rPr>
            <w:noProof/>
            <w:webHidden/>
          </w:rPr>
          <w:t>6</w:t>
        </w:r>
        <w:r w:rsidR="0005794D">
          <w:rPr>
            <w:noProof/>
            <w:webHidden/>
          </w:rPr>
          <w:fldChar w:fldCharType="end"/>
        </w:r>
      </w:hyperlink>
    </w:p>
    <w:p w:rsidR="0005794D" w:rsidRDefault="00BD23FE">
      <w:pPr>
        <w:pStyle w:val="TOC1"/>
        <w:rPr>
          <w:rFonts w:asciiTheme="minorHAnsi" w:eastAsiaTheme="minorEastAsia" w:hAnsiTheme="minorHAnsi" w:cstheme="minorBidi"/>
          <w:b w:val="0"/>
          <w:caps w:val="0"/>
          <w:noProof/>
          <w:sz w:val="22"/>
          <w:szCs w:val="22"/>
          <w:lang w:val="en-ZA" w:eastAsia="en-ZA"/>
        </w:rPr>
      </w:pPr>
      <w:hyperlink w:anchor="_Toc524678051" w:history="1">
        <w:r w:rsidR="0005794D" w:rsidRPr="00587F79">
          <w:rPr>
            <w:rStyle w:val="Hyperlink"/>
            <w:noProof/>
          </w:rPr>
          <w:t>4. Revisions</w:t>
        </w:r>
        <w:r w:rsidR="0005794D">
          <w:rPr>
            <w:noProof/>
            <w:webHidden/>
          </w:rPr>
          <w:tab/>
        </w:r>
        <w:r w:rsidR="0005794D">
          <w:rPr>
            <w:noProof/>
            <w:webHidden/>
          </w:rPr>
          <w:fldChar w:fldCharType="begin"/>
        </w:r>
        <w:r w:rsidR="0005794D">
          <w:rPr>
            <w:noProof/>
            <w:webHidden/>
          </w:rPr>
          <w:instrText xml:space="preserve"> PAGEREF _Toc524678051 \h </w:instrText>
        </w:r>
        <w:r w:rsidR="0005794D">
          <w:rPr>
            <w:noProof/>
            <w:webHidden/>
          </w:rPr>
        </w:r>
        <w:r w:rsidR="0005794D">
          <w:rPr>
            <w:noProof/>
            <w:webHidden/>
          </w:rPr>
          <w:fldChar w:fldCharType="separate"/>
        </w:r>
        <w:r w:rsidR="0005794D">
          <w:rPr>
            <w:noProof/>
            <w:webHidden/>
          </w:rPr>
          <w:t>25</w:t>
        </w:r>
        <w:r w:rsidR="0005794D">
          <w:rPr>
            <w:noProof/>
            <w:webHidden/>
          </w:rPr>
          <w:fldChar w:fldCharType="end"/>
        </w:r>
      </w:hyperlink>
    </w:p>
    <w:p w:rsidR="0005794D" w:rsidRDefault="00BD23FE">
      <w:pPr>
        <w:pStyle w:val="TOC1"/>
        <w:rPr>
          <w:rFonts w:asciiTheme="minorHAnsi" w:eastAsiaTheme="minorEastAsia" w:hAnsiTheme="minorHAnsi" w:cstheme="minorBidi"/>
          <w:b w:val="0"/>
          <w:caps w:val="0"/>
          <w:noProof/>
          <w:sz w:val="22"/>
          <w:szCs w:val="22"/>
          <w:lang w:val="en-ZA" w:eastAsia="en-ZA"/>
        </w:rPr>
      </w:pPr>
      <w:hyperlink w:anchor="_Toc524678052" w:history="1">
        <w:r w:rsidR="0005794D" w:rsidRPr="00587F79">
          <w:rPr>
            <w:rStyle w:val="Hyperlink"/>
            <w:noProof/>
          </w:rPr>
          <w:t>5. Development team</w:t>
        </w:r>
        <w:r w:rsidR="0005794D">
          <w:rPr>
            <w:noProof/>
            <w:webHidden/>
          </w:rPr>
          <w:tab/>
        </w:r>
        <w:r w:rsidR="0005794D">
          <w:rPr>
            <w:noProof/>
            <w:webHidden/>
          </w:rPr>
          <w:fldChar w:fldCharType="begin"/>
        </w:r>
        <w:r w:rsidR="0005794D">
          <w:rPr>
            <w:noProof/>
            <w:webHidden/>
          </w:rPr>
          <w:instrText xml:space="preserve"> PAGEREF _Toc524678052 \h </w:instrText>
        </w:r>
        <w:r w:rsidR="0005794D">
          <w:rPr>
            <w:noProof/>
            <w:webHidden/>
          </w:rPr>
        </w:r>
        <w:r w:rsidR="0005794D">
          <w:rPr>
            <w:noProof/>
            <w:webHidden/>
          </w:rPr>
          <w:fldChar w:fldCharType="separate"/>
        </w:r>
        <w:r w:rsidR="0005794D">
          <w:rPr>
            <w:noProof/>
            <w:webHidden/>
          </w:rPr>
          <w:t>25</w:t>
        </w:r>
        <w:r w:rsidR="0005794D">
          <w:rPr>
            <w:noProof/>
            <w:webHidden/>
          </w:rPr>
          <w:fldChar w:fldCharType="end"/>
        </w:r>
      </w:hyperlink>
    </w:p>
    <w:p w:rsidR="0005794D" w:rsidRDefault="00BD23FE">
      <w:pPr>
        <w:pStyle w:val="TOC1"/>
        <w:rPr>
          <w:rFonts w:asciiTheme="minorHAnsi" w:eastAsiaTheme="minorEastAsia" w:hAnsiTheme="minorHAnsi" w:cstheme="minorBidi"/>
          <w:b w:val="0"/>
          <w:caps w:val="0"/>
          <w:noProof/>
          <w:sz w:val="22"/>
          <w:szCs w:val="22"/>
          <w:lang w:val="en-ZA" w:eastAsia="en-ZA"/>
        </w:rPr>
      </w:pPr>
      <w:hyperlink w:anchor="_Toc524678053" w:history="1">
        <w:r w:rsidR="0005794D" w:rsidRPr="00587F79">
          <w:rPr>
            <w:rStyle w:val="Hyperlink"/>
            <w:noProof/>
          </w:rPr>
          <w:t>Appendix A : Q-number Assignment</w:t>
        </w:r>
        <w:r w:rsidR="0005794D">
          <w:rPr>
            <w:noProof/>
            <w:webHidden/>
          </w:rPr>
          <w:tab/>
        </w:r>
        <w:r w:rsidR="0005794D">
          <w:rPr>
            <w:noProof/>
            <w:webHidden/>
          </w:rPr>
          <w:fldChar w:fldCharType="begin"/>
        </w:r>
        <w:r w:rsidR="0005794D">
          <w:rPr>
            <w:noProof/>
            <w:webHidden/>
          </w:rPr>
          <w:instrText xml:space="preserve"> PAGEREF _Toc524678053 \h </w:instrText>
        </w:r>
        <w:r w:rsidR="0005794D">
          <w:rPr>
            <w:noProof/>
            <w:webHidden/>
          </w:rPr>
        </w:r>
        <w:r w:rsidR="0005794D">
          <w:rPr>
            <w:noProof/>
            <w:webHidden/>
          </w:rPr>
          <w:fldChar w:fldCharType="separate"/>
        </w:r>
        <w:r w:rsidR="0005794D">
          <w:rPr>
            <w:noProof/>
            <w:webHidden/>
          </w:rPr>
          <w:t>26</w:t>
        </w:r>
        <w:r w:rsidR="0005794D">
          <w:rPr>
            <w:noProof/>
            <w:webHidden/>
          </w:rPr>
          <w:fldChar w:fldCharType="end"/>
        </w:r>
      </w:hyperlink>
    </w:p>
    <w:p w:rsidR="002F524A" w:rsidRDefault="002F524A">
      <w:pPr>
        <w:pStyle w:val="TableBodyLeft"/>
      </w:pPr>
      <w:r>
        <w:fldChar w:fldCharType="end"/>
      </w:r>
    </w:p>
    <w:p w:rsidR="002F524A" w:rsidRDefault="002F524A">
      <w:pPr>
        <w:pStyle w:val="Title"/>
      </w:pPr>
      <w:r>
        <w:t>FIGURES</w:t>
      </w:r>
    </w:p>
    <w:p w:rsidR="0005794D" w:rsidRDefault="002F524A">
      <w:pPr>
        <w:pStyle w:val="TableofFigures"/>
        <w:rPr>
          <w:rFonts w:asciiTheme="minorHAnsi" w:eastAsiaTheme="minorEastAsia" w:hAnsiTheme="minorHAnsi" w:cstheme="minorBidi"/>
          <w:noProof/>
          <w:sz w:val="22"/>
          <w:szCs w:val="22"/>
          <w:lang w:val="en-ZA" w:eastAsia="en-ZA"/>
        </w:rPr>
      </w:pPr>
      <w:r>
        <w:fldChar w:fldCharType="begin"/>
      </w:r>
      <w:r>
        <w:instrText xml:space="preserve"> TOC \h \z \c "Figure" </w:instrText>
      </w:r>
      <w:r>
        <w:fldChar w:fldCharType="separate"/>
      </w:r>
      <w:hyperlink w:anchor="_Toc524678054" w:history="1">
        <w:r w:rsidR="0005794D" w:rsidRPr="001A4F5E">
          <w:rPr>
            <w:rStyle w:val="Hyperlink"/>
            <w:noProof/>
          </w:rPr>
          <w:t>Figure 1: Single Line Interlocking Diagram</w:t>
        </w:r>
        <w:r w:rsidR="0005794D">
          <w:rPr>
            <w:noProof/>
            <w:webHidden/>
          </w:rPr>
          <w:tab/>
        </w:r>
        <w:r w:rsidR="0005794D">
          <w:rPr>
            <w:noProof/>
            <w:webHidden/>
          </w:rPr>
          <w:fldChar w:fldCharType="begin"/>
        </w:r>
        <w:r w:rsidR="0005794D">
          <w:rPr>
            <w:noProof/>
            <w:webHidden/>
          </w:rPr>
          <w:instrText xml:space="preserve"> PAGEREF _Toc524678054 \h </w:instrText>
        </w:r>
        <w:r w:rsidR="0005794D">
          <w:rPr>
            <w:noProof/>
            <w:webHidden/>
          </w:rPr>
        </w:r>
        <w:r w:rsidR="0005794D">
          <w:rPr>
            <w:noProof/>
            <w:webHidden/>
          </w:rPr>
          <w:fldChar w:fldCharType="separate"/>
        </w:r>
        <w:r w:rsidR="0005794D">
          <w:rPr>
            <w:noProof/>
            <w:webHidden/>
          </w:rPr>
          <w:t>4</w:t>
        </w:r>
        <w:r w:rsidR="0005794D">
          <w:rPr>
            <w:noProof/>
            <w:webHidden/>
          </w:rPr>
          <w:fldChar w:fldCharType="end"/>
        </w:r>
      </w:hyperlink>
    </w:p>
    <w:p w:rsidR="002F524A" w:rsidRDefault="002F524A">
      <w:pPr>
        <w:pStyle w:val="TableBodyLeft"/>
      </w:pPr>
      <w:r>
        <w:fldChar w:fldCharType="end"/>
      </w:r>
    </w:p>
    <w:p w:rsidR="002F524A" w:rsidRDefault="002F524A">
      <w:pPr>
        <w:pStyle w:val="TableBodyLeft"/>
      </w:pPr>
    </w:p>
    <w:p w:rsidR="002F524A" w:rsidRDefault="002F524A">
      <w:pPr>
        <w:pStyle w:val="BodyText"/>
        <w:sectPr w:rsidR="002F524A">
          <w:headerReference w:type="default" r:id="rId8"/>
          <w:footerReference w:type="default" r:id="rId9"/>
          <w:pgSz w:w="11906" w:h="16838"/>
          <w:pgMar w:top="1814" w:right="567" w:bottom="1701" w:left="1134" w:header="567" w:footer="1134" w:gutter="0"/>
          <w:cols w:space="708"/>
          <w:docGrid w:linePitch="360"/>
        </w:sectPr>
      </w:pPr>
    </w:p>
    <w:p w:rsidR="002F524A" w:rsidRDefault="002F524A" w:rsidP="009D1703">
      <w:pPr>
        <w:pStyle w:val="Heading1"/>
        <w:spacing w:before="240" w:after="120"/>
      </w:pPr>
      <w:bookmarkStart w:id="2" w:name="_Toc524678033"/>
      <w:r>
        <w:lastRenderedPageBreak/>
        <w:t>Introduction</w:t>
      </w:r>
      <w:bookmarkEnd w:id="2"/>
    </w:p>
    <w:p w:rsidR="002F524A" w:rsidRDefault="0032521B" w:rsidP="0032521B">
      <w:pPr>
        <w:pStyle w:val="BodyText"/>
      </w:pPr>
      <w:r w:rsidRPr="0032521B">
        <w:t>This document gives a detail</w:t>
      </w:r>
      <w:r w:rsidR="00832DD7">
        <w:t>ed</w:t>
      </w:r>
      <w:r w:rsidRPr="0032521B">
        <w:t xml:space="preserve"> representation of the interlocking logic or rules for the </w:t>
      </w:r>
      <w:r w:rsidR="00E13A2D">
        <w:t>Dinaledi</w:t>
      </w:r>
      <w:r w:rsidRPr="0032521B">
        <w:t xml:space="preserve"> 400/132kV substation. These rules need to be approved by Eskom as being correct and serve as a baseline for the substation interlocking system.</w:t>
      </w:r>
    </w:p>
    <w:p w:rsidR="002F524A" w:rsidRDefault="002F524A" w:rsidP="009D1703">
      <w:pPr>
        <w:pStyle w:val="Heading1"/>
        <w:spacing w:before="240" w:after="120"/>
      </w:pPr>
      <w:bookmarkStart w:id="3" w:name="_Toc524678034"/>
      <w:r>
        <w:t>Supporting Clauses</w:t>
      </w:r>
      <w:bookmarkEnd w:id="3"/>
    </w:p>
    <w:p w:rsidR="002F524A" w:rsidRDefault="002F524A" w:rsidP="009D1703">
      <w:pPr>
        <w:pStyle w:val="Heading2"/>
        <w:spacing w:before="240" w:after="120"/>
      </w:pPr>
      <w:bookmarkStart w:id="4" w:name="_Toc524678035"/>
      <w:r>
        <w:t>Scope</w:t>
      </w:r>
      <w:bookmarkEnd w:id="4"/>
    </w:p>
    <w:p w:rsidR="002F524A" w:rsidRDefault="00832DD7">
      <w:pPr>
        <w:pStyle w:val="BodyText"/>
      </w:pPr>
      <w:r>
        <w:t xml:space="preserve">The scope of this document is limited to the interlocking rules for use at </w:t>
      </w:r>
      <w:r w:rsidR="00E13A2D">
        <w:t>Dinaledi</w:t>
      </w:r>
      <w:r>
        <w:t xml:space="preserve"> substation.</w:t>
      </w:r>
    </w:p>
    <w:p w:rsidR="002F524A" w:rsidRDefault="002F524A" w:rsidP="00CB5755">
      <w:pPr>
        <w:pStyle w:val="Heading3"/>
        <w:spacing w:before="240" w:after="120"/>
      </w:pPr>
      <w:bookmarkStart w:id="5" w:name="_Toc228877398"/>
      <w:bookmarkStart w:id="6" w:name="_Toc228877440"/>
      <w:bookmarkStart w:id="7" w:name="_Ref228785086"/>
      <w:bookmarkStart w:id="8" w:name="_Toc524678036"/>
      <w:bookmarkEnd w:id="5"/>
      <w:bookmarkEnd w:id="6"/>
      <w:r>
        <w:t>Purpose</w:t>
      </w:r>
      <w:bookmarkEnd w:id="7"/>
      <w:bookmarkEnd w:id="8"/>
    </w:p>
    <w:p w:rsidR="00832DD7" w:rsidRDefault="00832DD7" w:rsidP="00832DD7">
      <w:pPr>
        <w:pStyle w:val="BodyText"/>
      </w:pPr>
      <w:r>
        <w:t xml:space="preserve">The purpose of the document is to provide the interlocking rules to be implemented at </w:t>
      </w:r>
      <w:r w:rsidR="00E13A2D">
        <w:t>Dinaledi</w:t>
      </w:r>
      <w:r>
        <w:t xml:space="preserve"> substation.</w:t>
      </w:r>
    </w:p>
    <w:p w:rsidR="002F524A" w:rsidRPr="00832DD7" w:rsidRDefault="002F524A" w:rsidP="00832DD7">
      <w:pPr>
        <w:pStyle w:val="Heading3"/>
        <w:spacing w:before="240" w:after="120"/>
        <w:rPr>
          <w:rStyle w:val="Instruction"/>
          <w:color w:val="auto"/>
        </w:rPr>
      </w:pPr>
      <w:bookmarkStart w:id="9" w:name="_Ref228599044"/>
      <w:bookmarkStart w:id="10" w:name="_Ref228599049"/>
      <w:bookmarkStart w:id="11" w:name="_Toc524678037"/>
      <w:r>
        <w:t>Applicability</w:t>
      </w:r>
      <w:bookmarkEnd w:id="9"/>
      <w:bookmarkEnd w:id="10"/>
      <w:r>
        <w:rPr>
          <w:rStyle w:val="Instruction"/>
        </w:rPr>
        <w:t>:</w:t>
      </w:r>
      <w:bookmarkEnd w:id="11"/>
    </w:p>
    <w:p w:rsidR="002F524A" w:rsidRDefault="002F524A">
      <w:pPr>
        <w:pStyle w:val="BodyText"/>
      </w:pPr>
      <w:r>
        <w:t>This document shall</w:t>
      </w:r>
      <w:r w:rsidR="00832DD7">
        <w:t xml:space="preserve"> apply to Eskom Transmission Division – </w:t>
      </w:r>
      <w:r w:rsidR="00E13A2D">
        <w:t>Dinaledi</w:t>
      </w:r>
      <w:r w:rsidR="00832DD7">
        <w:t xml:space="preserve"> substation</w:t>
      </w:r>
      <w:r>
        <w:t>.</w:t>
      </w:r>
    </w:p>
    <w:p w:rsidR="002F524A" w:rsidRDefault="002F524A" w:rsidP="00CB5755">
      <w:pPr>
        <w:pStyle w:val="Heading2"/>
        <w:spacing w:before="240" w:after="120"/>
      </w:pPr>
      <w:bookmarkStart w:id="12" w:name="_Toc524678038"/>
      <w:r>
        <w:t>Normative/Informative References</w:t>
      </w:r>
      <w:bookmarkEnd w:id="12"/>
    </w:p>
    <w:p w:rsidR="002F524A" w:rsidRDefault="002F524A">
      <w:pPr>
        <w:pStyle w:val="BodyText"/>
      </w:pPr>
      <w:r>
        <w:t>Parties using this document shall apply the most recent edition of the documents listed in the following paragraphs.</w:t>
      </w:r>
    </w:p>
    <w:p w:rsidR="002F524A" w:rsidRDefault="002F524A" w:rsidP="000C36FE">
      <w:pPr>
        <w:pStyle w:val="Heading3"/>
        <w:spacing w:before="240" w:after="120"/>
      </w:pPr>
      <w:bookmarkStart w:id="13" w:name="_Toc524678039"/>
      <w:r>
        <w:t>Normative</w:t>
      </w:r>
      <w:bookmarkEnd w:id="13"/>
    </w:p>
    <w:p w:rsidR="002F524A" w:rsidRDefault="002F524A">
      <w:pPr>
        <w:pStyle w:val="Reference"/>
      </w:pPr>
      <w:r>
        <w:t>ISO 9001 Quality Management Systems.</w:t>
      </w:r>
    </w:p>
    <w:p w:rsidR="002F524A" w:rsidRDefault="002F524A" w:rsidP="000C36FE">
      <w:pPr>
        <w:pStyle w:val="Heading3"/>
        <w:spacing w:before="240" w:after="120"/>
      </w:pPr>
      <w:bookmarkStart w:id="14" w:name="_Toc524678040"/>
      <w:r>
        <w:t>Informative</w:t>
      </w:r>
      <w:bookmarkEnd w:id="14"/>
    </w:p>
    <w:p w:rsidR="00832DD7" w:rsidRPr="00832DD7" w:rsidRDefault="00832DD7" w:rsidP="00832DD7">
      <w:pPr>
        <w:pStyle w:val="BodyText"/>
      </w:pPr>
      <w:r>
        <w:t>N/A</w:t>
      </w:r>
    </w:p>
    <w:p w:rsidR="002F524A" w:rsidRDefault="002F524A" w:rsidP="000C36FE">
      <w:pPr>
        <w:pStyle w:val="Heading2"/>
        <w:spacing w:before="240" w:after="120"/>
      </w:pPr>
      <w:bookmarkStart w:id="15" w:name="_Toc524678041"/>
      <w:r>
        <w:t>Definitions</w:t>
      </w:r>
      <w:bookmarkEnd w:id="15"/>
    </w:p>
    <w:p w:rsidR="002F524A" w:rsidRDefault="00C45899" w:rsidP="000C36FE">
      <w:pPr>
        <w:pStyle w:val="Heading3"/>
        <w:spacing w:before="240" w:after="120"/>
      </w:pPr>
      <w:bookmarkStart w:id="16" w:name="_Toc524678042"/>
      <w:r>
        <w:t xml:space="preserve">Disclosure </w:t>
      </w:r>
      <w:r w:rsidR="002F524A">
        <w:t>Classification</w:t>
      </w:r>
      <w:bookmarkEnd w:id="16"/>
    </w:p>
    <w:p w:rsidR="002F524A" w:rsidRDefault="002F524A" w:rsidP="00C45899">
      <w:pPr>
        <w:pStyle w:val="Heading6"/>
        <w:numPr>
          <w:ilvl w:val="0"/>
          <w:numId w:val="0"/>
        </w:numPr>
      </w:pPr>
      <w:r>
        <w:rPr>
          <w:rStyle w:val="Emphasis"/>
        </w:rPr>
        <w:t>Controlled disclosure:</w:t>
      </w:r>
      <w:r>
        <w:t xml:space="preserve"> controlled disclosure to external parties (either enforced by law, or discretionary).</w:t>
      </w:r>
    </w:p>
    <w:p w:rsidR="002F524A" w:rsidRDefault="002F524A" w:rsidP="000C36FE">
      <w:pPr>
        <w:pStyle w:val="Heading2"/>
        <w:spacing w:before="240" w:after="120"/>
      </w:pPr>
      <w:bookmarkStart w:id="17" w:name="_Toc524678043"/>
      <w:r>
        <w:t>Abbreviations</w:t>
      </w:r>
      <w:bookmarkEnd w:id="17"/>
    </w:p>
    <w:p w:rsidR="009D1703" w:rsidRPr="00E54DA9" w:rsidRDefault="00E54DA9" w:rsidP="009D1703">
      <w:pPr>
        <w:pStyle w:val="BodyText"/>
        <w:rPr>
          <w:rStyle w:val="Instruction"/>
          <w:color w:val="auto"/>
        </w:rPr>
      </w:pPr>
      <w:r>
        <w:t>N/A</w:t>
      </w:r>
    </w:p>
    <w:p w:rsidR="002F524A" w:rsidRDefault="002F524A" w:rsidP="000C36FE">
      <w:pPr>
        <w:pStyle w:val="Heading2"/>
        <w:spacing w:before="240" w:after="120"/>
      </w:pPr>
      <w:bookmarkStart w:id="18" w:name="_Toc524678044"/>
      <w:r>
        <w:t>Roles and Responsibilities</w:t>
      </w:r>
      <w:bookmarkEnd w:id="18"/>
    </w:p>
    <w:p w:rsidR="002F524A" w:rsidRDefault="00E54DA9">
      <w:pPr>
        <w:pStyle w:val="BodyText"/>
        <w:rPr>
          <w:rStyle w:val="Instruction"/>
        </w:rPr>
      </w:pPr>
      <w:r>
        <w:t>PTM&amp;C Engineering shall be responsible for the implementation and tracking of this document.</w:t>
      </w:r>
    </w:p>
    <w:p w:rsidR="002F524A" w:rsidRDefault="002F524A" w:rsidP="000C36FE">
      <w:pPr>
        <w:pStyle w:val="Heading2"/>
        <w:spacing w:before="240" w:after="120"/>
      </w:pPr>
      <w:bookmarkStart w:id="19" w:name="_Toc228877414"/>
      <w:bookmarkStart w:id="20" w:name="_Toc228877456"/>
      <w:bookmarkStart w:id="21" w:name="_Toc228877416"/>
      <w:bookmarkStart w:id="22" w:name="_Toc228877458"/>
      <w:bookmarkStart w:id="23" w:name="_Toc228877417"/>
      <w:bookmarkStart w:id="24" w:name="_Toc228877459"/>
      <w:bookmarkStart w:id="25" w:name="_Toc228877418"/>
      <w:bookmarkStart w:id="26" w:name="_Toc228877460"/>
      <w:bookmarkStart w:id="27" w:name="_Toc524678045"/>
      <w:bookmarkEnd w:id="19"/>
      <w:bookmarkEnd w:id="20"/>
      <w:bookmarkEnd w:id="21"/>
      <w:bookmarkEnd w:id="22"/>
      <w:bookmarkEnd w:id="23"/>
      <w:bookmarkEnd w:id="24"/>
      <w:bookmarkEnd w:id="25"/>
      <w:bookmarkEnd w:id="26"/>
      <w:r>
        <w:t>Process for monitoring</w:t>
      </w:r>
      <w:bookmarkEnd w:id="27"/>
    </w:p>
    <w:p w:rsidR="002F524A" w:rsidRDefault="00E54DA9" w:rsidP="00E54DA9">
      <w:pPr>
        <w:pStyle w:val="BlockText"/>
        <w:rPr>
          <w:rStyle w:val="Instruction"/>
        </w:rPr>
      </w:pPr>
      <w:r>
        <w:t>It is the responsibility of PTM&amp;C Engineering to ensure that all processes are followed correctly during the development of this document.</w:t>
      </w:r>
    </w:p>
    <w:p w:rsidR="002F524A" w:rsidRDefault="002F524A" w:rsidP="000C36FE">
      <w:pPr>
        <w:pStyle w:val="Heading2"/>
        <w:spacing w:before="240" w:after="120"/>
      </w:pPr>
      <w:bookmarkStart w:id="28" w:name="_Toc524678046"/>
      <w:r>
        <w:t>Related/Supporting Documents</w:t>
      </w:r>
      <w:bookmarkEnd w:id="28"/>
    </w:p>
    <w:p w:rsidR="00E54DA9" w:rsidRPr="00832DD7" w:rsidRDefault="009B2D1E" w:rsidP="00E54DA9">
      <w:pPr>
        <w:pStyle w:val="BodyText"/>
      </w:pPr>
      <w:r>
        <w:t>Operating Diagram Dra</w:t>
      </w:r>
      <w:r w:rsidR="00204A83">
        <w:t>wing No:</w:t>
      </w:r>
      <w:r>
        <w:t xml:space="preserve"> 0.18/18488</w:t>
      </w:r>
      <w:r w:rsidR="00204A83">
        <w:tab/>
        <w:t xml:space="preserve"> Rev: </w:t>
      </w:r>
      <w:r>
        <w:t>07</w:t>
      </w:r>
    </w:p>
    <w:p w:rsidR="00CB3786" w:rsidRDefault="002F524A">
      <w:pPr>
        <w:pStyle w:val="BodyText"/>
        <w:rPr>
          <w:rStyle w:val="Instruction"/>
        </w:rPr>
        <w:sectPr w:rsidR="00CB3786" w:rsidSect="00BD3E46">
          <w:footerReference w:type="default" r:id="rId10"/>
          <w:pgSz w:w="11906" w:h="16838"/>
          <w:pgMar w:top="1814" w:right="567" w:bottom="1701" w:left="1134" w:header="567" w:footer="283" w:gutter="0"/>
          <w:cols w:space="708"/>
          <w:docGrid w:linePitch="360"/>
        </w:sectPr>
      </w:pPr>
      <w:r>
        <w:rPr>
          <w:rStyle w:val="Instruction"/>
        </w:rPr>
        <w:t>.</w:t>
      </w:r>
    </w:p>
    <w:p w:rsidR="002F524A" w:rsidRDefault="002F524A">
      <w:pPr>
        <w:pStyle w:val="BodyText"/>
        <w:rPr>
          <w:rStyle w:val="Instruction"/>
        </w:rPr>
      </w:pPr>
    </w:p>
    <w:p w:rsidR="002F524A" w:rsidRDefault="00B25E35" w:rsidP="000C36FE">
      <w:pPr>
        <w:pStyle w:val="Heading1"/>
        <w:spacing w:before="240" w:after="120"/>
      </w:pPr>
      <w:bookmarkStart w:id="29" w:name="_Toc524678047"/>
      <w:r>
        <w:t>Interlocking system</w:t>
      </w:r>
      <w:bookmarkEnd w:id="29"/>
    </w:p>
    <w:p w:rsidR="00CB3786" w:rsidRDefault="005D38A1" w:rsidP="00074EE7">
      <w:pPr>
        <w:pStyle w:val="BodyText"/>
        <w:jc w:val="center"/>
      </w:pPr>
      <w:r>
        <w:rPr>
          <w:noProof/>
          <w:lang w:val="en-ZA" w:eastAsia="en-ZA"/>
        </w:rPr>
        <w:drawing>
          <wp:inline distT="0" distB="0" distL="0" distR="0" wp14:anchorId="382916FE" wp14:editId="5F87F7D7">
            <wp:extent cx="8473375" cy="549592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473375" cy="5495925"/>
                    </a:xfrm>
                    <a:prstGeom prst="rect">
                      <a:avLst/>
                    </a:prstGeom>
                  </pic:spPr>
                </pic:pic>
              </a:graphicData>
            </a:graphic>
          </wp:inline>
        </w:drawing>
      </w:r>
    </w:p>
    <w:p w:rsidR="00CB3786" w:rsidRDefault="00CB3786" w:rsidP="00CB3786">
      <w:pPr>
        <w:pStyle w:val="Caption"/>
      </w:pPr>
      <w:bookmarkStart w:id="30" w:name="_Toc524678054"/>
      <w:r>
        <w:t xml:space="preserve">Figure </w:t>
      </w:r>
      <w:r>
        <w:fldChar w:fldCharType="begin"/>
      </w:r>
      <w:r>
        <w:instrText xml:space="preserve"> SEQ Figure \* ARABIC </w:instrText>
      </w:r>
      <w:r>
        <w:fldChar w:fldCharType="separate"/>
      </w:r>
      <w:r w:rsidR="0005794D">
        <w:rPr>
          <w:noProof/>
        </w:rPr>
        <w:t>1</w:t>
      </w:r>
      <w:r>
        <w:fldChar w:fldCharType="end"/>
      </w:r>
      <w:r>
        <w:t xml:space="preserve">: </w:t>
      </w:r>
      <w:r w:rsidRPr="00CB3786">
        <w:t>Single Line Interlocking Diagram</w:t>
      </w:r>
      <w:bookmarkEnd w:id="30"/>
    </w:p>
    <w:p w:rsidR="00CB3786" w:rsidRDefault="00CB3786" w:rsidP="00CB3786">
      <w:pPr>
        <w:pStyle w:val="BodyText"/>
        <w:sectPr w:rsidR="00CB3786" w:rsidSect="00CB3786">
          <w:pgSz w:w="16838" w:h="11906" w:orient="landscape"/>
          <w:pgMar w:top="1134" w:right="1814" w:bottom="567" w:left="1701" w:header="567" w:footer="283" w:gutter="0"/>
          <w:cols w:space="708"/>
          <w:docGrid w:linePitch="360"/>
        </w:sectPr>
      </w:pPr>
    </w:p>
    <w:p w:rsidR="00DA46F1" w:rsidRDefault="0032521B" w:rsidP="00DA46F1">
      <w:pPr>
        <w:pStyle w:val="Heading2"/>
      </w:pPr>
      <w:bookmarkStart w:id="31" w:name="_Toc524678048"/>
      <w:r>
        <w:lastRenderedPageBreak/>
        <w:t>objectives of THE substation interlocking system</w:t>
      </w:r>
      <w:bookmarkEnd w:id="31"/>
      <w:r>
        <w:t xml:space="preserve"> </w:t>
      </w:r>
    </w:p>
    <w:p w:rsidR="0032521B" w:rsidRDefault="0032521B" w:rsidP="0032521B">
      <w:pPr>
        <w:pStyle w:val="BodyText"/>
      </w:pPr>
      <w:r>
        <w:t>The main objectives of a substation interlocking system are as follows:</w:t>
      </w:r>
    </w:p>
    <w:p w:rsidR="0032521B" w:rsidRDefault="0032521B" w:rsidP="00A11099">
      <w:pPr>
        <w:pStyle w:val="BodyText"/>
        <w:numPr>
          <w:ilvl w:val="0"/>
          <w:numId w:val="14"/>
        </w:numPr>
      </w:pPr>
      <w:r>
        <w:t>To protect human and plant against erroneous operational switching, for example opening and closing of an isolator under load or closing a live piece of equipment on to an earth.</w:t>
      </w:r>
    </w:p>
    <w:p w:rsidR="0032521B" w:rsidRDefault="0032521B" w:rsidP="00A11099">
      <w:pPr>
        <w:pStyle w:val="BodyText"/>
        <w:numPr>
          <w:ilvl w:val="0"/>
          <w:numId w:val="14"/>
        </w:numPr>
      </w:pPr>
      <w:r>
        <w:t>To ensure that the protection transfer functionality is not jeopardised.</w:t>
      </w:r>
    </w:p>
    <w:p w:rsidR="0032521B" w:rsidRDefault="0032521B" w:rsidP="00A11099">
      <w:pPr>
        <w:pStyle w:val="BodyText"/>
        <w:numPr>
          <w:ilvl w:val="0"/>
          <w:numId w:val="14"/>
        </w:numPr>
      </w:pPr>
      <w:r>
        <w:t>To only allow for operating as per High Voltage Regulations or substation specific operating procedures.</w:t>
      </w:r>
    </w:p>
    <w:p w:rsidR="002F524A" w:rsidRDefault="0032521B" w:rsidP="0032521B">
      <w:pPr>
        <w:pStyle w:val="BodyText"/>
        <w:rPr>
          <w:rStyle w:val="Instruction"/>
        </w:rPr>
      </w:pPr>
      <w:r>
        <w:t>The interlocking logic is designed to satisfy the above mentioned requirements.</w:t>
      </w:r>
    </w:p>
    <w:p w:rsidR="002F524A" w:rsidRDefault="0032521B" w:rsidP="000C36FE">
      <w:pPr>
        <w:pStyle w:val="Heading2"/>
        <w:spacing w:before="240" w:after="120"/>
      </w:pPr>
      <w:bookmarkStart w:id="32" w:name="_Toc524678049"/>
      <w:r>
        <w:t>Interlocking Conventions</w:t>
      </w:r>
      <w:bookmarkEnd w:id="32"/>
    </w:p>
    <w:p w:rsidR="0032521B" w:rsidRDefault="0032521B" w:rsidP="0032521B">
      <w:pPr>
        <w:pStyle w:val="BodyText"/>
      </w:pPr>
      <w:r>
        <w:t>The interlocking logic rules use the Q notation to identify devices. Every type of device has a specific Q number, e.g. a breaker is represented by Q0 and a line isolator by Q7.</w:t>
      </w:r>
    </w:p>
    <w:p w:rsidR="0032521B" w:rsidRDefault="0032521B" w:rsidP="0032521B">
      <w:pPr>
        <w:pStyle w:val="BodyText"/>
      </w:pPr>
    </w:p>
    <w:p w:rsidR="0032521B" w:rsidRDefault="0032521B" w:rsidP="0032521B">
      <w:pPr>
        <w:pStyle w:val="BodyText"/>
      </w:pPr>
      <w:r>
        <w:t>NE-inputs (NEB, NET, NE1 and NE2) stipulates that no earth is connected to that specific node from anywhere in the substation when the input is true. An algorithm needs to be used to calculate all possible paths from all earths in the substation to that specific node to determine the state of the input. Breakers should be considered as closed switches, as there should be at least one isolator open for every possible path between any given earth and the node. Switches that are not specifically in the open state (failed or uncertain quality, closed state, transit state or invalid state) should be considered to be closed. This will ensure fail save operation.</w:t>
      </w:r>
    </w:p>
    <w:p w:rsidR="0032521B" w:rsidRDefault="0032521B" w:rsidP="0032521B">
      <w:pPr>
        <w:pStyle w:val="BodyText"/>
      </w:pPr>
    </w:p>
    <w:p w:rsidR="0032521B" w:rsidRDefault="0032521B" w:rsidP="0032521B">
      <w:pPr>
        <w:pStyle w:val="BodyText"/>
      </w:pPr>
      <w:r w:rsidRPr="00B25E35">
        <w:rPr>
          <w:b/>
        </w:rPr>
        <w:t>Figure 1</w:t>
      </w:r>
      <w:r>
        <w:t xml:space="preserve">: Single Line Interlocking Diagram, assigns Q numbers to all the relevant devices. </w:t>
      </w:r>
      <w:r w:rsidRPr="00B25E35">
        <w:rPr>
          <w:b/>
        </w:rPr>
        <w:t>Appendix A</w:t>
      </w:r>
      <w:r>
        <w:t xml:space="preserve"> gives the bay abbreviation, Q-number and associated tag name for every device.</w:t>
      </w:r>
    </w:p>
    <w:p w:rsidR="0032521B" w:rsidRDefault="0032521B" w:rsidP="0032521B">
      <w:pPr>
        <w:pStyle w:val="BodyText"/>
      </w:pPr>
      <w:r>
        <w:t xml:space="preserve"> </w:t>
      </w:r>
    </w:p>
    <w:p w:rsidR="0032521B" w:rsidRDefault="0032521B" w:rsidP="0032521B">
      <w:pPr>
        <w:pStyle w:val="BodyText"/>
      </w:pPr>
      <w:r>
        <w:t>Every device that needs to be interlocked has a number of rules. All these rules have to be false for a device to be locked.</w:t>
      </w:r>
    </w:p>
    <w:p w:rsidR="0032521B" w:rsidRDefault="0032521B" w:rsidP="0032521B">
      <w:pPr>
        <w:pStyle w:val="BodyText"/>
      </w:pPr>
      <w:r>
        <w:t xml:space="preserve"> </w:t>
      </w:r>
    </w:p>
    <w:p w:rsidR="0032521B" w:rsidRDefault="0032521B" w:rsidP="0032521B">
      <w:pPr>
        <w:pStyle w:val="BodyText"/>
      </w:pPr>
      <w:r>
        <w:t>Circuit breakers are only locked for the closing command. The interlocking system will therefore never lock the tripping or opening of a breaker. For all the other devices the same rule is used for locking the opening as well as the closing command of the device.</w:t>
      </w:r>
    </w:p>
    <w:p w:rsidR="0032521B" w:rsidRDefault="0032521B" w:rsidP="0032521B">
      <w:pPr>
        <w:pStyle w:val="BodyText"/>
      </w:pPr>
    </w:p>
    <w:p w:rsidR="0032521B" w:rsidRDefault="0032521B" w:rsidP="0032521B">
      <w:pPr>
        <w:pStyle w:val="BodyText"/>
      </w:pPr>
      <w:r>
        <w:t>The rules are divided into external and internal conditions. Devices that belong to the same bay as the interlocked device, form part of the internal conditions. Devices that do not belong to the bay form part of the external conditions. In the external conditions the bay of every device used, must be defined as well. The following notation is used to define the bay:</w:t>
      </w:r>
    </w:p>
    <w:p w:rsidR="0032521B" w:rsidRDefault="0032521B" w:rsidP="00A11099">
      <w:pPr>
        <w:pStyle w:val="BodyText"/>
        <w:numPr>
          <w:ilvl w:val="0"/>
          <w:numId w:val="15"/>
        </w:numPr>
      </w:pPr>
      <w:r>
        <w:t>(~Q51. ~Q52)(F401) meaning Not Q51 AND  NOT Q52 of bay F401</w:t>
      </w:r>
    </w:p>
    <w:p w:rsidR="0032521B" w:rsidRDefault="0032521B" w:rsidP="00A11099">
      <w:pPr>
        <w:pStyle w:val="BodyText"/>
        <w:numPr>
          <w:ilvl w:val="0"/>
          <w:numId w:val="15"/>
        </w:numPr>
      </w:pPr>
      <w:r>
        <w:t>Q2(F401. F402. F403) meaning Q2 of bay F401 AND Q2 of bay F402 AND Q2 of bay F403</w:t>
      </w:r>
    </w:p>
    <w:p w:rsidR="0032521B" w:rsidRDefault="0032521B" w:rsidP="0032521B">
      <w:pPr>
        <w:pStyle w:val="BodyText"/>
        <w:ind w:left="720"/>
      </w:pPr>
    </w:p>
    <w:p w:rsidR="0032521B" w:rsidRDefault="0032521B" w:rsidP="0032521B">
      <w:pPr>
        <w:pStyle w:val="BodyText"/>
      </w:pPr>
      <w:r>
        <w:t>An AND-operator must be used for all the external together with all the internal inputs to calculate the not locked state of a specific rule. As all rules need to be false for a device to be locked, an OR-operator must be used for all the rules of a device to calculate the not locked state of that device.</w:t>
      </w:r>
    </w:p>
    <w:p w:rsidR="0032521B" w:rsidRDefault="0032521B" w:rsidP="0032521B">
      <w:pPr>
        <w:pStyle w:val="BodyText"/>
      </w:pPr>
    </w:p>
    <w:p w:rsidR="002F524A" w:rsidRDefault="0032521B" w:rsidP="0032521B">
      <w:pPr>
        <w:pStyle w:val="BodyText"/>
      </w:pPr>
      <w:r>
        <w:t>The next section of this document gives a detail representation of the interlocking logic rules for all controllable devices.</w:t>
      </w:r>
    </w:p>
    <w:p w:rsidR="00CB1D53" w:rsidRDefault="00CB1D53" w:rsidP="00A11099">
      <w:pPr>
        <w:pStyle w:val="Heading2"/>
      </w:pPr>
      <w:bookmarkStart w:id="33" w:name="_Toc524678050"/>
      <w:r w:rsidRPr="00CB1D53">
        <w:t>Interlocking Logic Description</w:t>
      </w:r>
      <w:bookmarkEnd w:id="33"/>
    </w:p>
    <w:p w:rsidR="00ED56DF" w:rsidRPr="00ED56DF" w:rsidRDefault="00ED56DF" w:rsidP="00ED56DF">
      <w:pPr>
        <w:pStyle w:val="BodyText"/>
      </w:pPr>
    </w:p>
    <w:tbl>
      <w:tblPr>
        <w:tblW w:w="0" w:type="auto"/>
        <w:tblInd w:w="78" w:type="dxa"/>
        <w:tblLayout w:type="fixed"/>
        <w:tblLook w:val="0000" w:firstRow="0" w:lastRow="0" w:firstColumn="0" w:lastColumn="0" w:noHBand="0" w:noVBand="0"/>
      </w:tblPr>
      <w:tblGrid>
        <w:gridCol w:w="840"/>
        <w:gridCol w:w="5515"/>
        <w:gridCol w:w="3735"/>
      </w:tblGrid>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BC1A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BC1A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~Q2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BC1A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BC1B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BC1B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~Q2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BC1B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lastRenderedPageBreak/>
              <w:t>BC4A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BC4A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~Q2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BC4A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BC4B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BC4B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~Q2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BC4B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BS111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BS111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lastRenderedPageBreak/>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~Q2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BS111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BS411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BS411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~Q2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BS411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F101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Q1 . ~Q8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~Q1 . ~Q8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~Q1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F101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39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41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F101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F101 Q9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49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F104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Q1 . ~Q8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~Q1 . ~Q8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~Q1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F104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F104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lastRenderedPageBreak/>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59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F104 Q9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F105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Q1 . ~Q8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~Q1 . ~Q8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~Q1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F105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69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F105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75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F105 Q9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79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F401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NEB(B421)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TPK)(BC4B) . NEB(B421)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F401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89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(Q0 . Q1 . Q2)(BS411)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F401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91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~Q7 . 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(Q0 . Q1 . Q2)(BS411)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~Q7 . 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F401 Q9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F401 Q7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(~Q1 . ~Q2)(BC4B) . ~Q2(F402 . F403 . F404) . ~Q2H(T01 . T02 . T03)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Q9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99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~Q2)(BC4A) . (Q0 . Q1 . Q2 . TPK)(BC4B) . ~Q2(F402 . F403 . F404) . ~Q2H(T01 . T02 . T03)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Q9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(~Q1 . ~Q2)(BC4B) . ~Q2(F402 . F403 . F404) . ~Q2H(T01 . T02 . T03)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~Q9 . NEL . NLV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~Q2)(BC4A) . (~Q0 . Q1 . Q2 . TPK)(BC4B) . ~Q2(F402 . F403 . F404) . ~Q2H(T01 . T02 . T03) . ~Q7(F402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~Q9 . NEL . NLV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F402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NEB(B421)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105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TPK)(BC4B) . NEB(B421)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F402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109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~Q7(F401 . F403 . F404) . (Q1 . Q0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F402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~Q7(F401 . F403 . F404) . (Q1 . Q0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~Q7 . 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~Q7 . 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F402 Q9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F402 Q7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119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(~Q1 . ~Q2)(BC4B) . ~Q2(F401 . F403 . F404) . ~Q2H(T01 . T02 . T03)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Q9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120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~Q2)(BC4A) . (Q0 . Q1 . Q2 . TPK)(BC4B) . ~Q2(F401 . F403 . F404) . ~Q2H(T01 . T02 . T03)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Q9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(~Q1 . ~Q2)(BC4B) . ~Q2(F401 . F403 . F404) . ~Q2H(T01 . T02 . T03)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~Q9 . NEL . NLV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~Q2)(BC4A) . (~Q0 . Q1 . Q2 . TPK)(BC4B) . ~Q2(F401 . F403 . F404) . ~Q2H(T01 . T02 . T03) . ~Q7(F401 . F403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~Q9 . NEL . NLV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F403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NEB(B421)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TPK)(BC4B) . NEB(B421)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F403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129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~Q7(F401 . F402 . F404) . (Q1 . Q0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F403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134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~Q7(F401 . F402 . F404) . (Q1 . Q0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~Q7 . 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~Q7 . 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F403 Q9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139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F403 Q7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(~Q1 . ~Q2)(BC4B) . ~Q2(F401 . F402 . F404) . ~Q2H(T01 . T02 . T03)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Q9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~Q2)(BC4A) . (Q0 . Q1 . Q2 . TPK)(BC4B) . ~Q2(F401 . F402 . F404) . ~Q2H(T01 . T02 . T03)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Q9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(~Q1 . ~Q2)(BC4B) . ~Q2(F401 . F402 . F404) . ~Q2H(T01 . T02 . T03)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~Q9 . NEL . NLV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~Q2)(BC4A) . (~Q0 . Q1 . Q2 . TPK)(BC4B) . ~Q2(F401 . F402 . F404) . ~Q2H(T01 . T02 . T03) . ~Q7(F401 . F402 . F404)</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~Q9 . NEL . NLV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F404 Q0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NEB(B421)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TPK)(BC4B) . NEB(B421)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 . NEL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 . ~Q1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F404 Q1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149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~Q7(F401 . F403 . F402) . (Q1 . Q0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~Q7</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F404 Q2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~Q9</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~Q7(F401 . F403 . F402) . (Q1 . Q0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~Q7 . 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~Q7 . Q1</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F404 Q9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159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~Q51 . ~Q52 . NEL</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~Q51 . ~Q52 . ~Q8</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F404 Q7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(~Q1 . ~Q2)(BC4B) . ~Q2(F401 . F403 . F402) . ~Q2H(T01 . T02 . T03)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Q9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162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~Q2)(BC4A) . (Q0 . Q1 . Q2 . TPK)(BC4B) . ~Q2(F401 . F403 . F402) . ~Q2H(T01 . T02 . T03)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Q0 . ~Q1 . Q9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 . TPK)(BC4A) . (~Q1 . ~Q2)(BC4B) . ~Q2(F401 . F403 . F402) . ~Q2H(T01 . T02 . T03)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~Q9 . NEL . NLV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87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 . ~Q2)(BC4A) . (~Q0 . Q1 . Q2 . TPK)(BC4B) . ~Q2(F401 . F403 . F402) . ~Q2H(T01 . T02 . T03) . ~Q7(F401 . F403 . F402)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 . ~Q9 . NEL . NLV . TPK</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T01 Q0H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169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T01 Q1H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B121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177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(Q0 . Q1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T01 Q2H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179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 . (Q0 . Q1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T01 Q0M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189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T01 Q1M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B121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T01 Q2M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199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T02 Q0H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208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209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T02 Q1H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(Q0 . Q1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T02 Q2H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219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(Q0 . Q1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T02 Q0M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T02 Q1M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229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T02 Q2M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238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239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T03 Q0H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T03 Q1H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249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(Q0 . Q1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T03 Q2H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255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Q2)(BC4A) . (Q0 . Q1 . Q2)(BS411)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259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Q2)(BC4B)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Q1H</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T03 Q0M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~Q1H . ~Q1M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T03 Q1M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269</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270</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NEB(B412)</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~Q2H . ~Q2M . ~Q0H . ~Q0M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lastRenderedPageBreak/>
              <w:t>271</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272</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gridSpan w:val="2"/>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T03 Q2M Open and Close</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EQTN</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EXTERNAL CONDITIONS</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INTERNAL CONDITIONS</w:t>
            </w: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273</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274</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NEB(B112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275</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NEB(B121 . 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581"/>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276</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NEB(B421)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~Q2M . ~Q0H . ~Q0M . ~Q1H . ~Q1M . ~Q51H . ~Q51M . ~Q52H . ~Q52M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277</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Q2)(BC1A) . (Q0 . Q1 . Q2)(BS111)</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Q1M</w:t>
            </w: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p>
        </w:tc>
      </w:tr>
      <w:tr w:rsidR="006A493C" w:rsidTr="006A493C">
        <w:trPr>
          <w:trHeight w:val="290"/>
        </w:trPr>
        <w:tc>
          <w:tcPr>
            <w:tcW w:w="840"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jc w:val="right"/>
              <w:rPr>
                <w:rFonts w:ascii="Calibri" w:hAnsi="Calibri" w:cs="Calibri"/>
                <w:color w:val="000000"/>
                <w:szCs w:val="22"/>
                <w:lang w:val="en-ZA" w:eastAsia="en-ZA"/>
              </w:rPr>
            </w:pPr>
            <w:r>
              <w:rPr>
                <w:rFonts w:ascii="Calibri" w:hAnsi="Calibri" w:cs="Calibri"/>
                <w:color w:val="000000"/>
                <w:szCs w:val="22"/>
                <w:lang w:val="en-ZA" w:eastAsia="en-ZA"/>
              </w:rPr>
              <w:t>278</w:t>
            </w:r>
          </w:p>
        </w:tc>
        <w:tc>
          <w:tcPr>
            <w:tcW w:w="551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(Q0 . Q1 . Q2)(BC1B)</w:t>
            </w:r>
          </w:p>
        </w:tc>
        <w:tc>
          <w:tcPr>
            <w:tcW w:w="3735"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Q1M</w:t>
            </w:r>
          </w:p>
        </w:tc>
      </w:tr>
    </w:tbl>
    <w:p w:rsidR="00CB1D53" w:rsidRDefault="00CB1D53" w:rsidP="00CB1D53"/>
    <w:p w:rsidR="00CB1D53" w:rsidRDefault="00CB1D53" w:rsidP="00CB1D53">
      <w:r>
        <w:br w:type="page"/>
      </w:r>
    </w:p>
    <w:p w:rsidR="00EF586B" w:rsidRDefault="00EF586B">
      <w:pPr>
        <w:pStyle w:val="BodyText"/>
      </w:pPr>
    </w:p>
    <w:p w:rsidR="002F524A" w:rsidRDefault="002F524A" w:rsidP="00594806">
      <w:pPr>
        <w:pStyle w:val="Heading1"/>
        <w:spacing w:before="240" w:after="120"/>
      </w:pPr>
      <w:bookmarkStart w:id="34" w:name="_Toc524678051"/>
      <w:r>
        <w:t>Revisions</w:t>
      </w:r>
      <w:bookmarkEnd w:id="34"/>
    </w:p>
    <w:tbl>
      <w:tblPr>
        <w:tblW w:w="10204" w:type="dxa"/>
        <w:tblInd w:w="1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96"/>
        <w:gridCol w:w="993"/>
        <w:gridCol w:w="2976"/>
        <w:gridCol w:w="4539"/>
      </w:tblGrid>
      <w:tr w:rsidR="002F524A" w:rsidRPr="00594806" w:rsidTr="00594806">
        <w:trPr>
          <w:cantSplit/>
          <w:tblHeader/>
        </w:trPr>
        <w:tc>
          <w:tcPr>
            <w:tcW w:w="1696" w:type="dxa"/>
          </w:tcPr>
          <w:p w:rsidR="002F524A" w:rsidRPr="00594806" w:rsidRDefault="002F524A">
            <w:pPr>
              <w:pStyle w:val="TableHeading"/>
              <w:rPr>
                <w:sz w:val="22"/>
                <w:szCs w:val="22"/>
              </w:rPr>
            </w:pPr>
            <w:r w:rsidRPr="00594806">
              <w:rPr>
                <w:sz w:val="22"/>
                <w:szCs w:val="22"/>
              </w:rPr>
              <w:t>Date</w:t>
            </w:r>
          </w:p>
        </w:tc>
        <w:tc>
          <w:tcPr>
            <w:tcW w:w="993" w:type="dxa"/>
          </w:tcPr>
          <w:p w:rsidR="002F524A" w:rsidRPr="00594806" w:rsidRDefault="002F524A">
            <w:pPr>
              <w:pStyle w:val="TableHeading"/>
              <w:rPr>
                <w:sz w:val="22"/>
                <w:szCs w:val="22"/>
              </w:rPr>
            </w:pPr>
            <w:r w:rsidRPr="00594806">
              <w:rPr>
                <w:sz w:val="22"/>
                <w:szCs w:val="22"/>
              </w:rPr>
              <w:t>Rev.</w:t>
            </w:r>
          </w:p>
        </w:tc>
        <w:tc>
          <w:tcPr>
            <w:tcW w:w="2976" w:type="dxa"/>
          </w:tcPr>
          <w:p w:rsidR="002F524A" w:rsidRPr="00594806" w:rsidRDefault="002F524A">
            <w:pPr>
              <w:pStyle w:val="TableHeading"/>
              <w:rPr>
                <w:sz w:val="22"/>
                <w:szCs w:val="22"/>
              </w:rPr>
            </w:pPr>
            <w:r w:rsidRPr="00594806">
              <w:rPr>
                <w:sz w:val="22"/>
                <w:szCs w:val="22"/>
              </w:rPr>
              <w:t>Compiler</w:t>
            </w:r>
          </w:p>
        </w:tc>
        <w:tc>
          <w:tcPr>
            <w:tcW w:w="4539" w:type="dxa"/>
          </w:tcPr>
          <w:p w:rsidR="002F524A" w:rsidRPr="00594806" w:rsidRDefault="002F524A">
            <w:pPr>
              <w:pStyle w:val="TableHeading"/>
              <w:rPr>
                <w:sz w:val="22"/>
                <w:szCs w:val="22"/>
              </w:rPr>
            </w:pPr>
            <w:r w:rsidRPr="00594806">
              <w:rPr>
                <w:sz w:val="22"/>
                <w:szCs w:val="22"/>
              </w:rPr>
              <w:t>Remarks</w:t>
            </w:r>
          </w:p>
        </w:tc>
      </w:tr>
      <w:tr w:rsidR="002F524A" w:rsidRPr="00594806" w:rsidTr="00594806">
        <w:tc>
          <w:tcPr>
            <w:tcW w:w="1696" w:type="dxa"/>
          </w:tcPr>
          <w:p w:rsidR="002F524A" w:rsidRPr="00594806" w:rsidRDefault="00CF33EC" w:rsidP="00B25E35">
            <w:pPr>
              <w:pStyle w:val="TableBodyLeft"/>
              <w:rPr>
                <w:sz w:val="22"/>
                <w:szCs w:val="22"/>
              </w:rPr>
            </w:pPr>
            <w:r>
              <w:rPr>
                <w:sz w:val="22"/>
                <w:szCs w:val="22"/>
              </w:rPr>
              <w:t>August</w:t>
            </w:r>
            <w:r w:rsidR="00204A83">
              <w:rPr>
                <w:sz w:val="22"/>
                <w:szCs w:val="22"/>
              </w:rPr>
              <w:t xml:space="preserve"> 2018</w:t>
            </w:r>
          </w:p>
        </w:tc>
        <w:tc>
          <w:tcPr>
            <w:tcW w:w="993" w:type="dxa"/>
          </w:tcPr>
          <w:p w:rsidR="002F524A" w:rsidRPr="00594806" w:rsidRDefault="00231C54" w:rsidP="00666434">
            <w:pPr>
              <w:pStyle w:val="TableBodyCentre"/>
              <w:jc w:val="left"/>
              <w:rPr>
                <w:sz w:val="22"/>
                <w:szCs w:val="22"/>
              </w:rPr>
            </w:pPr>
            <w:r>
              <w:rPr>
                <w:sz w:val="22"/>
                <w:szCs w:val="22"/>
              </w:rPr>
              <w:t>Draft A</w:t>
            </w:r>
          </w:p>
        </w:tc>
        <w:tc>
          <w:tcPr>
            <w:tcW w:w="2976" w:type="dxa"/>
          </w:tcPr>
          <w:p w:rsidR="002F524A" w:rsidRPr="00594806" w:rsidRDefault="00B25E35" w:rsidP="00B25E35">
            <w:pPr>
              <w:pStyle w:val="TableBodyLeft"/>
              <w:rPr>
                <w:sz w:val="22"/>
                <w:szCs w:val="22"/>
              </w:rPr>
            </w:pPr>
            <w:r>
              <w:rPr>
                <w:sz w:val="22"/>
                <w:szCs w:val="22"/>
              </w:rPr>
              <w:t>TC du Plessis</w:t>
            </w:r>
          </w:p>
        </w:tc>
        <w:tc>
          <w:tcPr>
            <w:tcW w:w="4539" w:type="dxa"/>
          </w:tcPr>
          <w:p w:rsidR="002F524A" w:rsidRPr="00594806" w:rsidRDefault="00B25E35" w:rsidP="00B25E35">
            <w:pPr>
              <w:pStyle w:val="TableBodyLeft"/>
              <w:rPr>
                <w:sz w:val="22"/>
                <w:szCs w:val="22"/>
              </w:rPr>
            </w:pPr>
            <w:r>
              <w:rPr>
                <w:sz w:val="22"/>
                <w:szCs w:val="22"/>
              </w:rPr>
              <w:t xml:space="preserve">First </w:t>
            </w:r>
            <w:r w:rsidR="00231C54">
              <w:rPr>
                <w:sz w:val="22"/>
                <w:szCs w:val="22"/>
              </w:rPr>
              <w:t>Draft</w:t>
            </w:r>
          </w:p>
        </w:tc>
      </w:tr>
      <w:tr w:rsidR="005D38A1" w:rsidRPr="00594806" w:rsidTr="00594806">
        <w:tc>
          <w:tcPr>
            <w:tcW w:w="1696" w:type="dxa"/>
          </w:tcPr>
          <w:p w:rsidR="005D38A1" w:rsidRPr="00594806" w:rsidRDefault="005D38A1" w:rsidP="006A493C">
            <w:pPr>
              <w:pStyle w:val="TableBodyLeft"/>
              <w:rPr>
                <w:sz w:val="22"/>
                <w:szCs w:val="22"/>
              </w:rPr>
            </w:pPr>
            <w:r>
              <w:rPr>
                <w:sz w:val="22"/>
                <w:szCs w:val="22"/>
              </w:rPr>
              <w:t>Sept 2018</w:t>
            </w:r>
          </w:p>
        </w:tc>
        <w:tc>
          <w:tcPr>
            <w:tcW w:w="993" w:type="dxa"/>
          </w:tcPr>
          <w:p w:rsidR="005D38A1" w:rsidRPr="00594806" w:rsidRDefault="005D38A1" w:rsidP="006A493C">
            <w:pPr>
              <w:pStyle w:val="TableBodyCentre"/>
              <w:jc w:val="left"/>
              <w:rPr>
                <w:sz w:val="22"/>
                <w:szCs w:val="22"/>
              </w:rPr>
            </w:pPr>
            <w:r>
              <w:rPr>
                <w:sz w:val="22"/>
                <w:szCs w:val="22"/>
              </w:rPr>
              <w:t>Draft B</w:t>
            </w:r>
          </w:p>
        </w:tc>
        <w:tc>
          <w:tcPr>
            <w:tcW w:w="2976" w:type="dxa"/>
          </w:tcPr>
          <w:p w:rsidR="005D38A1" w:rsidRPr="00594806" w:rsidRDefault="005D38A1" w:rsidP="006A493C">
            <w:pPr>
              <w:pStyle w:val="TableBodyLeft"/>
              <w:rPr>
                <w:sz w:val="22"/>
                <w:szCs w:val="22"/>
              </w:rPr>
            </w:pPr>
            <w:r>
              <w:rPr>
                <w:sz w:val="22"/>
                <w:szCs w:val="22"/>
              </w:rPr>
              <w:t>TC du Plessis</w:t>
            </w:r>
          </w:p>
        </w:tc>
        <w:tc>
          <w:tcPr>
            <w:tcW w:w="4539" w:type="dxa"/>
          </w:tcPr>
          <w:p w:rsidR="005D38A1" w:rsidRDefault="005D38A1" w:rsidP="00B25E35">
            <w:pPr>
              <w:pStyle w:val="TableBodyLeft"/>
              <w:rPr>
                <w:sz w:val="22"/>
                <w:szCs w:val="22"/>
              </w:rPr>
            </w:pPr>
            <w:r>
              <w:rPr>
                <w:sz w:val="22"/>
                <w:szCs w:val="22"/>
              </w:rPr>
              <w:t>Add Fd404</w:t>
            </w:r>
          </w:p>
        </w:tc>
      </w:tr>
      <w:tr w:rsidR="006A493C" w:rsidRPr="00594806" w:rsidTr="00594806">
        <w:tc>
          <w:tcPr>
            <w:tcW w:w="1696" w:type="dxa"/>
          </w:tcPr>
          <w:p w:rsidR="006A493C" w:rsidRPr="00594806" w:rsidRDefault="006A493C" w:rsidP="006A493C">
            <w:pPr>
              <w:pStyle w:val="TableBodyLeft"/>
              <w:rPr>
                <w:sz w:val="22"/>
                <w:szCs w:val="22"/>
              </w:rPr>
            </w:pPr>
            <w:r>
              <w:rPr>
                <w:sz w:val="22"/>
                <w:szCs w:val="22"/>
              </w:rPr>
              <w:t>Sept 2018</w:t>
            </w:r>
          </w:p>
        </w:tc>
        <w:tc>
          <w:tcPr>
            <w:tcW w:w="993" w:type="dxa"/>
          </w:tcPr>
          <w:p w:rsidR="006A493C" w:rsidRPr="00594806" w:rsidRDefault="006A493C" w:rsidP="006A493C">
            <w:pPr>
              <w:pStyle w:val="TableBodyCentre"/>
              <w:jc w:val="left"/>
              <w:rPr>
                <w:sz w:val="22"/>
                <w:szCs w:val="22"/>
              </w:rPr>
            </w:pPr>
            <w:r>
              <w:rPr>
                <w:sz w:val="22"/>
                <w:szCs w:val="22"/>
              </w:rPr>
              <w:t>Draft C</w:t>
            </w:r>
          </w:p>
        </w:tc>
        <w:tc>
          <w:tcPr>
            <w:tcW w:w="2976" w:type="dxa"/>
          </w:tcPr>
          <w:p w:rsidR="006A493C" w:rsidRPr="00594806" w:rsidRDefault="006A493C" w:rsidP="006A493C">
            <w:pPr>
              <w:pStyle w:val="TableBodyLeft"/>
              <w:rPr>
                <w:sz w:val="22"/>
                <w:szCs w:val="22"/>
              </w:rPr>
            </w:pPr>
            <w:r>
              <w:rPr>
                <w:sz w:val="22"/>
                <w:szCs w:val="22"/>
              </w:rPr>
              <w:t>TC du Plessis</w:t>
            </w:r>
          </w:p>
        </w:tc>
        <w:tc>
          <w:tcPr>
            <w:tcW w:w="4539" w:type="dxa"/>
          </w:tcPr>
          <w:p w:rsidR="006A493C" w:rsidRDefault="006A493C" w:rsidP="00B25E35">
            <w:pPr>
              <w:pStyle w:val="TableBodyLeft"/>
              <w:rPr>
                <w:sz w:val="22"/>
                <w:szCs w:val="22"/>
              </w:rPr>
            </w:pPr>
            <w:r>
              <w:rPr>
                <w:sz w:val="22"/>
                <w:szCs w:val="22"/>
              </w:rPr>
              <w:t>Fix Fd40x Q7s for Q1 and Q2 locks</w:t>
            </w:r>
          </w:p>
        </w:tc>
      </w:tr>
    </w:tbl>
    <w:p w:rsidR="002F524A" w:rsidRDefault="002F524A" w:rsidP="00594806">
      <w:pPr>
        <w:pStyle w:val="Heading1"/>
        <w:spacing w:before="240" w:after="120"/>
      </w:pPr>
      <w:bookmarkStart w:id="35" w:name="_Toc524678052"/>
      <w:r>
        <w:t>Development team</w:t>
      </w:r>
      <w:bookmarkEnd w:id="35"/>
    </w:p>
    <w:p w:rsidR="002F524A" w:rsidRDefault="002F524A">
      <w:pPr>
        <w:pStyle w:val="BodyText"/>
      </w:pPr>
      <w:r>
        <w:t>The following people were involved in the development of this document:</w:t>
      </w:r>
    </w:p>
    <w:p w:rsidR="002F524A" w:rsidRDefault="00B25E35">
      <w:pPr>
        <w:pStyle w:val="Bullet1"/>
      </w:pPr>
      <w:r>
        <w:t>TC du Plessis</w:t>
      </w:r>
    </w:p>
    <w:p w:rsidR="00CF33EC" w:rsidRDefault="00CF33EC">
      <w:pPr>
        <w:pStyle w:val="Bullet1"/>
      </w:pPr>
      <w:r>
        <w:t>Q Labuschagne</w:t>
      </w:r>
    </w:p>
    <w:p w:rsidR="002F524A" w:rsidRDefault="002F524A" w:rsidP="00CB3786">
      <w:pPr>
        <w:pStyle w:val="Appendix1"/>
        <w:rPr>
          <w:b w:val="0"/>
        </w:rPr>
      </w:pPr>
      <w:bookmarkStart w:id="36" w:name="_Toc524678053"/>
      <w:r w:rsidRPr="00ED6F41">
        <w:lastRenderedPageBreak/>
        <w:t xml:space="preserve">: </w:t>
      </w:r>
      <w:r w:rsidR="00CB3786" w:rsidRPr="00CB3786">
        <w:rPr>
          <w:b w:val="0"/>
        </w:rPr>
        <w:t>Q-number Assignment</w:t>
      </w:r>
      <w:bookmarkEnd w:id="36"/>
    </w:p>
    <w:tbl>
      <w:tblPr>
        <w:tblW w:w="0" w:type="auto"/>
        <w:tblInd w:w="78" w:type="dxa"/>
        <w:tblLayout w:type="fixed"/>
        <w:tblLook w:val="0000" w:firstRow="0" w:lastRow="0" w:firstColumn="0" w:lastColumn="0" w:noHBand="0" w:noVBand="0"/>
      </w:tblPr>
      <w:tblGrid>
        <w:gridCol w:w="1039"/>
        <w:gridCol w:w="1152"/>
        <w:gridCol w:w="5439"/>
      </w:tblGrid>
      <w:tr w:rsidR="006A493C" w:rsidTr="006A493C">
        <w:trPr>
          <w:trHeight w:val="302"/>
        </w:trPr>
        <w:tc>
          <w:tcPr>
            <w:tcW w:w="1039" w:type="dxa"/>
            <w:tcBorders>
              <w:top w:val="single" w:sz="12" w:space="0" w:color="auto"/>
              <w:left w:val="single" w:sz="12" w:space="0" w:color="auto"/>
              <w:bottom w:val="single" w:sz="12"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Bay</w:t>
            </w:r>
          </w:p>
        </w:tc>
        <w:tc>
          <w:tcPr>
            <w:tcW w:w="1152" w:type="dxa"/>
            <w:tcBorders>
              <w:top w:val="single" w:sz="12" w:space="0" w:color="auto"/>
              <w:left w:val="single" w:sz="6" w:space="0" w:color="auto"/>
              <w:bottom w:val="single" w:sz="12"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Q-Number</w:t>
            </w:r>
          </w:p>
        </w:tc>
        <w:tc>
          <w:tcPr>
            <w:tcW w:w="5439" w:type="dxa"/>
            <w:tcBorders>
              <w:top w:val="single" w:sz="12" w:space="0" w:color="auto"/>
              <w:left w:val="single" w:sz="6" w:space="0" w:color="auto"/>
              <w:bottom w:val="single" w:sz="12"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b/>
                <w:bCs/>
                <w:color w:val="000000"/>
                <w:szCs w:val="22"/>
                <w:lang w:val="en-ZA" w:eastAsia="en-ZA"/>
              </w:rPr>
            </w:pPr>
            <w:r>
              <w:rPr>
                <w:rFonts w:ascii="Calibri" w:hAnsi="Calibri" w:cs="Calibri"/>
                <w:b/>
                <w:bCs/>
                <w:color w:val="000000"/>
                <w:szCs w:val="22"/>
                <w:lang w:val="en-ZA" w:eastAsia="en-ZA"/>
              </w:rPr>
              <w:t>Tag Name</w:t>
            </w:r>
          </w:p>
        </w:tc>
      </w:tr>
      <w:tr w:rsidR="006A493C" w:rsidTr="006A493C">
        <w:trPr>
          <w:trHeight w:val="290"/>
        </w:trPr>
        <w:tc>
          <w:tcPr>
            <w:tcW w:w="1039" w:type="dxa"/>
            <w:tcBorders>
              <w:top w:val="nil"/>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BC1A</w:t>
            </w:r>
          </w:p>
        </w:tc>
        <w:tc>
          <w:tcPr>
            <w:tcW w:w="1152" w:type="dxa"/>
            <w:tcBorders>
              <w:top w:val="nil"/>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nil"/>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Bc1_A_Bkr_ES_BB2_Side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Bc1_A_Bkr_ES_BB1_Side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Bc1_A_BB2_Isol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Bc1_A_BB1_Isol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Bc1_A_Bkr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Bc1_B_Bkr_ES_BB2_Side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Bc1_B_Bkr_ES_BB1_Side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Bc1_B_BB2_Isol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Bc1_B_BB1_Isol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Bc1_B_Bkr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Bc4_A_Bkr_ES_BB2_Side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Bc4_A_Bkr_ES_BB1_Side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Bc4_A_BB2_Isol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Bc4_A_BB1_Isol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Bc4_A_Bkr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BC4A</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TPK</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Bc4_A_TPK_On_Transfer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Bc4_B_Bkr_ES_BB2_Side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Bc4_B_Bkr_ES_BB1_Side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Bc4_B_BB2_Isol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Bc4_B_BB1_Isol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Bc4_B_Bkr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BC4B</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TPK</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Bc4_B_TPK_On_Transfer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Bs111_Bkr_ES_BB1_Side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Bs111_Bkr_ES_BB2_Side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Bs411_Bkr_ES_BB2_Side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Bs411_Bkr_ES_BB1_Side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TPK</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Bs411_TPK_On_Transfer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B111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Bu111_No_Earth_Connected_To_Bus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B111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Bu111_ES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B112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Bu112_No_Earth_Connected_To_Bus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B112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Bu112_ES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B121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Bu121_No_Earth_Connected_To_Bus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B121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Bu121_ES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B411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Bu411_No_Earth_Connected_To_Bus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lastRenderedPageBreak/>
              <w:t>B411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Bu411_ES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B412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Bu412_No_Earth_Connected_To_Bus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B412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Bu412_ES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B421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NEB</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Bu421_No_Earth_Connected_To_Bus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B421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Bu421_ES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9</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Fd101_Line_Isol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Fd101_Bkr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Fd101_BB2_Isol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Fd101_BB1_Isol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8</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Fd101_Line_ES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Fd101_Bkr_ES_BB_Side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Fd101_Bkr_ES_Line_Side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9</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Fd104_Line_Isol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Fd104_Bkr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Fd104_BB2_Isol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Fd104_BB1_Isol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8</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Fd104_Line_ES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Fd104_Bkr_ES_BB_Side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Fd104_Bkr_ES_Line_Side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F105</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9</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Fd105_Line_Isol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F105</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Fd105_Bkr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F105</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Fd105_BB2_Isol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F105</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Fd105_BB1_Isol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F105</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8</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Fd105_Line_ES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F105</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Fd105_Bkr_ES_BB_Side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F105</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Fd105_Bkr_ES_Line_Side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NEL</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Fd401_No_Earth_Connected_To_Line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TPK</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Fd401_No_Earth_Connected_To_Line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NLV</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Fd401_No_Line_Volts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7</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Fd401_Bypass_Isol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9</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Fd401_Line_Isol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8</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Fd401_Line_ES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Fd401_Bkr_ES_Line_Side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NEL</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Fd402_No_Earth_Connected_To_Line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TPK</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Fd402_No_Earth_Connected_To_Line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NLV</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Fd402_No_Line_Volts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7</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Fd402_Bypass_Isol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9</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Fd402_Line_Isol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lastRenderedPageBreak/>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8</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Fd402_Line_ES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Fd402_Bkr_ES_Line_Side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NEL</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Fd403_No_Earth_Connected_To_Line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TPK</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Fd403_No_Earth_Connected_To_Line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NLV</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Fd403_No_Line_Volts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7</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Fd403_Bypass_Isol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9</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Fd403_Line_Isol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8</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Fd403_Line_ES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Fd403_Bkr_ES_Line_Side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NEL</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Fd404_No_Earth_Connected_To_Line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TPK</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Fd404_No_Earth_Connected_To_Line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NLV</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Fd404_No_Line_Volts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7</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Fd404_Bypass_Isol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9</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Fd404_Line_Isol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8</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Fd404_Line_ES</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F404</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Fd404_Bkr_ES_Line_Side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Tr_01_HV_Bkr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Tr_01_HV_Bkr_ES_BB_Side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Tr_01_HV_HV_Bkr_ES_Line_Side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Tr_01_HV_BB2_Isol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Tr_01_HV_BB1_Isol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Tr_01_MV_Bkr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Tr_01_MV_BB2_Isol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Tr_01_MV_BB1_Isol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Tr_01_MV_Bkr_ES_BB_Side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T01</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Tr_01_MV_Bkr_ES_Line_Side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Tr_02_HV_Bkr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Tr_02_HV_Bkr_ES_BB_Side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Tr_02_HV_HV_Bkr_ES_Line_Side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Tr_02_HV_BB2_Isol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Tr_02_HV_BB1_Isol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Tr_02_MV_Bkr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lastRenderedPageBreak/>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Tr_02_MV_BB2_Isol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Tr_02_MV_BB1_Isol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Tr_02_MV_Bkr_ES_BB_Side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T02</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Tr_02_MV_Bkr_ES_Line_Side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Tr_03_HV_Bkr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Tr_03_HV_Bkr_ES_BB_Side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Tr_03_HV_HV_Bkr_ES_Line_Side</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Tr_03_HV_BB2_Isol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1H</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Tr_03_HV_BB1_Isol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0M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Tr_03_MV_Bkr</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2M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Tr_03_MV_BB2_Isol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1M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Tr_03_MV_BB1_Isol</w:t>
            </w:r>
          </w:p>
        </w:tc>
      </w:tr>
      <w:tr w:rsidR="006A493C" w:rsidTr="006A493C">
        <w:trPr>
          <w:trHeight w:val="290"/>
        </w:trPr>
        <w:tc>
          <w:tcPr>
            <w:tcW w:w="1039" w:type="dxa"/>
            <w:tcBorders>
              <w:top w:val="single" w:sz="6" w:space="0" w:color="auto"/>
              <w:left w:val="single" w:sz="12"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6"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51M</w:t>
            </w:r>
          </w:p>
        </w:tc>
        <w:tc>
          <w:tcPr>
            <w:tcW w:w="5439" w:type="dxa"/>
            <w:tcBorders>
              <w:top w:val="single" w:sz="6" w:space="0" w:color="auto"/>
              <w:left w:val="single" w:sz="6" w:space="0" w:color="auto"/>
              <w:bottom w:val="single" w:sz="6"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Tr_03_MV_Bkr_ES_BB_Side</w:t>
            </w:r>
          </w:p>
        </w:tc>
      </w:tr>
      <w:tr w:rsidR="006A493C" w:rsidTr="006A493C">
        <w:trPr>
          <w:trHeight w:val="302"/>
        </w:trPr>
        <w:tc>
          <w:tcPr>
            <w:tcW w:w="1039" w:type="dxa"/>
            <w:tcBorders>
              <w:top w:val="single" w:sz="6" w:space="0" w:color="auto"/>
              <w:left w:val="single" w:sz="12" w:space="0" w:color="auto"/>
              <w:bottom w:val="single" w:sz="12"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T03</w:t>
            </w:r>
          </w:p>
        </w:tc>
        <w:tc>
          <w:tcPr>
            <w:tcW w:w="1152" w:type="dxa"/>
            <w:tcBorders>
              <w:top w:val="single" w:sz="6" w:space="0" w:color="auto"/>
              <w:left w:val="single" w:sz="6" w:space="0" w:color="auto"/>
              <w:bottom w:val="single" w:sz="12" w:space="0" w:color="auto"/>
              <w:right w:val="single" w:sz="6"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52M</w:t>
            </w:r>
          </w:p>
        </w:tc>
        <w:tc>
          <w:tcPr>
            <w:tcW w:w="5439" w:type="dxa"/>
            <w:tcBorders>
              <w:top w:val="single" w:sz="6" w:space="0" w:color="auto"/>
              <w:left w:val="single" w:sz="6" w:space="0" w:color="auto"/>
              <w:bottom w:val="single" w:sz="12" w:space="0" w:color="auto"/>
              <w:right w:val="single" w:sz="12" w:space="0" w:color="auto"/>
            </w:tcBorders>
          </w:tcPr>
          <w:p w:rsidR="006A493C" w:rsidRDefault="006A493C">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autoSpaceDE w:val="0"/>
              <w:autoSpaceDN w:val="0"/>
              <w:adjustRightInd w:val="0"/>
              <w:spacing w:after="0"/>
              <w:rPr>
                <w:rFonts w:ascii="Calibri" w:hAnsi="Calibri" w:cs="Calibri"/>
                <w:color w:val="000000"/>
                <w:szCs w:val="22"/>
                <w:lang w:val="en-ZA" w:eastAsia="en-ZA"/>
              </w:rPr>
            </w:pPr>
            <w:r>
              <w:rPr>
                <w:rFonts w:ascii="Calibri" w:hAnsi="Calibri" w:cs="Calibri"/>
                <w:color w:val="000000"/>
                <w:szCs w:val="22"/>
                <w:lang w:val="en-ZA" w:eastAsia="en-ZA"/>
              </w:rPr>
              <w:t>Tr_03_MV_Bkr_ES_Line_Side</w:t>
            </w:r>
          </w:p>
        </w:tc>
      </w:tr>
    </w:tbl>
    <w:p w:rsidR="008F74B7" w:rsidRPr="008F74B7" w:rsidRDefault="008F74B7" w:rsidP="008F74B7">
      <w:pPr>
        <w:pStyle w:val="BodyText"/>
      </w:pPr>
    </w:p>
    <w:sectPr w:rsidR="008F74B7" w:rsidRPr="008F74B7" w:rsidSect="00CB3786">
      <w:pgSz w:w="11906" w:h="16838"/>
      <w:pgMar w:top="1814" w:right="567" w:bottom="1701" w:left="1134"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3FE" w:rsidRDefault="00BD23FE">
      <w:r>
        <w:separator/>
      </w:r>
    </w:p>
  </w:endnote>
  <w:endnote w:type="continuationSeparator" w:id="0">
    <w:p w:rsidR="00BD23FE" w:rsidRDefault="00BD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4D" w:rsidRDefault="0005794D" w:rsidP="00AE24A0">
    <w:pPr>
      <w:pStyle w:val="Footer"/>
      <w:tabs>
        <w:tab w:val="left" w:pos="4710"/>
      </w:tabs>
      <w:jc w:val="left"/>
    </w:pPr>
    <w:r>
      <w:tab/>
    </w:r>
    <w:r>
      <w:tab/>
    </w:r>
    <w:r>
      <w:rPr>
        <w:noProof/>
        <w:sz w:val="20"/>
        <w:lang w:val="en-ZA" w:eastAsia="en-ZA"/>
      </w:rPr>
      <mc:AlternateContent>
        <mc:Choice Requires="wps">
          <w:drawing>
            <wp:anchor distT="0" distB="0" distL="114300" distR="114300" simplePos="0" relativeHeight="251662336" behindDoc="1" locked="0" layoutInCell="1" allowOverlap="1" wp14:anchorId="77773A63" wp14:editId="3407E82B">
              <wp:simplePos x="0" y="0"/>
              <wp:positionH relativeFrom="page">
                <wp:posOffset>719455</wp:posOffset>
              </wp:positionH>
              <wp:positionV relativeFrom="page">
                <wp:posOffset>9827895</wp:posOffset>
              </wp:positionV>
              <wp:extent cx="6480175" cy="539750"/>
              <wp:effectExtent l="0" t="0" r="1270" b="0"/>
              <wp:wrapNone/>
              <wp:docPr id="2"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794D" w:rsidRDefault="00390248">
                          <w:pPr>
                            <w:pStyle w:val="FooterRed"/>
                          </w:pPr>
                          <w:fldSimple w:instr=" DOCPROPERTY &quot;Classification&quot;  \* MERGEFORMAT ">
                            <w:r w:rsidR="0005794D">
                              <w:t>CONTROLLED DISCLOSURE</w:t>
                            </w:r>
                          </w:fldSimple>
                        </w:p>
                        <w:p w:rsidR="0005794D" w:rsidRDefault="0005794D">
                          <w:pPr>
                            <w:pStyle w:val="Footer"/>
                          </w:pPr>
                          <w:r>
                            <w:t>When downloaded from the EDMS, this document is uncontrolled and the responsibility rests with the user to ensure it is in line with the authorised version on the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73A63" id="_x0000_t202" coordsize="21600,21600" o:spt="202" path="m,l,21600r21600,l21600,xe">
              <v:stroke joinstyle="miter"/>
              <v:path gradientshapeok="t" o:connecttype="rect"/>
            </v:shapetype>
            <v:shape id="Text Box 520" o:spid="_x0000_s1033" type="#_x0000_t202" style="position:absolute;margin-left:56.65pt;margin-top:773.85pt;width:510.25pt;height: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" filled="f" stroked="f" strokeweight=".5pt">
              <v:textbox inset="0,0,0,0">
                <w:txbxContent>
                  <w:p w:rsidR="0005794D" w:rsidRDefault="00390248">
                    <w:pPr>
                      <w:pStyle w:val="FooterRed"/>
                    </w:pPr>
                    <w:r>
                      <w:fldChar w:fldCharType="begin"/>
                    </w:r>
                    <w:r>
                      <w:instrText xml:space="preserve"> DOCPROPERTY "Classification"  \* MERGEFORMAT </w:instrText>
                    </w:r>
                    <w:r>
                      <w:fldChar w:fldCharType="separate"/>
                    </w:r>
                    <w:r w:rsidR="0005794D">
                      <w:t>CONTROLLED DISCLOSURE</w:t>
                    </w:r>
                    <w:r>
                      <w:fldChar w:fldCharType="end"/>
                    </w:r>
                  </w:p>
                  <w:p w:rsidR="0005794D" w:rsidRDefault="0005794D">
                    <w:pPr>
                      <w:pStyle w:val="Footer"/>
                    </w:pPr>
                    <w:r>
                      <w:t>When downloaded from the EDMS, this document is uncontrolled and the responsibility rests with the user to ensure it is in line with the authorised version on the system.</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4D" w:rsidRDefault="0005794D">
    <w:pPr>
      <w:pStyle w:val="Footer"/>
    </w:pPr>
    <w:r>
      <w:rPr>
        <w:noProof/>
        <w:sz w:val="20"/>
        <w:lang w:val="en-ZA" w:eastAsia="en-ZA"/>
      </w:rPr>
      <mc:AlternateContent>
        <mc:Choice Requires="wps">
          <w:drawing>
            <wp:anchor distT="0" distB="0" distL="114300" distR="114300" simplePos="0" relativeHeight="251660288" behindDoc="1" locked="0" layoutInCell="1" allowOverlap="1" wp14:anchorId="3F58727A" wp14:editId="3F2C75D5">
              <wp:simplePos x="0" y="0"/>
              <wp:positionH relativeFrom="page">
                <wp:posOffset>719455</wp:posOffset>
              </wp:positionH>
              <wp:positionV relativeFrom="page">
                <wp:posOffset>9827895</wp:posOffset>
              </wp:positionV>
              <wp:extent cx="6480175" cy="539750"/>
              <wp:effectExtent l="0" t="0" r="1270" b="0"/>
              <wp:wrapNone/>
              <wp:docPr id="1"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794D" w:rsidRDefault="00390248">
                          <w:pPr>
                            <w:pStyle w:val="FooterRed"/>
                          </w:pPr>
                          <w:fldSimple w:instr=" DOCPROPERTY &quot;Classification&quot;  \* MERGEFORMAT ">
                            <w:r w:rsidR="0005794D">
                              <w:t>CONTROLLED DISCLOSURE</w:t>
                            </w:r>
                          </w:fldSimple>
                        </w:p>
                        <w:p w:rsidR="0005794D" w:rsidRDefault="0005794D">
                          <w:pPr>
                            <w:pStyle w:val="Footer"/>
                          </w:pPr>
                          <w:r>
                            <w:t>When downloaded from the EDMS, this document is uncontrolled and the responsibility rests with the user to ensure it is in line with the authorised version on the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8727A" id="_x0000_t202" coordsize="21600,21600" o:spt="202" path="m,l,21600r21600,l21600,xe">
              <v:stroke joinstyle="miter"/>
              <v:path gradientshapeok="t" o:connecttype="rect"/>
            </v:shapetype>
            <v:shape id="Text Box 430" o:spid="_x0000_s1034" type="#_x0000_t202" style="position:absolute;left:0;text-align:left;margin-left:56.65pt;margin-top:773.85pt;width:510.25pt;height: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" filled="f" stroked="f" strokeweight=".5pt">
              <v:textbox inset="0,0,0,0">
                <w:txbxContent>
                  <w:p w:rsidR="0005794D" w:rsidRDefault="00390248">
                    <w:pPr>
                      <w:pStyle w:val="FooterRed"/>
                    </w:pPr>
                    <w:r>
                      <w:fldChar w:fldCharType="begin"/>
                    </w:r>
                    <w:r>
                      <w:instrText xml:space="preserve"> DOCPROPERTY "Classification"  \* MERGEFO</w:instrText>
                    </w:r>
                    <w:r>
                      <w:instrText xml:space="preserve">RMAT </w:instrText>
                    </w:r>
                    <w:r>
                      <w:fldChar w:fldCharType="separate"/>
                    </w:r>
                    <w:r w:rsidR="0005794D">
                      <w:t>CONTROLLED DISCLOSURE</w:t>
                    </w:r>
                    <w:r>
                      <w:fldChar w:fldCharType="end"/>
                    </w:r>
                  </w:p>
                  <w:p w:rsidR="0005794D" w:rsidRDefault="0005794D">
                    <w:pPr>
                      <w:pStyle w:val="Footer"/>
                    </w:pPr>
                    <w:r>
                      <w:t>When downloaded from the EDMS, this document is uncontrolled and the responsibility rests with the user to ensure it is in line with the authorised version on the system.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3FE" w:rsidRDefault="00BD23FE">
      <w:r>
        <w:separator/>
      </w:r>
    </w:p>
  </w:footnote>
  <w:footnote w:type="continuationSeparator" w:id="0">
    <w:p w:rsidR="00BD23FE" w:rsidRDefault="00BD2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4D" w:rsidRDefault="0005794D">
    <w:pPr>
      <w:pStyle w:val="Header"/>
    </w:pPr>
    <w:r>
      <w:rPr>
        <w:noProof/>
        <w:lang w:val="en-ZA" w:eastAsia="en-ZA"/>
      </w:rPr>
      <mc:AlternateContent>
        <mc:Choice Requires="wps">
          <w:drawing>
            <wp:anchor distT="0" distB="0" distL="114300" distR="114300" simplePos="0" relativeHeight="251659264" behindDoc="0" locked="0" layoutInCell="1" allowOverlap="1" wp14:anchorId="71D02844" wp14:editId="59A59EAE">
              <wp:simplePos x="0" y="0"/>
              <wp:positionH relativeFrom="page">
                <wp:posOffset>719455</wp:posOffset>
              </wp:positionH>
              <wp:positionV relativeFrom="page">
                <wp:posOffset>971550</wp:posOffset>
              </wp:positionV>
              <wp:extent cx="6480175" cy="0"/>
              <wp:effectExtent l="5080" t="9525" r="10795" b="9525"/>
              <wp:wrapNone/>
              <wp:docPr id="10" name="Lin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A71E7" id="Line 51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5pt,76.5pt" to="566.9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7CEw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">
              <w10:wrap anchorx="page" anchory="page"/>
            </v:line>
          </w:pict>
        </mc:Fallback>
      </mc:AlternateContent>
    </w:r>
    <w:r>
      <w:rPr>
        <w:noProof/>
        <w:lang w:val="en-ZA" w:eastAsia="en-ZA"/>
      </w:rPr>
      <mc:AlternateContent>
        <mc:Choice Requires="wps">
          <w:drawing>
            <wp:anchor distT="0" distB="0" distL="114300" distR="114300" simplePos="0" relativeHeight="251658240" behindDoc="0" locked="0" layoutInCell="1" allowOverlap="1" wp14:anchorId="41C55B4B" wp14:editId="4B4C1D2B">
              <wp:simplePos x="0" y="0"/>
              <wp:positionH relativeFrom="page">
                <wp:posOffset>5831840</wp:posOffset>
              </wp:positionH>
              <wp:positionV relativeFrom="page">
                <wp:posOffset>791845</wp:posOffset>
              </wp:positionV>
              <wp:extent cx="1367790" cy="179705"/>
              <wp:effectExtent l="2540" t="1270" r="1270" b="0"/>
              <wp:wrapNone/>
              <wp:docPr id="9"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794D" w:rsidRDefault="0005794D">
                          <w:pPr>
                            <w:pStyle w:val="HeaderBold"/>
                          </w:pPr>
                          <w:r>
                            <w:fldChar w:fldCharType="begin"/>
                          </w:r>
                          <w:r>
                            <w:instrText xml:space="preserve"> PAGE  \* MERGEFORMAT </w:instrText>
                          </w:r>
                          <w:r>
                            <w:fldChar w:fldCharType="separate"/>
                          </w:r>
                          <w:r w:rsidR="00FE029C">
                            <w:rPr>
                              <w:noProof/>
                            </w:rPr>
                            <w:t>2</w:t>
                          </w:r>
                          <w:r>
                            <w:fldChar w:fldCharType="end"/>
                          </w:r>
                          <w:r>
                            <w:t xml:space="preserve"> of </w:t>
                          </w:r>
                          <w:fldSimple w:instr=" NUMPAGES  \* MERGEFORMAT ">
                            <w:r w:rsidR="00FE029C">
                              <w:rPr>
                                <w:noProof/>
                              </w:rPr>
                              <w:t>29</w:t>
                            </w:r>
                          </w:fldSimple>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5B4B" id="_x0000_t202" coordsize="21600,21600" o:spt="202" path="m,l,21600r21600,l21600,xe">
              <v:stroke joinstyle="miter"/>
              <v:path gradientshapeok="t" o:connecttype="rect"/>
            </v:shapetype>
            <v:shape id="Text Box 518" o:spid="_x0000_s1026" type="#_x0000_t202" style="position:absolute;left:0;text-align:left;margin-left:459.2pt;margin-top:62.35pt;width:107.7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" filled="f" stroked="f" strokeweight=".5pt">
              <v:textbox inset="2mm,0,2mm,0">
                <w:txbxContent>
                  <w:p w:rsidR="0005794D" w:rsidRDefault="0005794D">
                    <w:pPr>
                      <w:pStyle w:val="HeaderBold"/>
                    </w:pPr>
                    <w:r>
                      <w:fldChar w:fldCharType="begin"/>
                    </w:r>
                    <w:r>
                      <w:instrText xml:space="preserve"> PAGE  \* MERGEFORMAT </w:instrText>
                    </w:r>
                    <w:r>
                      <w:fldChar w:fldCharType="separate"/>
                    </w:r>
                    <w:r w:rsidR="00FE029C">
                      <w:rPr>
                        <w:noProof/>
                      </w:rPr>
                      <w:t>2</w:t>
                    </w:r>
                    <w:r>
                      <w:fldChar w:fldCharType="end"/>
                    </w:r>
                    <w:r>
                      <w:t xml:space="preserve"> of </w:t>
                    </w:r>
                    <w:fldSimple w:instr=" NUMPAGES  \* MERGEFORMAT ">
                      <w:r w:rsidR="00FE029C">
                        <w:rPr>
                          <w:noProof/>
                        </w:rPr>
                        <w:t>29</w:t>
                      </w:r>
                    </w:fldSimple>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7216" behindDoc="0" locked="0" layoutInCell="1" allowOverlap="1" wp14:anchorId="4207DB0E" wp14:editId="426B7929">
              <wp:simplePos x="0" y="0"/>
              <wp:positionH relativeFrom="page">
                <wp:posOffset>4679950</wp:posOffset>
              </wp:positionH>
              <wp:positionV relativeFrom="page">
                <wp:posOffset>791845</wp:posOffset>
              </wp:positionV>
              <wp:extent cx="1151890" cy="179705"/>
              <wp:effectExtent l="3175" t="1270" r="0" b="0"/>
              <wp:wrapNone/>
              <wp:docPr id="8"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794D" w:rsidRDefault="0005794D">
                          <w:pPr>
                            <w:pStyle w:val="Header"/>
                          </w:pPr>
                          <w:r>
                            <w:t>Page:</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7DB0E" id="Text Box 517" o:spid="_x0000_s1027" type="#_x0000_t202" style="position:absolute;left:0;text-align:left;margin-left:368.5pt;margin-top:62.35pt;width:90.7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" filled="f" stroked="f" strokeweight=".5pt">
              <v:textbox inset="2mm,0,2mm,0">
                <w:txbxContent>
                  <w:p w:rsidR="0005794D" w:rsidRDefault="0005794D">
                    <w:pPr>
                      <w:pStyle w:val="Header"/>
                    </w:pPr>
                    <w:r>
                      <w:t>Page:</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6192" behindDoc="0" locked="0" layoutInCell="1" allowOverlap="1" wp14:anchorId="3013E1E7" wp14:editId="05CE23C1">
              <wp:simplePos x="0" y="0"/>
              <wp:positionH relativeFrom="page">
                <wp:posOffset>5831840</wp:posOffset>
              </wp:positionH>
              <wp:positionV relativeFrom="page">
                <wp:posOffset>611505</wp:posOffset>
              </wp:positionV>
              <wp:extent cx="1367790" cy="179705"/>
              <wp:effectExtent l="2540" t="1905" r="1270" b="0"/>
              <wp:wrapNone/>
              <wp:docPr id="7"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794D" w:rsidRDefault="0005794D">
                          <w:pPr>
                            <w:pStyle w:val="HeaderBold"/>
                          </w:pPr>
                          <w:r>
                            <w:t>Draft C</w:t>
                          </w:r>
                        </w:p>
                        <w:p w:rsidR="0005794D" w:rsidRPr="00BD3E46" w:rsidRDefault="0005794D">
                          <w:pPr>
                            <w:pStyle w:val="HeaderBold"/>
                            <w:rPr>
                              <w:lang w:val="en-ZA"/>
                            </w:rPr>
                          </w:pP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3E1E7" id="Text Box 516" o:spid="_x0000_s1028" type="#_x0000_t202" style="position:absolute;left:0;text-align:left;margin-left:459.2pt;margin-top:48.15pt;width:107.7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" filled="f" stroked="f" strokeweight=".5pt">
              <v:textbox inset="2mm,0,2mm,0">
                <w:txbxContent>
                  <w:p w:rsidR="0005794D" w:rsidRDefault="0005794D">
                    <w:pPr>
                      <w:pStyle w:val="HeaderBold"/>
                    </w:pPr>
                    <w:r>
                      <w:t>Draft C</w:t>
                    </w:r>
                  </w:p>
                  <w:p w:rsidR="0005794D" w:rsidRPr="00BD3E46" w:rsidRDefault="0005794D">
                    <w:pPr>
                      <w:pStyle w:val="HeaderBold"/>
                      <w:rPr>
                        <w:lang w:val="en-ZA"/>
                      </w:rPr>
                    </w:pP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5168" behindDoc="0" locked="0" layoutInCell="1" allowOverlap="1" wp14:anchorId="503E4581" wp14:editId="7FFD4E03">
              <wp:simplePos x="0" y="0"/>
              <wp:positionH relativeFrom="page">
                <wp:posOffset>4679950</wp:posOffset>
              </wp:positionH>
              <wp:positionV relativeFrom="page">
                <wp:posOffset>611505</wp:posOffset>
              </wp:positionV>
              <wp:extent cx="1151890" cy="179705"/>
              <wp:effectExtent l="3175" t="1905" r="0" b="0"/>
              <wp:wrapNone/>
              <wp:docPr id="6"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794D" w:rsidRDefault="0005794D">
                          <w:pPr>
                            <w:pStyle w:val="Header"/>
                          </w:pPr>
                          <w:r>
                            <w:t>Revision:</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E4581" id="Text Box 515" o:spid="_x0000_s1029" type="#_x0000_t202" style="position:absolute;left:0;text-align:left;margin-left:368.5pt;margin-top:48.15pt;width:90.7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" filled="f" stroked="f" strokeweight=".5pt">
              <v:textbox inset="2mm,0,2mm,0">
                <w:txbxContent>
                  <w:p w:rsidR="0005794D" w:rsidRDefault="0005794D">
                    <w:pPr>
                      <w:pStyle w:val="Header"/>
                    </w:pPr>
                    <w:r>
                      <w:t>Revision:</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4144" behindDoc="0" locked="0" layoutInCell="1" allowOverlap="1" wp14:anchorId="33A6B55D" wp14:editId="1D887665">
              <wp:simplePos x="0" y="0"/>
              <wp:positionH relativeFrom="page">
                <wp:posOffset>5831840</wp:posOffset>
              </wp:positionH>
              <wp:positionV relativeFrom="page">
                <wp:posOffset>431800</wp:posOffset>
              </wp:positionV>
              <wp:extent cx="1367790" cy="179705"/>
              <wp:effectExtent l="2540" t="3175" r="1270" b="0"/>
              <wp:wrapNone/>
              <wp:docPr id="5"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794D" w:rsidRPr="00BD3E46" w:rsidRDefault="0005794D">
                          <w:pPr>
                            <w:pStyle w:val="HeaderBold"/>
                            <w:rPr>
                              <w:lang w:val="en-ZA"/>
                            </w:rPr>
                          </w:pPr>
                          <w:r>
                            <w:rPr>
                              <w:lang w:val="en-ZA"/>
                            </w:rPr>
                            <w:t>20-DINALEDI-INT</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6B55D" id="Text Box 514" o:spid="_x0000_s1030" type="#_x0000_t202" style="position:absolute;left:0;text-align:left;margin-left:459.2pt;margin-top:34pt;width:107.7pt;height:14.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" filled="f" stroked="f" strokeweight=".5pt">
              <v:textbox inset="2mm,0,2mm,0">
                <w:txbxContent>
                  <w:p w:rsidR="0005794D" w:rsidRPr="00BD3E46" w:rsidRDefault="0005794D">
                    <w:pPr>
                      <w:pStyle w:val="HeaderBold"/>
                      <w:rPr>
                        <w:lang w:val="en-ZA"/>
                      </w:rPr>
                    </w:pPr>
                    <w:r>
                      <w:rPr>
                        <w:lang w:val="en-ZA"/>
                      </w:rPr>
                      <w:t>20-DINALEDI-INT</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3120" behindDoc="0" locked="0" layoutInCell="1" allowOverlap="1" wp14:anchorId="1732D0B8" wp14:editId="137DD606">
              <wp:simplePos x="0" y="0"/>
              <wp:positionH relativeFrom="page">
                <wp:posOffset>4679950</wp:posOffset>
              </wp:positionH>
              <wp:positionV relativeFrom="page">
                <wp:posOffset>431800</wp:posOffset>
              </wp:positionV>
              <wp:extent cx="1151890" cy="179705"/>
              <wp:effectExtent l="3175" t="3175" r="0" b="0"/>
              <wp:wrapNone/>
              <wp:docPr id="4" name="Text 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794D" w:rsidRDefault="0005794D">
                          <w:pPr>
                            <w:pStyle w:val="Header"/>
                          </w:pPr>
                          <w:r>
                            <w:t>Unique Identifier:</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2D0B8" id="Text Box 513" o:spid="_x0000_s1031" type="#_x0000_t202" style="position:absolute;left:0;text-align:left;margin-left:368.5pt;margin-top:34pt;width:90.7pt;height:14.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" filled="f" stroked="f" strokeweight=".5pt">
              <v:textbox inset="2mm,0,2mm,0">
                <w:txbxContent>
                  <w:p w:rsidR="0005794D" w:rsidRDefault="0005794D">
                    <w:pPr>
                      <w:pStyle w:val="Header"/>
                    </w:pPr>
                    <w:r>
                      <w:t>Unique Identifier:</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1312" behindDoc="1" locked="0" layoutInCell="1" allowOverlap="1" wp14:anchorId="5D8859FA" wp14:editId="52F0B5B1">
              <wp:simplePos x="0" y="0"/>
              <wp:positionH relativeFrom="page">
                <wp:posOffset>719455</wp:posOffset>
              </wp:positionH>
              <wp:positionV relativeFrom="page">
                <wp:posOffset>431800</wp:posOffset>
              </wp:positionV>
              <wp:extent cx="3959860" cy="539750"/>
              <wp:effectExtent l="0" t="3175" r="0" b="0"/>
              <wp:wrapNone/>
              <wp:docPr id="3"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794D" w:rsidRPr="002A0F11" w:rsidRDefault="0005794D" w:rsidP="002A0F11">
                          <w:pPr>
                            <w:pStyle w:val="TitlePageBold"/>
                          </w:pPr>
                          <w:r>
                            <w:t>Dinaledi SS Interlocking Rules</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859FA" id="Text Box 512" o:spid="_x0000_s1032" type="#_x0000_t202" style="position:absolute;left:0;text-align:left;margin-left:56.65pt;margin-top:34pt;width:311.8pt;height: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" filled="f" stroked="f" strokeweight=".5pt">
              <v:textbox inset="2mm,0,2mm,0">
                <w:txbxContent>
                  <w:p w:rsidR="0005794D" w:rsidRPr="002A0F11" w:rsidRDefault="0005794D" w:rsidP="002A0F11">
                    <w:pPr>
                      <w:pStyle w:val="TitlePageBold"/>
                    </w:pPr>
                    <w:r>
                      <w:t>Dinaledi SS Interlocking Rules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395"/>
    <w:multiLevelType w:val="multilevel"/>
    <w:tmpl w:val="AF525C16"/>
    <w:lvl w:ilvl="0">
      <w:start w:val="1"/>
      <w:numFmt w:val="decimal"/>
      <w:lvlRestart w:val="0"/>
      <w:pStyle w:val="ListOutline"/>
      <w:suff w:val="space"/>
      <w:lvlText w:val="%1."/>
      <w:lvlJc w:val="left"/>
      <w:pPr>
        <w:ind w:left="397" w:hanging="397"/>
      </w:pPr>
    </w:lvl>
    <w:lvl w:ilvl="1">
      <w:start w:val="1"/>
      <w:numFmt w:val="decimal"/>
      <w:pStyle w:val="ListOutline2"/>
      <w:suff w:val="space"/>
      <w:lvlText w:val="%1.%2"/>
      <w:lvlJc w:val="left"/>
      <w:pPr>
        <w:ind w:left="794" w:hanging="397"/>
      </w:pPr>
    </w:lvl>
    <w:lvl w:ilvl="2">
      <w:start w:val="1"/>
      <w:numFmt w:val="decimal"/>
      <w:pStyle w:val="ListOutline3"/>
      <w:suff w:val="space"/>
      <w:lvlText w:val="%1.%2.%3"/>
      <w:lvlJc w:val="left"/>
      <w:pPr>
        <w:ind w:left="1304" w:hanging="510"/>
      </w:pPr>
    </w:lvl>
    <w:lvl w:ilvl="3">
      <w:start w:val="1"/>
      <w:numFmt w:val="decimal"/>
      <w:pStyle w:val="ListOutline4"/>
      <w:suff w:val="space"/>
      <w:lvlText w:val="%1.%2.%3.%4"/>
      <w:lvlJc w:val="left"/>
      <w:pPr>
        <w:ind w:left="1701" w:hanging="397"/>
      </w:pPr>
    </w:lvl>
    <w:lvl w:ilvl="4">
      <w:start w:val="1"/>
      <w:numFmt w:val="decimal"/>
      <w:pStyle w:val="ListOutline5"/>
      <w:suff w:val="space"/>
      <w:lvlText w:val="%1.%2.%3.%4.%5"/>
      <w:lvlJc w:val="left"/>
      <w:pPr>
        <w:ind w:left="2098" w:hanging="397"/>
      </w:pPr>
    </w:lvl>
    <w:lvl w:ilvl="5">
      <w:start w:val="1"/>
      <w:numFmt w:val="decimal"/>
      <w:suff w:val="space"/>
      <w:lvlText w:val="%1.%2.%3.%4.%5.%6"/>
      <w:lvlJc w:val="left"/>
      <w:pPr>
        <w:ind w:left="2721" w:hanging="453"/>
      </w:pPr>
    </w:lvl>
    <w:lvl w:ilvl="6">
      <w:start w:val="1"/>
      <w:numFmt w:val="decimal"/>
      <w:suff w:val="space"/>
      <w:lvlText w:val="%1.%2.%3.%4.%5.%6.%7"/>
      <w:lvlJc w:val="left"/>
      <w:pPr>
        <w:ind w:left="3175" w:hanging="454"/>
      </w:pPr>
    </w:lvl>
    <w:lvl w:ilvl="7">
      <w:start w:val="1"/>
      <w:numFmt w:val="decimal"/>
      <w:lvlRestart w:val="5"/>
      <w:suff w:val="space"/>
      <w:lvlText w:val="%1.%2.%3.%4.%5.%6.%8"/>
      <w:lvlJc w:val="left"/>
      <w:pPr>
        <w:ind w:left="3628" w:hanging="453"/>
      </w:pPr>
    </w:lvl>
    <w:lvl w:ilvl="8">
      <w:start w:val="1"/>
      <w:numFmt w:val="decimal"/>
      <w:suff w:val="space"/>
      <w:lvlText w:val="%1.%2.%3.%4.%5.%6.%7.%8.%9"/>
      <w:lvlJc w:val="left"/>
      <w:pPr>
        <w:ind w:left="4082" w:hanging="454"/>
      </w:pPr>
    </w:lvl>
  </w:abstractNum>
  <w:abstractNum w:abstractNumId="1" w15:restartNumberingAfterBreak="0">
    <w:nsid w:val="16A72AC3"/>
    <w:multiLevelType w:val="hybridMultilevel"/>
    <w:tmpl w:val="53DE07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DD2A59"/>
    <w:multiLevelType w:val="hybridMultilevel"/>
    <w:tmpl w:val="B5982F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B0545E3"/>
    <w:multiLevelType w:val="multilevel"/>
    <w:tmpl w:val="3A043BFA"/>
    <w:lvl w:ilvl="0">
      <w:start w:val="1"/>
      <w:numFmt w:val="decimal"/>
      <w:lvlRestart w:val="0"/>
      <w:pStyle w:val="Heading1"/>
      <w:suff w:val="space"/>
      <w:lvlText w:val="%1."/>
      <w:lvlJc w:val="left"/>
      <w:pPr>
        <w:ind w:left="397" w:hanging="397"/>
      </w:pPr>
    </w:lvl>
    <w:lvl w:ilvl="1">
      <w:start w:val="1"/>
      <w:numFmt w:val="decimal"/>
      <w:pStyle w:val="Heading2"/>
      <w:suff w:val="space"/>
      <w:lvlText w:val="%1.%2"/>
      <w:lvlJc w:val="left"/>
      <w:pPr>
        <w:ind w:left="397" w:hanging="397"/>
      </w:pPr>
    </w:lvl>
    <w:lvl w:ilvl="2">
      <w:start w:val="1"/>
      <w:numFmt w:val="decimal"/>
      <w:pStyle w:val="Heading3"/>
      <w:suff w:val="space"/>
      <w:lvlText w:val="%1.%2.%3"/>
      <w:lvlJc w:val="left"/>
      <w:pPr>
        <w:ind w:left="397" w:hanging="397"/>
      </w:pPr>
    </w:lvl>
    <w:lvl w:ilvl="3">
      <w:start w:val="1"/>
      <w:numFmt w:val="decimal"/>
      <w:pStyle w:val="Heading4"/>
      <w:suff w:val="space"/>
      <w:lvlText w:val="%1.%2.%3.%4"/>
      <w:lvlJc w:val="left"/>
      <w:pPr>
        <w:ind w:left="397" w:hanging="397"/>
      </w:pPr>
    </w:lvl>
    <w:lvl w:ilvl="4">
      <w:start w:val="1"/>
      <w:numFmt w:val="decimal"/>
      <w:pStyle w:val="Heading5"/>
      <w:suff w:val="space"/>
      <w:lvlText w:val="%1.%2.%3.%4.%5"/>
      <w:lvlJc w:val="left"/>
      <w:pPr>
        <w:ind w:left="397" w:hanging="397"/>
      </w:pPr>
    </w:lvl>
    <w:lvl w:ilvl="5">
      <w:start w:val="1"/>
      <w:numFmt w:val="lowerLetter"/>
      <w:pStyle w:val="Heading6"/>
      <w:lvlText w:val="%6."/>
      <w:lvlJc w:val="left"/>
      <w:pPr>
        <w:tabs>
          <w:tab w:val="num" w:pos="397"/>
        </w:tabs>
        <w:ind w:left="397" w:hanging="397"/>
      </w:pPr>
    </w:lvl>
    <w:lvl w:ilvl="6">
      <w:start w:val="1"/>
      <w:numFmt w:val="lowerRoman"/>
      <w:pStyle w:val="Heading7"/>
      <w:lvlText w:val="%7."/>
      <w:lvlJc w:val="left"/>
      <w:pPr>
        <w:tabs>
          <w:tab w:val="num" w:pos="1474"/>
        </w:tabs>
        <w:ind w:left="907" w:hanging="510"/>
      </w:pPr>
    </w:lvl>
    <w:lvl w:ilvl="7">
      <w:start w:val="1"/>
      <w:numFmt w:val="bullet"/>
      <w:pStyle w:val="Heading8"/>
      <w:lvlText w:val=""/>
      <w:lvlJc w:val="left"/>
      <w:pPr>
        <w:tabs>
          <w:tab w:val="num" w:pos="1304"/>
        </w:tabs>
        <w:ind w:left="1304" w:hanging="397"/>
      </w:pPr>
      <w:rPr>
        <w:rFonts w:ascii="Symbol" w:hAnsi="Symbol" w:hint="default"/>
      </w:rPr>
    </w:lvl>
    <w:lvl w:ilvl="8">
      <w:start w:val="1"/>
      <w:numFmt w:val="bullet"/>
      <w:pStyle w:val="Heading9"/>
      <w:lvlText w:val=""/>
      <w:lvlJc w:val="left"/>
      <w:pPr>
        <w:tabs>
          <w:tab w:val="num" w:pos="1701"/>
        </w:tabs>
        <w:ind w:left="1701" w:hanging="397"/>
      </w:pPr>
      <w:rPr>
        <w:rFonts w:ascii="Symbol" w:hAnsi="Symbol" w:hint="default"/>
      </w:rPr>
    </w:lvl>
  </w:abstractNum>
  <w:abstractNum w:abstractNumId="4" w15:restartNumberingAfterBreak="0">
    <w:nsid w:val="30486CF3"/>
    <w:multiLevelType w:val="multilevel"/>
    <w:tmpl w:val="706C455C"/>
    <w:lvl w:ilvl="0">
      <w:start w:val="1"/>
      <w:numFmt w:val="bullet"/>
      <w:lvlRestart w:val="0"/>
      <w:pStyle w:val="Bullet1"/>
      <w:lvlText w:val=""/>
      <w:lvlJc w:val="left"/>
      <w:pPr>
        <w:tabs>
          <w:tab w:val="num" w:pos="397"/>
        </w:tabs>
        <w:ind w:left="397" w:hanging="397"/>
      </w:pPr>
      <w:rPr>
        <w:rFonts w:ascii="Symbol" w:hAnsi="Symbol" w:hint="default"/>
      </w:rPr>
    </w:lvl>
    <w:lvl w:ilvl="1">
      <w:start w:val="1"/>
      <w:numFmt w:val="bullet"/>
      <w:pStyle w:val="Bullet2"/>
      <w:lvlText w:val=""/>
      <w:lvlJc w:val="left"/>
      <w:pPr>
        <w:tabs>
          <w:tab w:val="num" w:pos="907"/>
        </w:tabs>
        <w:ind w:left="907" w:hanging="510"/>
      </w:pPr>
      <w:rPr>
        <w:rFonts w:ascii="Symbol" w:hAnsi="Symbol" w:hint="default"/>
      </w:rPr>
    </w:lvl>
    <w:lvl w:ilvl="2">
      <w:start w:val="1"/>
      <w:numFmt w:val="bullet"/>
      <w:pStyle w:val="Bullet3"/>
      <w:lvlText w:val=""/>
      <w:lvlJc w:val="left"/>
      <w:pPr>
        <w:tabs>
          <w:tab w:val="num" w:pos="1304"/>
        </w:tabs>
        <w:ind w:left="1304" w:hanging="397"/>
      </w:pPr>
      <w:rPr>
        <w:rFonts w:ascii="Symbol" w:hAnsi="Symbol" w:hint="default"/>
      </w:rPr>
    </w:lvl>
    <w:lvl w:ilvl="3">
      <w:start w:val="1"/>
      <w:numFmt w:val="bullet"/>
      <w:pStyle w:val="Bullet4"/>
      <w:lvlText w:val=""/>
      <w:lvlJc w:val="left"/>
      <w:pPr>
        <w:tabs>
          <w:tab w:val="num" w:pos="1701"/>
        </w:tabs>
        <w:ind w:left="1701" w:hanging="397"/>
      </w:pPr>
      <w:rPr>
        <w:rFonts w:ascii="Symbol" w:hAnsi="Symbol" w:hint="default"/>
      </w:rPr>
    </w:lvl>
    <w:lvl w:ilvl="4">
      <w:start w:val="1"/>
      <w:numFmt w:val="bullet"/>
      <w:pStyle w:val="Bullet5"/>
      <w:lvlText w:val=""/>
      <w:lvlJc w:val="left"/>
      <w:pPr>
        <w:tabs>
          <w:tab w:val="num" w:pos="2098"/>
        </w:tabs>
        <w:ind w:left="2098" w:hanging="397"/>
      </w:pPr>
      <w:rPr>
        <w:rFonts w:ascii="Symbol" w:hAnsi="Symbol" w:hint="default"/>
      </w:rPr>
    </w:lvl>
    <w:lvl w:ilvl="5">
      <w:start w:val="1"/>
      <w:numFmt w:val="bullet"/>
      <w:pStyle w:val="Bullet6"/>
      <w:lvlText w:val=""/>
      <w:lvlJc w:val="left"/>
      <w:pPr>
        <w:tabs>
          <w:tab w:val="num" w:pos="2494"/>
        </w:tabs>
        <w:ind w:left="2494" w:hanging="396"/>
      </w:pPr>
      <w:rPr>
        <w:rFonts w:ascii="Symbol" w:hAnsi="Symbol" w:hint="default"/>
      </w:rPr>
    </w:lvl>
    <w:lvl w:ilvl="6">
      <w:start w:val="1"/>
      <w:numFmt w:val="bullet"/>
      <w:lvlText w:val=""/>
      <w:lvlJc w:val="left"/>
      <w:pPr>
        <w:tabs>
          <w:tab w:val="num" w:pos="2891"/>
        </w:tabs>
        <w:ind w:left="2891" w:hanging="397"/>
      </w:pPr>
      <w:rPr>
        <w:rFonts w:ascii="Symbol" w:hAnsi="Symbol" w:hint="default"/>
      </w:rPr>
    </w:lvl>
    <w:lvl w:ilvl="7">
      <w:start w:val="1"/>
      <w:numFmt w:val="bullet"/>
      <w:lvlText w:val=""/>
      <w:lvlJc w:val="left"/>
      <w:pPr>
        <w:tabs>
          <w:tab w:val="num" w:pos="3685"/>
        </w:tabs>
        <w:ind w:left="3685" w:hanging="794"/>
      </w:pPr>
      <w:rPr>
        <w:rFonts w:ascii="Symbol" w:hAnsi="Symbol" w:hint="default"/>
      </w:rPr>
    </w:lvl>
    <w:lvl w:ilvl="8">
      <w:start w:val="1"/>
      <w:numFmt w:val="bullet"/>
      <w:lvlText w:val=""/>
      <w:lvlJc w:val="left"/>
      <w:pPr>
        <w:tabs>
          <w:tab w:val="num" w:pos="4082"/>
        </w:tabs>
        <w:ind w:left="4082" w:hanging="397"/>
      </w:pPr>
      <w:rPr>
        <w:rFonts w:ascii="Symbol" w:hAnsi="Symbol" w:hint="default"/>
      </w:rPr>
    </w:lvl>
  </w:abstractNum>
  <w:abstractNum w:abstractNumId="5" w15:restartNumberingAfterBreak="0">
    <w:nsid w:val="45D66CC2"/>
    <w:multiLevelType w:val="hybridMultilevel"/>
    <w:tmpl w:val="4F6EAB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5D841F1"/>
    <w:multiLevelType w:val="multilevel"/>
    <w:tmpl w:val="F054878C"/>
    <w:lvl w:ilvl="0">
      <w:start w:val="1"/>
      <w:numFmt w:val="decimal"/>
      <w:lvlRestart w:val="0"/>
      <w:pStyle w:val="TableNumbered1"/>
      <w:lvlText w:val="%1."/>
      <w:lvlJc w:val="left"/>
      <w:pPr>
        <w:tabs>
          <w:tab w:val="num" w:pos="397"/>
        </w:tabs>
        <w:ind w:left="397" w:hanging="397"/>
      </w:pPr>
    </w:lvl>
    <w:lvl w:ilvl="1">
      <w:start w:val="1"/>
      <w:numFmt w:val="lowerLetter"/>
      <w:pStyle w:val="TableNumbered2"/>
      <w:lvlText w:val="%2."/>
      <w:lvlJc w:val="left"/>
      <w:pPr>
        <w:tabs>
          <w:tab w:val="num" w:pos="794"/>
        </w:tabs>
        <w:ind w:left="794" w:hanging="397"/>
      </w:pPr>
    </w:lvl>
    <w:lvl w:ilvl="2">
      <w:start w:val="1"/>
      <w:numFmt w:val="lowerRoman"/>
      <w:pStyle w:val="TableNumbered3"/>
      <w:lvlText w:val="%3."/>
      <w:lvlJc w:val="left"/>
      <w:pPr>
        <w:tabs>
          <w:tab w:val="num" w:pos="1514"/>
        </w:tabs>
        <w:ind w:left="1191" w:hanging="397"/>
      </w:pPr>
    </w:lvl>
    <w:lvl w:ilvl="3">
      <w:start w:val="1"/>
      <w:numFmt w:val="bullet"/>
      <w:lvlText w:val=""/>
      <w:lvlJc w:val="left"/>
      <w:pPr>
        <w:tabs>
          <w:tab w:val="num" w:pos="1587"/>
        </w:tabs>
        <w:ind w:left="1587" w:hanging="396"/>
      </w:pPr>
      <w:rPr>
        <w:rFonts w:ascii="Symbol" w:hAnsi="Symbol" w:hint="default"/>
      </w:rPr>
    </w:lvl>
    <w:lvl w:ilvl="4">
      <w:start w:val="1"/>
      <w:numFmt w:val="bullet"/>
      <w:lvlText w:val=""/>
      <w:lvlJc w:val="left"/>
      <w:pPr>
        <w:tabs>
          <w:tab w:val="num" w:pos="1984"/>
        </w:tabs>
        <w:ind w:left="1984" w:hanging="397"/>
      </w:pPr>
      <w:rPr>
        <w:rFonts w:ascii="Symbol" w:hAnsi="Symbol" w:hint="default"/>
        <w:color w:val="auto"/>
      </w:rPr>
    </w:lvl>
    <w:lvl w:ilvl="5">
      <w:start w:val="1"/>
      <w:numFmt w:val="bullet"/>
      <w:lvlText w:val=""/>
      <w:lvlJc w:val="left"/>
      <w:pPr>
        <w:tabs>
          <w:tab w:val="num" w:pos="2381"/>
        </w:tabs>
        <w:ind w:left="2381" w:hanging="397"/>
      </w:pPr>
      <w:rPr>
        <w:rFonts w:ascii="Symbol" w:hAnsi="Symbol" w:hint="default"/>
      </w:rPr>
    </w:lvl>
    <w:lvl w:ilvl="6">
      <w:start w:val="1"/>
      <w:numFmt w:val="bullet"/>
      <w:lvlText w:val=""/>
      <w:lvlJc w:val="left"/>
      <w:pPr>
        <w:tabs>
          <w:tab w:val="num" w:pos="2778"/>
        </w:tabs>
        <w:ind w:left="2778" w:hanging="397"/>
      </w:pPr>
      <w:rPr>
        <w:rFonts w:ascii="Symbol" w:hAnsi="Symbol" w:hint="default"/>
        <w:color w:val="auto"/>
      </w:rPr>
    </w:lvl>
    <w:lvl w:ilvl="7">
      <w:start w:val="1"/>
      <w:numFmt w:val="bullet"/>
      <w:lvlText w:val=""/>
      <w:lvlJc w:val="left"/>
      <w:pPr>
        <w:tabs>
          <w:tab w:val="num" w:pos="3175"/>
        </w:tabs>
        <w:ind w:left="3175" w:hanging="397"/>
      </w:pPr>
      <w:rPr>
        <w:rFonts w:ascii="Symbol" w:hAnsi="Symbol" w:hint="default"/>
      </w:rPr>
    </w:lvl>
    <w:lvl w:ilvl="8">
      <w:start w:val="1"/>
      <w:numFmt w:val="bullet"/>
      <w:lvlText w:val=""/>
      <w:lvlJc w:val="left"/>
      <w:pPr>
        <w:tabs>
          <w:tab w:val="num" w:pos="3572"/>
        </w:tabs>
        <w:ind w:left="3572" w:hanging="397"/>
      </w:pPr>
      <w:rPr>
        <w:rFonts w:ascii="Symbol" w:hAnsi="Symbol" w:hint="default"/>
        <w:color w:val="auto"/>
      </w:rPr>
    </w:lvl>
  </w:abstractNum>
  <w:abstractNum w:abstractNumId="7" w15:restartNumberingAfterBreak="0">
    <w:nsid w:val="47BE7AAC"/>
    <w:multiLevelType w:val="multilevel"/>
    <w:tmpl w:val="30C0B4A6"/>
    <w:name w:val="Attachment"/>
    <w:lvl w:ilvl="0">
      <w:start w:val="1"/>
      <w:numFmt w:val="decimal"/>
      <w:lvlRestart w:val="0"/>
      <w:pStyle w:val="Attachment1"/>
      <w:suff w:val="nothing"/>
      <w:lvlText w:val="Attachment %1"/>
      <w:lvlJc w:val="left"/>
      <w:pPr>
        <w:ind w:left="0" w:firstLine="0"/>
      </w:pPr>
    </w:lvl>
    <w:lvl w:ilvl="1">
      <w:start w:val="1"/>
      <w:numFmt w:val="decimal"/>
      <w:pStyle w:val="Attachment2"/>
      <w:suff w:val="space"/>
      <w:lvlText w:val="%1.%2"/>
      <w:lvlJc w:val="left"/>
      <w:pPr>
        <w:ind w:left="397" w:hanging="397"/>
      </w:pPr>
    </w:lvl>
    <w:lvl w:ilvl="2">
      <w:start w:val="1"/>
      <w:numFmt w:val="decimal"/>
      <w:pStyle w:val="Attachment3"/>
      <w:suff w:val="space"/>
      <w:lvlText w:val="%1.%2.%3"/>
      <w:lvlJc w:val="left"/>
      <w:pPr>
        <w:ind w:left="397" w:hanging="397"/>
      </w:pPr>
    </w:lvl>
    <w:lvl w:ilvl="3">
      <w:start w:val="1"/>
      <w:numFmt w:val="decimal"/>
      <w:pStyle w:val="Attachment4"/>
      <w:suff w:val="space"/>
      <w:lvlText w:val="%1.%2.%3.%4"/>
      <w:lvlJc w:val="left"/>
      <w:pPr>
        <w:ind w:left="397" w:hanging="397"/>
      </w:pPr>
    </w:lvl>
    <w:lvl w:ilvl="4">
      <w:start w:val="1"/>
      <w:numFmt w:val="decimal"/>
      <w:pStyle w:val="Attachment5"/>
      <w:suff w:val="space"/>
      <w:lvlText w:val="%1.%2.%3.%4.%5"/>
      <w:lvlJc w:val="left"/>
      <w:pPr>
        <w:ind w:left="397" w:hanging="397"/>
      </w:pPr>
    </w:lvl>
    <w:lvl w:ilvl="5">
      <w:start w:val="1"/>
      <w:numFmt w:val="lowerLetter"/>
      <w:pStyle w:val="Attachment6"/>
      <w:lvlText w:val="%6."/>
      <w:lvlJc w:val="left"/>
      <w:pPr>
        <w:tabs>
          <w:tab w:val="num" w:pos="397"/>
        </w:tabs>
        <w:ind w:left="397" w:hanging="397"/>
      </w:pPr>
    </w:lvl>
    <w:lvl w:ilvl="6">
      <w:start w:val="1"/>
      <w:numFmt w:val="lowerRoman"/>
      <w:pStyle w:val="Attachment7"/>
      <w:lvlText w:val="%7."/>
      <w:lvlJc w:val="left"/>
      <w:pPr>
        <w:tabs>
          <w:tab w:val="num" w:pos="907"/>
        </w:tabs>
        <w:ind w:left="907" w:hanging="510"/>
      </w:pPr>
    </w:lvl>
    <w:lvl w:ilvl="7">
      <w:start w:val="1"/>
      <w:numFmt w:val="bullet"/>
      <w:pStyle w:val="Attachment8"/>
      <w:lvlText w:val=""/>
      <w:lvlJc w:val="left"/>
      <w:pPr>
        <w:tabs>
          <w:tab w:val="num" w:pos="1304"/>
        </w:tabs>
        <w:ind w:left="1304" w:hanging="397"/>
      </w:pPr>
      <w:rPr>
        <w:rFonts w:ascii="Symbol" w:hAnsi="Symbol" w:hint="default"/>
      </w:rPr>
    </w:lvl>
    <w:lvl w:ilvl="8">
      <w:start w:val="1"/>
      <w:numFmt w:val="bullet"/>
      <w:pStyle w:val="Attachment9"/>
      <w:lvlText w:val=""/>
      <w:lvlJc w:val="left"/>
      <w:pPr>
        <w:tabs>
          <w:tab w:val="num" w:pos="1701"/>
        </w:tabs>
        <w:ind w:left="1701" w:hanging="397"/>
      </w:pPr>
      <w:rPr>
        <w:rFonts w:ascii="Symbol" w:hAnsi="Symbol" w:hint="default"/>
        <w:color w:val="auto"/>
      </w:rPr>
    </w:lvl>
  </w:abstractNum>
  <w:abstractNum w:abstractNumId="8" w15:restartNumberingAfterBreak="0">
    <w:nsid w:val="49C96743"/>
    <w:multiLevelType w:val="multilevel"/>
    <w:tmpl w:val="917853F2"/>
    <w:name w:val="Appendix"/>
    <w:lvl w:ilvl="0">
      <w:start w:val="1"/>
      <w:numFmt w:val="upperLetter"/>
      <w:lvlRestart w:val="0"/>
      <w:pStyle w:val="Appendix1"/>
      <w:suff w:val="nothing"/>
      <w:lvlText w:val="Appendix %1"/>
      <w:lvlJc w:val="left"/>
      <w:pPr>
        <w:ind w:left="0" w:firstLine="0"/>
      </w:pPr>
    </w:lvl>
    <w:lvl w:ilvl="1">
      <w:start w:val="1"/>
      <w:numFmt w:val="decimal"/>
      <w:pStyle w:val="Appendix2"/>
      <w:suff w:val="space"/>
      <w:lvlText w:val="%1.%2"/>
      <w:lvlJc w:val="left"/>
      <w:pPr>
        <w:ind w:left="-4849" w:hanging="397"/>
      </w:pPr>
    </w:lvl>
    <w:lvl w:ilvl="2">
      <w:start w:val="1"/>
      <w:numFmt w:val="decimal"/>
      <w:pStyle w:val="Appendix3"/>
      <w:suff w:val="space"/>
      <w:lvlText w:val="%1.%2.%3"/>
      <w:lvlJc w:val="left"/>
      <w:pPr>
        <w:ind w:left="-4849" w:hanging="397"/>
      </w:pPr>
    </w:lvl>
    <w:lvl w:ilvl="3">
      <w:start w:val="1"/>
      <w:numFmt w:val="decimal"/>
      <w:pStyle w:val="Appendix4"/>
      <w:suff w:val="space"/>
      <w:lvlText w:val="%1.%2.%3.%4"/>
      <w:lvlJc w:val="left"/>
      <w:pPr>
        <w:ind w:left="-4849" w:hanging="397"/>
      </w:pPr>
    </w:lvl>
    <w:lvl w:ilvl="4">
      <w:start w:val="1"/>
      <w:numFmt w:val="decimal"/>
      <w:pStyle w:val="Appendix5"/>
      <w:suff w:val="space"/>
      <w:lvlText w:val="%1.%2.%3.%4.%5"/>
      <w:lvlJc w:val="left"/>
      <w:pPr>
        <w:ind w:left="-4849" w:hanging="397"/>
      </w:pPr>
    </w:lvl>
    <w:lvl w:ilvl="5">
      <w:start w:val="1"/>
      <w:numFmt w:val="lowerLetter"/>
      <w:pStyle w:val="Appendix6"/>
      <w:lvlText w:val="%6."/>
      <w:lvlJc w:val="left"/>
      <w:pPr>
        <w:tabs>
          <w:tab w:val="num" w:pos="-4849"/>
        </w:tabs>
        <w:ind w:left="-4849" w:hanging="397"/>
      </w:pPr>
    </w:lvl>
    <w:lvl w:ilvl="6">
      <w:start w:val="1"/>
      <w:numFmt w:val="lowerRoman"/>
      <w:pStyle w:val="Appendix7"/>
      <w:lvlText w:val="%7."/>
      <w:lvlJc w:val="left"/>
      <w:pPr>
        <w:tabs>
          <w:tab w:val="num" w:pos="-4339"/>
        </w:tabs>
        <w:ind w:left="-4339" w:hanging="510"/>
      </w:pPr>
    </w:lvl>
    <w:lvl w:ilvl="7">
      <w:start w:val="1"/>
      <w:numFmt w:val="bullet"/>
      <w:pStyle w:val="Appendix8"/>
      <w:lvlText w:val=""/>
      <w:lvlJc w:val="left"/>
      <w:pPr>
        <w:tabs>
          <w:tab w:val="num" w:pos="-3942"/>
        </w:tabs>
        <w:ind w:left="-3942" w:hanging="397"/>
      </w:pPr>
      <w:rPr>
        <w:rFonts w:ascii="Symbol" w:hAnsi="Symbol" w:hint="default"/>
      </w:rPr>
    </w:lvl>
    <w:lvl w:ilvl="8">
      <w:start w:val="1"/>
      <w:numFmt w:val="bullet"/>
      <w:pStyle w:val="Appendix9"/>
      <w:lvlText w:val=""/>
      <w:lvlJc w:val="left"/>
      <w:pPr>
        <w:tabs>
          <w:tab w:val="num" w:pos="-3545"/>
        </w:tabs>
        <w:ind w:left="-3545" w:hanging="397"/>
      </w:pPr>
      <w:rPr>
        <w:rFonts w:ascii="Symbol" w:hAnsi="Symbol" w:hint="default"/>
        <w:color w:val="auto"/>
      </w:rPr>
    </w:lvl>
  </w:abstractNum>
  <w:abstractNum w:abstractNumId="9" w15:restartNumberingAfterBreak="0">
    <w:nsid w:val="50F16FB2"/>
    <w:multiLevelType w:val="multilevel"/>
    <w:tmpl w:val="42529B26"/>
    <w:lvl w:ilvl="0">
      <w:start w:val="1"/>
      <w:numFmt w:val="decimal"/>
      <w:lvlRestart w:val="0"/>
      <w:pStyle w:val="TableOutline1"/>
      <w:suff w:val="space"/>
      <w:lvlText w:val="%1."/>
      <w:lvlJc w:val="left"/>
      <w:pPr>
        <w:ind w:left="397" w:hanging="397"/>
      </w:pPr>
    </w:lvl>
    <w:lvl w:ilvl="1">
      <w:start w:val="1"/>
      <w:numFmt w:val="decimal"/>
      <w:pStyle w:val="TableOutline2"/>
      <w:suff w:val="space"/>
      <w:lvlText w:val="%1.%2"/>
      <w:lvlJc w:val="left"/>
      <w:pPr>
        <w:ind w:left="794" w:hanging="397"/>
      </w:pPr>
    </w:lvl>
    <w:lvl w:ilvl="2">
      <w:start w:val="1"/>
      <w:numFmt w:val="decimal"/>
      <w:pStyle w:val="TableOutline3"/>
      <w:suff w:val="space"/>
      <w:lvlText w:val="%1.%2.%3"/>
      <w:lvlJc w:val="left"/>
      <w:pPr>
        <w:ind w:left="1191" w:hanging="397"/>
      </w:pPr>
    </w:lvl>
    <w:lvl w:ilvl="3">
      <w:start w:val="1"/>
      <w:numFmt w:val="decimal"/>
      <w:pStyle w:val="TableOutline4"/>
      <w:suff w:val="space"/>
      <w:lvlText w:val="%1.%2.%3.%4"/>
      <w:lvlJc w:val="left"/>
      <w:pPr>
        <w:ind w:left="1587" w:hanging="396"/>
      </w:pPr>
    </w:lvl>
    <w:lvl w:ilvl="4">
      <w:start w:val="1"/>
      <w:numFmt w:val="decimal"/>
      <w:pStyle w:val="TableOutline5"/>
      <w:suff w:val="space"/>
      <w:lvlText w:val="%1.%2.%3.%4.%5"/>
      <w:lvlJc w:val="left"/>
      <w:pPr>
        <w:ind w:left="1984" w:hanging="397"/>
      </w:pPr>
    </w:lvl>
    <w:lvl w:ilvl="5">
      <w:start w:val="1"/>
      <w:numFmt w:val="decimal"/>
      <w:pStyle w:val="TableOutline6"/>
      <w:suff w:val="space"/>
      <w:lvlText w:val="%1.%2.%3.%4.%5.%6"/>
      <w:lvlJc w:val="left"/>
      <w:pPr>
        <w:ind w:left="2381" w:hanging="397"/>
      </w:pPr>
    </w:lvl>
    <w:lvl w:ilvl="6">
      <w:start w:val="1"/>
      <w:numFmt w:val="decimal"/>
      <w:pStyle w:val="TableOutline7"/>
      <w:suff w:val="space"/>
      <w:lvlText w:val="%1.%2.%3.%4.%5.%6.%7"/>
      <w:lvlJc w:val="left"/>
      <w:pPr>
        <w:ind w:left="2778" w:hanging="397"/>
      </w:pPr>
    </w:lvl>
    <w:lvl w:ilvl="7">
      <w:start w:val="1"/>
      <w:numFmt w:val="decimal"/>
      <w:lvlText w:val="%1.%2.%3.%4.%5.%6.%7.%8"/>
      <w:lvlJc w:val="left"/>
      <w:pPr>
        <w:tabs>
          <w:tab w:val="num" w:pos="3175"/>
        </w:tabs>
        <w:ind w:left="3175" w:hanging="397"/>
      </w:pPr>
    </w:lvl>
    <w:lvl w:ilvl="8">
      <w:start w:val="1"/>
      <w:numFmt w:val="decimal"/>
      <w:lvlText w:val="%1.%2.%3.%4.%5.%6.%7.%8.%9"/>
      <w:lvlJc w:val="left"/>
      <w:pPr>
        <w:tabs>
          <w:tab w:val="num" w:pos="3572"/>
        </w:tabs>
        <w:ind w:left="3572" w:hanging="397"/>
      </w:pPr>
    </w:lvl>
  </w:abstractNum>
  <w:abstractNum w:abstractNumId="10" w15:restartNumberingAfterBreak="0">
    <w:nsid w:val="54DF37E1"/>
    <w:multiLevelType w:val="multilevel"/>
    <w:tmpl w:val="51A241E6"/>
    <w:lvl w:ilvl="0">
      <w:start w:val="1"/>
      <w:numFmt w:val="decimal"/>
      <w:lvlRestart w:val="0"/>
      <w:pStyle w:val="ListNumber"/>
      <w:lvlText w:val="%1."/>
      <w:lvlJc w:val="left"/>
      <w:pPr>
        <w:tabs>
          <w:tab w:val="num" w:pos="397"/>
        </w:tabs>
        <w:ind w:left="397" w:hanging="397"/>
      </w:pPr>
    </w:lvl>
    <w:lvl w:ilvl="1">
      <w:start w:val="1"/>
      <w:numFmt w:val="lowerLetter"/>
      <w:pStyle w:val="ListNumber2"/>
      <w:lvlText w:val="%2."/>
      <w:lvlJc w:val="left"/>
      <w:pPr>
        <w:tabs>
          <w:tab w:val="num" w:pos="794"/>
        </w:tabs>
        <w:ind w:left="794" w:hanging="397"/>
      </w:pPr>
    </w:lvl>
    <w:lvl w:ilvl="2">
      <w:start w:val="1"/>
      <w:numFmt w:val="lowerRoman"/>
      <w:pStyle w:val="ListNumber3"/>
      <w:lvlText w:val="%3."/>
      <w:lvlJc w:val="left"/>
      <w:pPr>
        <w:tabs>
          <w:tab w:val="num" w:pos="1877"/>
        </w:tabs>
        <w:ind w:left="1304" w:hanging="510"/>
      </w:pPr>
    </w:lvl>
    <w:lvl w:ilvl="3">
      <w:start w:val="1"/>
      <w:numFmt w:val="bullet"/>
      <w:pStyle w:val="ListNumber4"/>
      <w:lvlText w:val=""/>
      <w:lvlJc w:val="left"/>
      <w:pPr>
        <w:tabs>
          <w:tab w:val="num" w:pos="1701"/>
        </w:tabs>
        <w:ind w:left="1701" w:hanging="397"/>
      </w:pPr>
      <w:rPr>
        <w:rFonts w:ascii="Symbol" w:hAnsi="Symbol" w:hint="default"/>
      </w:rPr>
    </w:lvl>
    <w:lvl w:ilvl="4">
      <w:start w:val="1"/>
      <w:numFmt w:val="bullet"/>
      <w:pStyle w:val="ListNumber5"/>
      <w:lvlText w:val=""/>
      <w:lvlJc w:val="left"/>
      <w:pPr>
        <w:tabs>
          <w:tab w:val="num" w:pos="2098"/>
        </w:tabs>
        <w:ind w:left="2098" w:hanging="397"/>
      </w:pPr>
      <w:rPr>
        <w:rFonts w:ascii="Symbol" w:hAnsi="Symbol" w:hint="default"/>
        <w:color w:val="auto"/>
      </w:rPr>
    </w:lvl>
    <w:lvl w:ilvl="5">
      <w:start w:val="1"/>
      <w:numFmt w:val="bullet"/>
      <w:lvlText w:val=""/>
      <w:lvlJc w:val="left"/>
      <w:pPr>
        <w:tabs>
          <w:tab w:val="num" w:pos="2721"/>
        </w:tabs>
        <w:ind w:left="2721" w:hanging="453"/>
      </w:pPr>
      <w:rPr>
        <w:rFonts w:ascii="Symbol" w:hAnsi="Symbol" w:hint="default"/>
        <w:color w:val="auto"/>
      </w:rPr>
    </w:lvl>
    <w:lvl w:ilvl="6">
      <w:start w:val="1"/>
      <w:numFmt w:val="bullet"/>
      <w:lvlText w:val=""/>
      <w:lvlJc w:val="left"/>
      <w:pPr>
        <w:tabs>
          <w:tab w:val="num" w:pos="3175"/>
        </w:tabs>
        <w:ind w:left="3175" w:hanging="454"/>
      </w:pPr>
      <w:rPr>
        <w:rFonts w:ascii="Symbol" w:hAnsi="Symbol" w:hint="default"/>
      </w:rPr>
    </w:lvl>
    <w:lvl w:ilvl="7">
      <w:start w:val="1"/>
      <w:numFmt w:val="bullet"/>
      <w:lvlText w:val=""/>
      <w:lvlJc w:val="left"/>
      <w:pPr>
        <w:tabs>
          <w:tab w:val="num" w:pos="3628"/>
        </w:tabs>
        <w:ind w:left="3628" w:hanging="453"/>
      </w:pPr>
      <w:rPr>
        <w:rFonts w:ascii="Symbol" w:hAnsi="Symbol" w:hint="default"/>
        <w:color w:val="auto"/>
      </w:rPr>
    </w:lvl>
    <w:lvl w:ilvl="8">
      <w:start w:val="1"/>
      <w:numFmt w:val="bullet"/>
      <w:lvlText w:val=""/>
      <w:lvlJc w:val="left"/>
      <w:pPr>
        <w:tabs>
          <w:tab w:val="num" w:pos="4082"/>
        </w:tabs>
        <w:ind w:left="4082" w:hanging="454"/>
      </w:pPr>
      <w:rPr>
        <w:rFonts w:ascii="Symbol" w:hAnsi="Symbol" w:hint="default"/>
        <w:color w:val="auto"/>
      </w:rPr>
    </w:lvl>
  </w:abstractNum>
  <w:abstractNum w:abstractNumId="11" w15:restartNumberingAfterBreak="0">
    <w:nsid w:val="55DF20D6"/>
    <w:multiLevelType w:val="multilevel"/>
    <w:tmpl w:val="B73CFD80"/>
    <w:lvl w:ilvl="0">
      <w:start w:val="1"/>
      <w:numFmt w:val="bullet"/>
      <w:lvlRestart w:val="0"/>
      <w:pStyle w:val="TableBullet1"/>
      <w:lvlText w:val=""/>
      <w:lvlJc w:val="left"/>
      <w:pPr>
        <w:tabs>
          <w:tab w:val="num" w:pos="397"/>
        </w:tabs>
        <w:ind w:left="397" w:hanging="397"/>
      </w:pPr>
      <w:rPr>
        <w:rFonts w:ascii="Symbol" w:hAnsi="Symbol" w:hint="default"/>
      </w:rPr>
    </w:lvl>
    <w:lvl w:ilvl="1">
      <w:start w:val="1"/>
      <w:numFmt w:val="bullet"/>
      <w:pStyle w:val="TableBullet1Indent"/>
      <w:lvlText w:val=""/>
      <w:lvlJc w:val="left"/>
      <w:pPr>
        <w:tabs>
          <w:tab w:val="num" w:pos="794"/>
        </w:tabs>
        <w:ind w:left="794" w:hanging="397"/>
      </w:pPr>
      <w:rPr>
        <w:rFonts w:ascii="Symbol" w:hAnsi="Symbol" w:hint="default"/>
      </w:rPr>
    </w:lvl>
    <w:lvl w:ilvl="2">
      <w:start w:val="1"/>
      <w:numFmt w:val="bullet"/>
      <w:pStyle w:val="TableBullet2"/>
      <w:lvlText w:val=""/>
      <w:lvlJc w:val="left"/>
      <w:pPr>
        <w:tabs>
          <w:tab w:val="num" w:pos="794"/>
        </w:tabs>
        <w:ind w:left="794" w:hanging="397"/>
      </w:pPr>
      <w:rPr>
        <w:rFonts w:ascii="Symbol" w:hAnsi="Symbol" w:hint="default"/>
      </w:rPr>
    </w:lvl>
    <w:lvl w:ilvl="3">
      <w:start w:val="1"/>
      <w:numFmt w:val="bullet"/>
      <w:pStyle w:val="TableBullet2Indent"/>
      <w:lvlText w:val=""/>
      <w:lvlJc w:val="left"/>
      <w:pPr>
        <w:tabs>
          <w:tab w:val="num" w:pos="1191"/>
        </w:tabs>
        <w:ind w:left="1191" w:hanging="397"/>
      </w:pPr>
      <w:rPr>
        <w:rFonts w:ascii="Symbol" w:hAnsi="Symbol" w:hint="default"/>
      </w:rPr>
    </w:lvl>
    <w:lvl w:ilvl="4">
      <w:start w:val="1"/>
      <w:numFmt w:val="bullet"/>
      <w:pStyle w:val="TableBullet3"/>
      <w:lvlText w:val=""/>
      <w:lvlJc w:val="left"/>
      <w:pPr>
        <w:tabs>
          <w:tab w:val="num" w:pos="1191"/>
        </w:tabs>
        <w:ind w:left="1191" w:hanging="397"/>
      </w:pPr>
      <w:rPr>
        <w:rFonts w:ascii="Symbol" w:hAnsi="Symbol" w:hint="default"/>
      </w:rPr>
    </w:lvl>
    <w:lvl w:ilvl="5">
      <w:start w:val="1"/>
      <w:numFmt w:val="bullet"/>
      <w:pStyle w:val="TableBullet3Indent"/>
      <w:lvlText w:val=""/>
      <w:lvlJc w:val="left"/>
      <w:pPr>
        <w:tabs>
          <w:tab w:val="num" w:pos="1587"/>
        </w:tabs>
        <w:ind w:left="1587" w:hanging="396"/>
      </w:pPr>
      <w:rPr>
        <w:rFonts w:ascii="Symbol" w:hAnsi="Symbol" w:hint="default"/>
      </w:rPr>
    </w:lvl>
    <w:lvl w:ilvl="6">
      <w:start w:val="1"/>
      <w:numFmt w:val="bullet"/>
      <w:pStyle w:val="TableBullet4"/>
      <w:lvlText w:val=""/>
      <w:lvlJc w:val="left"/>
      <w:pPr>
        <w:tabs>
          <w:tab w:val="num" w:pos="1587"/>
        </w:tabs>
        <w:ind w:left="1587" w:hanging="396"/>
      </w:pPr>
      <w:rPr>
        <w:rFonts w:ascii="Symbol" w:hAnsi="Symbol" w:hint="default"/>
      </w:rPr>
    </w:lvl>
    <w:lvl w:ilvl="7">
      <w:start w:val="1"/>
      <w:numFmt w:val="bullet"/>
      <w:pStyle w:val="TableBullet4Indent"/>
      <w:lvlText w:val=""/>
      <w:lvlJc w:val="left"/>
      <w:pPr>
        <w:tabs>
          <w:tab w:val="num" w:pos="1984"/>
        </w:tabs>
        <w:ind w:left="1984" w:hanging="397"/>
      </w:pPr>
      <w:rPr>
        <w:rFonts w:ascii="Symbol" w:hAnsi="Symbol" w:hint="default"/>
      </w:rPr>
    </w:lvl>
    <w:lvl w:ilvl="8">
      <w:start w:val="1"/>
      <w:numFmt w:val="bullet"/>
      <w:lvlText w:val=""/>
      <w:lvlJc w:val="left"/>
      <w:pPr>
        <w:tabs>
          <w:tab w:val="num" w:pos="1984"/>
        </w:tabs>
        <w:ind w:left="1984" w:hanging="397"/>
      </w:pPr>
      <w:rPr>
        <w:rFonts w:ascii="Symbol" w:hAnsi="Symbol" w:hint="default"/>
      </w:rPr>
    </w:lvl>
  </w:abstractNum>
  <w:abstractNum w:abstractNumId="12" w15:restartNumberingAfterBreak="0">
    <w:nsid w:val="5F5B74C3"/>
    <w:multiLevelType w:val="multilevel"/>
    <w:tmpl w:val="1C62274A"/>
    <w:lvl w:ilvl="0">
      <w:start w:val="1"/>
      <w:numFmt w:val="bullet"/>
      <w:lvlRestart w:val="0"/>
      <w:pStyle w:val="ListBullet"/>
      <w:lvlText w:val=""/>
      <w:lvlJc w:val="left"/>
      <w:pPr>
        <w:tabs>
          <w:tab w:val="num" w:pos="794"/>
        </w:tabs>
        <w:ind w:left="794" w:hanging="397"/>
      </w:pPr>
      <w:rPr>
        <w:rFonts w:ascii="Symbol" w:hAnsi="Symbol" w:hint="default"/>
      </w:rPr>
    </w:lvl>
    <w:lvl w:ilvl="1">
      <w:start w:val="1"/>
      <w:numFmt w:val="bullet"/>
      <w:pStyle w:val="ListBullet2"/>
      <w:lvlText w:val=""/>
      <w:lvlJc w:val="left"/>
      <w:pPr>
        <w:tabs>
          <w:tab w:val="num" w:pos="1304"/>
        </w:tabs>
        <w:ind w:left="1304" w:hanging="510"/>
      </w:pPr>
      <w:rPr>
        <w:rFonts w:ascii="Symbol" w:hAnsi="Symbol" w:hint="default"/>
      </w:rPr>
    </w:lvl>
    <w:lvl w:ilvl="2">
      <w:start w:val="1"/>
      <w:numFmt w:val="bullet"/>
      <w:pStyle w:val="ListBullet3"/>
      <w:lvlText w:val=""/>
      <w:lvlJc w:val="left"/>
      <w:pPr>
        <w:tabs>
          <w:tab w:val="num" w:pos="1701"/>
        </w:tabs>
        <w:ind w:left="1701" w:hanging="397"/>
      </w:pPr>
      <w:rPr>
        <w:rFonts w:ascii="Symbol" w:hAnsi="Symbol" w:hint="default"/>
      </w:rPr>
    </w:lvl>
    <w:lvl w:ilvl="3">
      <w:start w:val="1"/>
      <w:numFmt w:val="bullet"/>
      <w:pStyle w:val="ListBullet4"/>
      <w:lvlText w:val=""/>
      <w:lvlJc w:val="left"/>
      <w:pPr>
        <w:tabs>
          <w:tab w:val="num" w:pos="2098"/>
        </w:tabs>
        <w:ind w:left="2098" w:hanging="397"/>
      </w:pPr>
      <w:rPr>
        <w:rFonts w:ascii="Symbol" w:hAnsi="Symbol" w:hint="default"/>
      </w:rPr>
    </w:lvl>
    <w:lvl w:ilvl="4">
      <w:start w:val="1"/>
      <w:numFmt w:val="bullet"/>
      <w:pStyle w:val="ListBullet5"/>
      <w:lvlText w:val=""/>
      <w:lvlJc w:val="left"/>
      <w:pPr>
        <w:tabs>
          <w:tab w:val="num" w:pos="2494"/>
        </w:tabs>
        <w:ind w:left="2494" w:hanging="396"/>
      </w:pPr>
      <w:rPr>
        <w:rFonts w:ascii="Symbol" w:hAnsi="Symbol" w:hint="default"/>
      </w:rPr>
    </w:lvl>
    <w:lvl w:ilvl="5">
      <w:start w:val="1"/>
      <w:numFmt w:val="bullet"/>
      <w:lvlText w:val=""/>
      <w:lvlJc w:val="left"/>
      <w:pPr>
        <w:tabs>
          <w:tab w:val="num" w:pos="2891"/>
        </w:tabs>
        <w:ind w:left="2891" w:hanging="397"/>
      </w:pPr>
      <w:rPr>
        <w:rFonts w:ascii="Symbol" w:hAnsi="Symbol" w:hint="default"/>
      </w:rPr>
    </w:lvl>
    <w:lvl w:ilvl="6">
      <w:start w:val="1"/>
      <w:numFmt w:val="bullet"/>
      <w:lvlText w:val=""/>
      <w:lvlJc w:val="left"/>
      <w:pPr>
        <w:tabs>
          <w:tab w:val="num" w:pos="3288"/>
        </w:tabs>
        <w:ind w:left="3288" w:hanging="397"/>
      </w:pPr>
      <w:rPr>
        <w:rFonts w:ascii="Symbol" w:hAnsi="Symbol" w:hint="default"/>
      </w:rPr>
    </w:lvl>
    <w:lvl w:ilvl="7">
      <w:start w:val="1"/>
      <w:numFmt w:val="bullet"/>
      <w:lvlText w:val=""/>
      <w:lvlJc w:val="left"/>
      <w:pPr>
        <w:tabs>
          <w:tab w:val="num" w:pos="3685"/>
        </w:tabs>
        <w:ind w:left="3685" w:hanging="397"/>
      </w:pPr>
      <w:rPr>
        <w:rFonts w:ascii="Symbol" w:hAnsi="Symbol" w:hint="default"/>
      </w:rPr>
    </w:lvl>
    <w:lvl w:ilvl="8">
      <w:start w:val="1"/>
      <w:numFmt w:val="bullet"/>
      <w:lvlText w:val=""/>
      <w:lvlJc w:val="left"/>
      <w:pPr>
        <w:tabs>
          <w:tab w:val="num" w:pos="4082"/>
        </w:tabs>
        <w:ind w:left="4082" w:hanging="397"/>
      </w:pPr>
      <w:rPr>
        <w:rFonts w:ascii="Symbol" w:hAnsi="Symbol" w:hint="default"/>
      </w:rPr>
    </w:lvl>
  </w:abstractNum>
  <w:abstractNum w:abstractNumId="13" w15:restartNumberingAfterBreak="0">
    <w:nsid w:val="6ED81E4E"/>
    <w:multiLevelType w:val="multilevel"/>
    <w:tmpl w:val="985221CC"/>
    <w:lvl w:ilvl="0">
      <w:start w:val="1"/>
      <w:numFmt w:val="bullet"/>
      <w:lvlRestart w:val="0"/>
      <w:pStyle w:val="Bullet1Indent"/>
      <w:lvlText w:val=""/>
      <w:lvlJc w:val="left"/>
      <w:pPr>
        <w:tabs>
          <w:tab w:val="num" w:pos="907"/>
        </w:tabs>
        <w:ind w:left="907" w:hanging="510"/>
      </w:pPr>
      <w:rPr>
        <w:rFonts w:ascii="Symbol" w:hAnsi="Symbol" w:hint="default"/>
        <w:color w:val="auto"/>
      </w:rPr>
    </w:lvl>
    <w:lvl w:ilvl="1">
      <w:start w:val="1"/>
      <w:numFmt w:val="bullet"/>
      <w:pStyle w:val="Bullet2Indent"/>
      <w:lvlText w:val=""/>
      <w:lvlJc w:val="left"/>
      <w:pPr>
        <w:tabs>
          <w:tab w:val="num" w:pos="1304"/>
        </w:tabs>
        <w:ind w:left="1304" w:hanging="397"/>
      </w:pPr>
      <w:rPr>
        <w:rFonts w:ascii="Symbol" w:hAnsi="Symbol" w:hint="default"/>
      </w:rPr>
    </w:lvl>
    <w:lvl w:ilvl="2">
      <w:start w:val="1"/>
      <w:numFmt w:val="bullet"/>
      <w:pStyle w:val="Bullet3Indent"/>
      <w:lvlText w:val=""/>
      <w:lvlJc w:val="left"/>
      <w:pPr>
        <w:tabs>
          <w:tab w:val="num" w:pos="1701"/>
        </w:tabs>
        <w:ind w:left="1701" w:hanging="397"/>
      </w:pPr>
      <w:rPr>
        <w:rFonts w:ascii="Symbol" w:hAnsi="Symbol" w:hint="default"/>
      </w:rPr>
    </w:lvl>
    <w:lvl w:ilvl="3">
      <w:start w:val="1"/>
      <w:numFmt w:val="bullet"/>
      <w:pStyle w:val="Bullet4Indent"/>
      <w:lvlText w:val=""/>
      <w:lvlJc w:val="left"/>
      <w:pPr>
        <w:tabs>
          <w:tab w:val="num" w:pos="2098"/>
        </w:tabs>
        <w:ind w:left="2098" w:hanging="397"/>
      </w:pPr>
      <w:rPr>
        <w:rFonts w:ascii="Symbol" w:hAnsi="Symbol" w:hint="default"/>
      </w:rPr>
    </w:lvl>
    <w:lvl w:ilvl="4">
      <w:start w:val="1"/>
      <w:numFmt w:val="bullet"/>
      <w:pStyle w:val="Bullet5Indent"/>
      <w:lvlText w:val=""/>
      <w:lvlJc w:val="left"/>
      <w:pPr>
        <w:tabs>
          <w:tab w:val="num" w:pos="2494"/>
        </w:tabs>
        <w:ind w:left="2494" w:hanging="396"/>
      </w:pPr>
      <w:rPr>
        <w:rFonts w:ascii="Symbol" w:hAnsi="Symbol" w:hint="default"/>
      </w:rPr>
    </w:lvl>
    <w:lvl w:ilvl="5">
      <w:start w:val="1"/>
      <w:numFmt w:val="bullet"/>
      <w:pStyle w:val="Bullet6Indent"/>
      <w:lvlText w:val=""/>
      <w:lvlJc w:val="left"/>
      <w:pPr>
        <w:tabs>
          <w:tab w:val="num" w:pos="2891"/>
        </w:tabs>
        <w:ind w:left="2891" w:hanging="397"/>
      </w:pPr>
      <w:rPr>
        <w:rFonts w:ascii="Symbol" w:hAnsi="Symbol" w:hint="default"/>
      </w:rPr>
    </w:lvl>
    <w:lvl w:ilvl="6">
      <w:start w:val="1"/>
      <w:numFmt w:val="bullet"/>
      <w:suff w:val="nothing"/>
      <w:lvlText w:val=""/>
      <w:lvlJc w:val="left"/>
      <w:pPr>
        <w:ind w:left="3288" w:hanging="397"/>
      </w:pPr>
      <w:rPr>
        <w:rFonts w:ascii="Symbol" w:hAnsi="Symbol" w:hint="default"/>
      </w:rPr>
    </w:lvl>
    <w:lvl w:ilvl="7">
      <w:start w:val="1"/>
      <w:numFmt w:val="bullet"/>
      <w:suff w:val="nothing"/>
      <w:lvlText w:val=""/>
      <w:lvlJc w:val="left"/>
      <w:pPr>
        <w:ind w:left="3685" w:hanging="397"/>
      </w:pPr>
      <w:rPr>
        <w:rFonts w:ascii="Symbol" w:hAnsi="Symbol" w:hint="default"/>
      </w:rPr>
    </w:lvl>
    <w:lvl w:ilvl="8">
      <w:start w:val="1"/>
      <w:numFmt w:val="bullet"/>
      <w:suff w:val="nothing"/>
      <w:lvlText w:val=""/>
      <w:lvlJc w:val="left"/>
      <w:pPr>
        <w:ind w:left="4082" w:hanging="397"/>
      </w:pPr>
      <w:rPr>
        <w:rFonts w:ascii="Symbol" w:hAnsi="Symbol" w:hint="default"/>
      </w:rPr>
    </w:lvl>
  </w:abstractNum>
  <w:abstractNum w:abstractNumId="14" w15:restartNumberingAfterBreak="0">
    <w:nsid w:val="78593DE8"/>
    <w:multiLevelType w:val="multilevel"/>
    <w:tmpl w:val="D05026B2"/>
    <w:lvl w:ilvl="0">
      <w:start w:val="1"/>
      <w:numFmt w:val="decimal"/>
      <w:lvlRestart w:val="0"/>
      <w:pStyle w:val="Reference"/>
      <w:lvlText w:val="[%1]"/>
      <w:lvlJc w:val="left"/>
      <w:pPr>
        <w:tabs>
          <w:tab w:val="num" w:pos="567"/>
        </w:tabs>
        <w:ind w:left="567" w:hanging="567"/>
      </w:pPr>
    </w:lvl>
    <w:lvl w:ilvl="1">
      <w:start w:val="1"/>
      <w:numFmt w:val="none"/>
      <w:lvlText w:val="[%1]"/>
      <w:lvlJc w:val="left"/>
      <w:pPr>
        <w:tabs>
          <w:tab w:val="num" w:pos="567"/>
        </w:tabs>
        <w:ind w:left="567" w:hanging="567"/>
      </w:pPr>
    </w:lvl>
    <w:lvl w:ilvl="2">
      <w:start w:val="1"/>
      <w:numFmt w:val="none"/>
      <w:lvlText w:val="[%1]"/>
      <w:lvlJc w:val="left"/>
      <w:pPr>
        <w:tabs>
          <w:tab w:val="num" w:pos="567"/>
        </w:tabs>
        <w:ind w:left="567" w:hanging="567"/>
      </w:pPr>
    </w:lvl>
    <w:lvl w:ilvl="3">
      <w:start w:val="1"/>
      <w:numFmt w:val="none"/>
      <w:lvlText w:val="[%1]"/>
      <w:lvlJc w:val="left"/>
      <w:pPr>
        <w:tabs>
          <w:tab w:val="num" w:pos="567"/>
        </w:tabs>
        <w:ind w:left="567" w:hanging="567"/>
      </w:pPr>
    </w:lvl>
    <w:lvl w:ilvl="4">
      <w:start w:val="1"/>
      <w:numFmt w:val="none"/>
      <w:lvlText w:val="[%1]"/>
      <w:lvlJc w:val="left"/>
      <w:pPr>
        <w:tabs>
          <w:tab w:val="num" w:pos="567"/>
        </w:tabs>
        <w:ind w:left="567" w:hanging="567"/>
      </w:pPr>
    </w:lvl>
    <w:lvl w:ilvl="5">
      <w:start w:val="1"/>
      <w:numFmt w:val="none"/>
      <w:lvlText w:val="[%1]"/>
      <w:lvlJc w:val="left"/>
      <w:pPr>
        <w:tabs>
          <w:tab w:val="num" w:pos="567"/>
        </w:tabs>
        <w:ind w:left="567" w:hanging="567"/>
      </w:pPr>
    </w:lvl>
    <w:lvl w:ilvl="6">
      <w:start w:val="1"/>
      <w:numFmt w:val="none"/>
      <w:lvlText w:val="[%1]"/>
      <w:lvlJc w:val="left"/>
      <w:pPr>
        <w:tabs>
          <w:tab w:val="num" w:pos="567"/>
        </w:tabs>
        <w:ind w:left="567" w:hanging="567"/>
      </w:pPr>
    </w:lvl>
    <w:lvl w:ilvl="7">
      <w:start w:val="1"/>
      <w:numFmt w:val="none"/>
      <w:lvlRestart w:val="5"/>
      <w:lvlText w:val="[%1]"/>
      <w:lvlJc w:val="left"/>
      <w:pPr>
        <w:tabs>
          <w:tab w:val="num" w:pos="567"/>
        </w:tabs>
        <w:ind w:left="567" w:hanging="567"/>
      </w:pPr>
    </w:lvl>
    <w:lvl w:ilvl="8">
      <w:start w:val="1"/>
      <w:numFmt w:val="none"/>
      <w:lvlText w:val="[%1]"/>
      <w:lvlJc w:val="left"/>
      <w:pPr>
        <w:tabs>
          <w:tab w:val="num" w:pos="567"/>
        </w:tabs>
        <w:ind w:left="567" w:hanging="567"/>
      </w:pPr>
    </w:lvl>
  </w:abstractNum>
  <w:num w:numId="1">
    <w:abstractNumId w:val="8"/>
  </w:num>
  <w:num w:numId="2">
    <w:abstractNumId w:val="7"/>
  </w:num>
  <w:num w:numId="3">
    <w:abstractNumId w:val="4"/>
  </w:num>
  <w:num w:numId="4">
    <w:abstractNumId w:val="13"/>
  </w:num>
  <w:num w:numId="5">
    <w:abstractNumId w:val="3"/>
  </w:num>
  <w:num w:numId="6">
    <w:abstractNumId w:val="12"/>
  </w:num>
  <w:num w:numId="7">
    <w:abstractNumId w:val="10"/>
  </w:num>
  <w:num w:numId="8">
    <w:abstractNumId w:val="0"/>
  </w:num>
  <w:num w:numId="9">
    <w:abstractNumId w:val="14"/>
  </w:num>
  <w:num w:numId="10">
    <w:abstractNumId w:val="6"/>
  </w:num>
  <w:num w:numId="11">
    <w:abstractNumId w:val="11"/>
  </w:num>
  <w:num w:numId="12">
    <w:abstractNumId w:val="9"/>
  </w:num>
  <w:num w:numId="13">
    <w:abstractNumId w:val="1"/>
  </w:num>
  <w:num w:numId="14">
    <w:abstractNumId w:val="5"/>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E46"/>
    <w:rsid w:val="0005794D"/>
    <w:rsid w:val="00074EE7"/>
    <w:rsid w:val="000963E4"/>
    <w:rsid w:val="000A2404"/>
    <w:rsid w:val="000C36FE"/>
    <w:rsid w:val="000C4183"/>
    <w:rsid w:val="000F7BDD"/>
    <w:rsid w:val="001062AD"/>
    <w:rsid w:val="00141568"/>
    <w:rsid w:val="001869FA"/>
    <w:rsid w:val="001F2CC2"/>
    <w:rsid w:val="00204A83"/>
    <w:rsid w:val="002220AF"/>
    <w:rsid w:val="00231C54"/>
    <w:rsid w:val="00292252"/>
    <w:rsid w:val="002A0F11"/>
    <w:rsid w:val="002A799D"/>
    <w:rsid w:val="002C74B9"/>
    <w:rsid w:val="002D44D9"/>
    <w:rsid w:val="002F524A"/>
    <w:rsid w:val="0032521B"/>
    <w:rsid w:val="003328ED"/>
    <w:rsid w:val="00390248"/>
    <w:rsid w:val="003978EE"/>
    <w:rsid w:val="003A17D1"/>
    <w:rsid w:val="003A4C22"/>
    <w:rsid w:val="003A643F"/>
    <w:rsid w:val="003B62E2"/>
    <w:rsid w:val="00412E38"/>
    <w:rsid w:val="0045530F"/>
    <w:rsid w:val="004749D5"/>
    <w:rsid w:val="004E615E"/>
    <w:rsid w:val="005172A7"/>
    <w:rsid w:val="005252F2"/>
    <w:rsid w:val="005669E1"/>
    <w:rsid w:val="00576605"/>
    <w:rsid w:val="00594806"/>
    <w:rsid w:val="005A36C0"/>
    <w:rsid w:val="005A372C"/>
    <w:rsid w:val="005B0B4F"/>
    <w:rsid w:val="005C653F"/>
    <w:rsid w:val="005D38A1"/>
    <w:rsid w:val="005D3F38"/>
    <w:rsid w:val="005E0AAB"/>
    <w:rsid w:val="005F74CB"/>
    <w:rsid w:val="006277E5"/>
    <w:rsid w:val="006406B0"/>
    <w:rsid w:val="00642E99"/>
    <w:rsid w:val="00651EF5"/>
    <w:rsid w:val="00652E25"/>
    <w:rsid w:val="00666434"/>
    <w:rsid w:val="0069691F"/>
    <w:rsid w:val="006A493C"/>
    <w:rsid w:val="006F4582"/>
    <w:rsid w:val="0070590A"/>
    <w:rsid w:val="007239EC"/>
    <w:rsid w:val="00731209"/>
    <w:rsid w:val="007350E7"/>
    <w:rsid w:val="0073535B"/>
    <w:rsid w:val="007A45EA"/>
    <w:rsid w:val="007E0F55"/>
    <w:rsid w:val="00824E24"/>
    <w:rsid w:val="00832DD7"/>
    <w:rsid w:val="008F4E08"/>
    <w:rsid w:val="008F74B7"/>
    <w:rsid w:val="00933024"/>
    <w:rsid w:val="009412D7"/>
    <w:rsid w:val="009603C3"/>
    <w:rsid w:val="00966BB2"/>
    <w:rsid w:val="009825D7"/>
    <w:rsid w:val="00987090"/>
    <w:rsid w:val="00987527"/>
    <w:rsid w:val="009A40AF"/>
    <w:rsid w:val="009B2D1E"/>
    <w:rsid w:val="009B33F5"/>
    <w:rsid w:val="009C20FD"/>
    <w:rsid w:val="009D1703"/>
    <w:rsid w:val="009E6F97"/>
    <w:rsid w:val="00A11099"/>
    <w:rsid w:val="00A31E26"/>
    <w:rsid w:val="00A46ADF"/>
    <w:rsid w:val="00A627F2"/>
    <w:rsid w:val="00A874AB"/>
    <w:rsid w:val="00A97352"/>
    <w:rsid w:val="00AE24A0"/>
    <w:rsid w:val="00B1475A"/>
    <w:rsid w:val="00B25E35"/>
    <w:rsid w:val="00B575C6"/>
    <w:rsid w:val="00B66A6C"/>
    <w:rsid w:val="00B9348F"/>
    <w:rsid w:val="00BA41DB"/>
    <w:rsid w:val="00BC081F"/>
    <w:rsid w:val="00BD006F"/>
    <w:rsid w:val="00BD23FE"/>
    <w:rsid w:val="00BD2C00"/>
    <w:rsid w:val="00BD3E46"/>
    <w:rsid w:val="00BF19D9"/>
    <w:rsid w:val="00C45899"/>
    <w:rsid w:val="00CB1D53"/>
    <w:rsid w:val="00CB3786"/>
    <w:rsid w:val="00CB4818"/>
    <w:rsid w:val="00CB5755"/>
    <w:rsid w:val="00CC50AD"/>
    <w:rsid w:val="00CF33EC"/>
    <w:rsid w:val="00D03581"/>
    <w:rsid w:val="00D30EF0"/>
    <w:rsid w:val="00D32010"/>
    <w:rsid w:val="00D50916"/>
    <w:rsid w:val="00D567A8"/>
    <w:rsid w:val="00D94DF9"/>
    <w:rsid w:val="00DA46F1"/>
    <w:rsid w:val="00DB768F"/>
    <w:rsid w:val="00DE18F6"/>
    <w:rsid w:val="00DF5ACE"/>
    <w:rsid w:val="00E13A2D"/>
    <w:rsid w:val="00E240F1"/>
    <w:rsid w:val="00E30008"/>
    <w:rsid w:val="00E54DA9"/>
    <w:rsid w:val="00E80BA5"/>
    <w:rsid w:val="00E967A9"/>
    <w:rsid w:val="00EC72ED"/>
    <w:rsid w:val="00ED56DF"/>
    <w:rsid w:val="00ED6F41"/>
    <w:rsid w:val="00EF192D"/>
    <w:rsid w:val="00EF586B"/>
    <w:rsid w:val="00F15D00"/>
    <w:rsid w:val="00F52ED9"/>
    <w:rsid w:val="00F653FB"/>
    <w:rsid w:val="00F70F8C"/>
    <w:rsid w:val="00FB0BA2"/>
    <w:rsid w:val="00FE02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A3EDA1A-BE68-4E83-9281-80518CBB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97"/>
        <w:tab w:val="left" w:pos="907"/>
        <w:tab w:val="left" w:pos="1304"/>
        <w:tab w:val="left" w:pos="1701"/>
        <w:tab w:val="left" w:pos="2098"/>
        <w:tab w:val="left" w:pos="2494"/>
        <w:tab w:val="left" w:pos="2891"/>
        <w:tab w:val="left" w:pos="3288"/>
        <w:tab w:val="left" w:pos="3685"/>
        <w:tab w:val="left" w:pos="4082"/>
        <w:tab w:val="left" w:pos="4479"/>
      </w:tabs>
      <w:spacing w:after="120"/>
    </w:pPr>
    <w:rPr>
      <w:rFonts w:ascii="Arial" w:hAnsi="Arial" w:cs="Arial"/>
      <w:sz w:val="22"/>
      <w:szCs w:val="24"/>
      <w:lang w:val="en-GB" w:eastAsia="en-US"/>
    </w:rPr>
  </w:style>
  <w:style w:type="paragraph" w:styleId="Heading1">
    <w:name w:val="heading 1"/>
    <w:basedOn w:val="BodyText"/>
    <w:next w:val="BodyText"/>
    <w:qFormat/>
    <w:pPr>
      <w:keepNext/>
      <w:keepLines/>
      <w:numPr>
        <w:numId w:val="5"/>
      </w:numPr>
      <w:spacing w:before="360" w:after="200"/>
      <w:jc w:val="left"/>
      <w:outlineLvl w:val="0"/>
    </w:pPr>
    <w:rPr>
      <w:rFonts w:ascii="Arial Bold" w:hAnsi="Arial Bold"/>
      <w:b/>
      <w:caps/>
      <w:sz w:val="24"/>
    </w:rPr>
  </w:style>
  <w:style w:type="paragraph" w:styleId="Heading2">
    <w:name w:val="heading 2"/>
    <w:basedOn w:val="Heading1"/>
    <w:next w:val="BodyText"/>
    <w:qFormat/>
    <w:pPr>
      <w:numPr>
        <w:ilvl w:val="1"/>
      </w:numPr>
      <w:outlineLvl w:val="1"/>
    </w:pPr>
    <w:rPr>
      <w:sz w:val="22"/>
    </w:rPr>
  </w:style>
  <w:style w:type="paragraph" w:styleId="Heading3">
    <w:name w:val="heading 3"/>
    <w:basedOn w:val="Heading2"/>
    <w:next w:val="BodyText"/>
    <w:qFormat/>
    <w:pPr>
      <w:numPr>
        <w:ilvl w:val="2"/>
      </w:numPr>
      <w:spacing w:before="280"/>
      <w:outlineLvl w:val="2"/>
    </w:pPr>
    <w:rPr>
      <w:cap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Heading5"/>
    <w:next w:val="BodyText2"/>
    <w:qFormat/>
    <w:pPr>
      <w:keepNext w:val="0"/>
      <w:numPr>
        <w:ilvl w:val="5"/>
      </w:numPr>
      <w:spacing w:before="0" w:after="120"/>
      <w:jc w:val="both"/>
      <w:outlineLvl w:val="5"/>
    </w:pPr>
    <w:rPr>
      <w:rFonts w:ascii="Arial" w:hAnsi="Arial"/>
      <w:b w:val="0"/>
    </w:rPr>
  </w:style>
  <w:style w:type="paragraph" w:styleId="Heading7">
    <w:name w:val="heading 7"/>
    <w:basedOn w:val="Heading6"/>
    <w:next w:val="BodyText3"/>
    <w:qFormat/>
    <w:rsid w:val="00A31E26"/>
    <w:pPr>
      <w:numPr>
        <w:ilvl w:val="6"/>
      </w:numPr>
      <w:tabs>
        <w:tab w:val="clear" w:pos="907"/>
        <w:tab w:val="clear" w:pos="1304"/>
        <w:tab w:val="clear" w:pos="1474"/>
        <w:tab w:val="clear" w:pos="1701"/>
        <w:tab w:val="clear" w:pos="2098"/>
        <w:tab w:val="clear" w:pos="2494"/>
        <w:tab w:val="clear" w:pos="2891"/>
        <w:tab w:val="clear" w:pos="3288"/>
        <w:tab w:val="clear" w:pos="3685"/>
        <w:tab w:val="clear" w:pos="4082"/>
        <w:tab w:val="clear" w:pos="4479"/>
        <w:tab w:val="clear" w:pos="10205"/>
      </w:tabs>
      <w:ind w:left="510"/>
      <w:outlineLvl w:val="6"/>
    </w:pPr>
  </w:style>
  <w:style w:type="paragraph" w:styleId="Heading8">
    <w:name w:val="heading 8"/>
    <w:basedOn w:val="Heading7"/>
    <w:qFormat/>
    <w:rsid w:val="00A31E26"/>
    <w:pPr>
      <w:numPr>
        <w:ilvl w:val="7"/>
      </w:numPr>
      <w:tabs>
        <w:tab w:val="clear" w:pos="1304"/>
      </w:tabs>
      <w:ind w:left="397"/>
      <w:outlineLvl w:val="7"/>
    </w:pPr>
  </w:style>
  <w:style w:type="paragraph" w:styleId="Heading9">
    <w:name w:val="heading 9"/>
    <w:basedOn w:val="Heading8"/>
    <w:qFormat/>
    <w:rsid w:val="00D50916"/>
    <w:pPr>
      <w:numPr>
        <w:ilvl w:val="8"/>
      </w:numPr>
      <w:tabs>
        <w:tab w:val="clear" w:pos="1701"/>
      </w:tabs>
      <w:ind w:left="111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BodyText"/>
    <w:next w:val="BodyText"/>
    <w:pPr>
      <w:keepNext/>
      <w:keepLines/>
      <w:pageBreakBefore/>
      <w:numPr>
        <w:numId w:val="1"/>
      </w:numPr>
      <w:spacing w:after="200"/>
      <w:jc w:val="center"/>
      <w:outlineLvl w:val="0"/>
    </w:pPr>
    <w:rPr>
      <w:rFonts w:ascii="Arial Bold" w:hAnsi="Arial Bold"/>
      <w:b/>
      <w:caps/>
      <w:sz w:val="24"/>
    </w:rPr>
  </w:style>
  <w:style w:type="paragraph" w:customStyle="1" w:styleId="Appendix2">
    <w:name w:val="Appendix 2"/>
    <w:basedOn w:val="Appendix1"/>
    <w:next w:val="BodyText"/>
    <w:pPr>
      <w:pageBreakBefore w:val="0"/>
      <w:numPr>
        <w:ilvl w:val="1"/>
      </w:numPr>
      <w:spacing w:before="360"/>
      <w:jc w:val="left"/>
      <w:outlineLvl w:val="1"/>
    </w:pPr>
    <w:rPr>
      <w:sz w:val="22"/>
    </w:rPr>
  </w:style>
  <w:style w:type="paragraph" w:customStyle="1" w:styleId="Appendix3">
    <w:name w:val="Appendix 3"/>
    <w:basedOn w:val="Appendix2"/>
    <w:next w:val="BodyText"/>
    <w:pPr>
      <w:numPr>
        <w:ilvl w:val="2"/>
      </w:numPr>
      <w:spacing w:before="280"/>
      <w:outlineLvl w:val="2"/>
    </w:pPr>
    <w:rPr>
      <w:caps w:val="0"/>
    </w:rPr>
  </w:style>
  <w:style w:type="paragraph" w:customStyle="1" w:styleId="Appendix4">
    <w:name w:val="Appendix 4"/>
    <w:basedOn w:val="Appendix3"/>
    <w:next w:val="BodyText"/>
    <w:pPr>
      <w:numPr>
        <w:ilvl w:val="3"/>
      </w:numPr>
      <w:outlineLvl w:val="3"/>
    </w:pPr>
  </w:style>
  <w:style w:type="paragraph" w:customStyle="1" w:styleId="Appendix5">
    <w:name w:val="Appendix 5"/>
    <w:basedOn w:val="Appendix4"/>
    <w:next w:val="BodyText"/>
    <w:pPr>
      <w:numPr>
        <w:ilvl w:val="4"/>
      </w:numPr>
      <w:outlineLvl w:val="4"/>
    </w:pPr>
  </w:style>
  <w:style w:type="paragraph" w:customStyle="1" w:styleId="Appendix6">
    <w:name w:val="Appendix 6"/>
    <w:basedOn w:val="Appendix5"/>
    <w:next w:val="BodyText2"/>
    <w:pPr>
      <w:keepNext w:val="0"/>
      <w:numPr>
        <w:ilvl w:val="5"/>
      </w:numPr>
      <w:spacing w:before="0" w:after="120"/>
      <w:jc w:val="both"/>
      <w:outlineLvl w:val="5"/>
    </w:pPr>
    <w:rPr>
      <w:rFonts w:ascii="Arial" w:hAnsi="Arial"/>
      <w:b w:val="0"/>
    </w:rPr>
  </w:style>
  <w:style w:type="paragraph" w:customStyle="1" w:styleId="Appendix7">
    <w:name w:val="Appendix 7"/>
    <w:basedOn w:val="Appendix6"/>
    <w:next w:val="BodyText3"/>
    <w:pPr>
      <w:numPr>
        <w:ilvl w:val="6"/>
      </w:numPr>
      <w:outlineLvl w:val="6"/>
    </w:pPr>
  </w:style>
  <w:style w:type="paragraph" w:customStyle="1" w:styleId="Appendix8">
    <w:name w:val="Appendix 8"/>
    <w:basedOn w:val="Appendix7"/>
    <w:pPr>
      <w:numPr>
        <w:ilvl w:val="7"/>
      </w:numPr>
      <w:outlineLvl w:val="7"/>
    </w:pPr>
  </w:style>
  <w:style w:type="paragraph" w:customStyle="1" w:styleId="Appendix9">
    <w:name w:val="Appendix 9"/>
    <w:basedOn w:val="Appendix8"/>
    <w:pPr>
      <w:numPr>
        <w:ilvl w:val="8"/>
      </w:numPr>
      <w:outlineLvl w:val="8"/>
    </w:pPr>
  </w:style>
  <w:style w:type="paragraph" w:customStyle="1" w:styleId="Bullet1">
    <w:name w:val="Bullet 1"/>
    <w:basedOn w:val="BodyText"/>
    <w:pPr>
      <w:numPr>
        <w:numId w:val="3"/>
      </w:numPr>
      <w:tabs>
        <w:tab w:val="left" w:pos="397"/>
      </w:tabs>
    </w:pPr>
  </w:style>
  <w:style w:type="paragraph" w:customStyle="1" w:styleId="Bullet1Indent">
    <w:name w:val="Bullet 1 Indent"/>
    <w:basedOn w:val="BodyText"/>
    <w:pPr>
      <w:numPr>
        <w:numId w:val="4"/>
      </w:numPr>
      <w:tabs>
        <w:tab w:val="left" w:pos="907"/>
      </w:tabs>
    </w:pPr>
  </w:style>
  <w:style w:type="paragraph" w:customStyle="1" w:styleId="Bullet2">
    <w:name w:val="Bullet 2"/>
    <w:basedOn w:val="Bullet1"/>
    <w:pPr>
      <w:numPr>
        <w:ilvl w:val="1"/>
      </w:numPr>
      <w:tabs>
        <w:tab w:val="left" w:pos="907"/>
      </w:tabs>
    </w:pPr>
  </w:style>
  <w:style w:type="paragraph" w:customStyle="1" w:styleId="Bullet2Indent">
    <w:name w:val="Bullet 2 Indent"/>
    <w:basedOn w:val="Bullet1Indent"/>
    <w:pPr>
      <w:numPr>
        <w:ilvl w:val="1"/>
      </w:numPr>
      <w:tabs>
        <w:tab w:val="left" w:pos="1304"/>
      </w:tabs>
    </w:pPr>
  </w:style>
  <w:style w:type="paragraph" w:customStyle="1" w:styleId="Bullet3">
    <w:name w:val="Bullet 3"/>
    <w:basedOn w:val="Bullet2"/>
    <w:pPr>
      <w:numPr>
        <w:ilvl w:val="2"/>
      </w:numPr>
      <w:tabs>
        <w:tab w:val="left" w:pos="1304"/>
      </w:tabs>
    </w:pPr>
  </w:style>
  <w:style w:type="paragraph" w:customStyle="1" w:styleId="Bullet3Indent">
    <w:name w:val="Bullet 3 Indent"/>
    <w:basedOn w:val="Bullet2Indent"/>
    <w:pPr>
      <w:numPr>
        <w:ilvl w:val="2"/>
      </w:numPr>
      <w:tabs>
        <w:tab w:val="left" w:pos="1701"/>
      </w:tabs>
    </w:pPr>
  </w:style>
  <w:style w:type="paragraph" w:customStyle="1" w:styleId="Bullet4">
    <w:name w:val="Bullet 4"/>
    <w:basedOn w:val="Bullet3"/>
    <w:pPr>
      <w:numPr>
        <w:ilvl w:val="3"/>
      </w:numPr>
      <w:tabs>
        <w:tab w:val="left" w:pos="1701"/>
      </w:tabs>
    </w:pPr>
  </w:style>
  <w:style w:type="paragraph" w:customStyle="1" w:styleId="Bullet4Indent">
    <w:name w:val="Bullet 4 Indent"/>
    <w:basedOn w:val="Bullet3Indent"/>
    <w:pPr>
      <w:numPr>
        <w:ilvl w:val="3"/>
      </w:numPr>
      <w:tabs>
        <w:tab w:val="left" w:pos="2098"/>
      </w:tabs>
    </w:pPr>
  </w:style>
  <w:style w:type="paragraph" w:customStyle="1" w:styleId="Bullet5">
    <w:name w:val="Bullet 5"/>
    <w:basedOn w:val="Bullet4"/>
    <w:pPr>
      <w:numPr>
        <w:ilvl w:val="4"/>
      </w:numPr>
      <w:tabs>
        <w:tab w:val="left" w:pos="2098"/>
      </w:tabs>
    </w:pPr>
  </w:style>
  <w:style w:type="paragraph" w:customStyle="1" w:styleId="Bullet5Indent">
    <w:name w:val="Bullet 5 Indent"/>
    <w:basedOn w:val="Bullet4Indent"/>
    <w:pPr>
      <w:numPr>
        <w:ilvl w:val="4"/>
      </w:numPr>
      <w:tabs>
        <w:tab w:val="left" w:pos="2494"/>
      </w:tabs>
      <w:ind w:hanging="397"/>
    </w:pPr>
  </w:style>
  <w:style w:type="paragraph" w:customStyle="1" w:styleId="Bullet6">
    <w:name w:val="Bullet 6"/>
    <w:basedOn w:val="Bullet5"/>
    <w:pPr>
      <w:numPr>
        <w:ilvl w:val="5"/>
      </w:numPr>
      <w:tabs>
        <w:tab w:val="left" w:pos="2494"/>
      </w:tabs>
      <w:ind w:hanging="397"/>
    </w:pPr>
  </w:style>
  <w:style w:type="paragraph" w:customStyle="1" w:styleId="Bullet6Indent">
    <w:name w:val="Bullet 6 Indent"/>
    <w:basedOn w:val="Bullet5Indent"/>
    <w:pPr>
      <w:numPr>
        <w:ilvl w:val="5"/>
      </w:numPr>
      <w:tabs>
        <w:tab w:val="left" w:pos="2891"/>
      </w:tabs>
    </w:pPr>
  </w:style>
  <w:style w:type="paragraph" w:customStyle="1" w:styleId="CaptionTable">
    <w:name w:val="Caption Table"/>
    <w:basedOn w:val="Caption"/>
    <w:next w:val="BodyText"/>
    <w:pPr>
      <w:keepNext/>
      <w:spacing w:before="240" w:after="120"/>
    </w:pPr>
  </w:style>
  <w:style w:type="paragraph" w:customStyle="1" w:styleId="ListOutline">
    <w:name w:val="List Outline"/>
    <w:basedOn w:val="List"/>
    <w:pPr>
      <w:numPr>
        <w:numId w:val="8"/>
      </w:numPr>
    </w:pPr>
  </w:style>
  <w:style w:type="paragraph" w:customStyle="1" w:styleId="ListOutline2">
    <w:name w:val="List Outline 2"/>
    <w:basedOn w:val="ListOutline"/>
    <w:pPr>
      <w:numPr>
        <w:ilvl w:val="1"/>
      </w:numPr>
    </w:pPr>
  </w:style>
  <w:style w:type="paragraph" w:customStyle="1" w:styleId="ListOutline3">
    <w:name w:val="List Outline 3"/>
    <w:basedOn w:val="ListOutline2"/>
    <w:pPr>
      <w:numPr>
        <w:ilvl w:val="2"/>
      </w:numPr>
    </w:pPr>
  </w:style>
  <w:style w:type="paragraph" w:customStyle="1" w:styleId="ListOutline4">
    <w:name w:val="List Outline 4"/>
    <w:basedOn w:val="ListOutline3"/>
    <w:pPr>
      <w:numPr>
        <w:ilvl w:val="3"/>
      </w:numPr>
    </w:pPr>
  </w:style>
  <w:style w:type="paragraph" w:customStyle="1" w:styleId="ListOutline5">
    <w:name w:val="List Outline 5"/>
    <w:basedOn w:val="ListOutline4"/>
    <w:pPr>
      <w:numPr>
        <w:ilvl w:val="4"/>
      </w:numPr>
    </w:pPr>
  </w:style>
  <w:style w:type="paragraph" w:customStyle="1" w:styleId="Quote1">
    <w:name w:val="Quote 1"/>
    <w:basedOn w:val="BodyText"/>
    <w:next w:val="BodyText"/>
    <w:pPr>
      <w:ind w:left="397"/>
    </w:pPr>
    <w:rPr>
      <w:sz w:val="20"/>
    </w:rPr>
  </w:style>
  <w:style w:type="paragraph" w:customStyle="1" w:styleId="Quote2">
    <w:name w:val="Quote 2"/>
    <w:basedOn w:val="Quote1"/>
    <w:next w:val="BodyText"/>
    <w:pPr>
      <w:ind w:left="907"/>
    </w:pPr>
  </w:style>
  <w:style w:type="paragraph" w:customStyle="1" w:styleId="Quote3">
    <w:name w:val="Quote 3"/>
    <w:basedOn w:val="Quote2"/>
    <w:next w:val="BodyText"/>
    <w:pPr>
      <w:ind w:left="1304"/>
    </w:pPr>
  </w:style>
  <w:style w:type="paragraph" w:customStyle="1" w:styleId="Reference">
    <w:name w:val="Reference"/>
    <w:basedOn w:val="BodyText"/>
    <w:pPr>
      <w:numPr>
        <w:numId w:val="9"/>
      </w:num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clear" w:pos="10205"/>
      </w:tabs>
    </w:pPr>
  </w:style>
  <w:style w:type="paragraph" w:customStyle="1" w:styleId="SubtitleLeft">
    <w:name w:val="Subtitle Left"/>
    <w:basedOn w:val="Subtitle"/>
    <w:next w:val="BodyText"/>
    <w:pPr>
      <w:jc w:val="left"/>
    </w:pPr>
  </w:style>
  <w:style w:type="paragraph" w:customStyle="1" w:styleId="TableBodyCentre">
    <w:name w:val="Table Body Centre"/>
    <w:basedOn w:val="TableBodyLeft"/>
    <w:pPr>
      <w:jc w:val="center"/>
    </w:pPr>
  </w:style>
  <w:style w:type="paragraph" w:customStyle="1" w:styleId="TableBodyLeft">
    <w:name w:val="Table Body Left"/>
    <w:basedOn w:val="BodyText"/>
    <w:pPr>
      <w:tabs>
        <w:tab w:val="clear" w:pos="907"/>
        <w:tab w:val="clear" w:pos="1304"/>
        <w:tab w:val="clear" w:pos="1701"/>
        <w:tab w:val="clear" w:pos="2098"/>
        <w:tab w:val="clear" w:pos="2494"/>
        <w:tab w:val="clear" w:pos="2891"/>
        <w:tab w:val="clear" w:pos="3288"/>
        <w:tab w:val="clear" w:pos="3685"/>
        <w:tab w:val="clear" w:pos="4082"/>
        <w:tab w:val="clear" w:pos="4479"/>
        <w:tab w:val="clear" w:pos="10205"/>
        <w:tab w:val="left" w:pos="794"/>
        <w:tab w:val="left" w:pos="1191"/>
        <w:tab w:val="left" w:pos="1587"/>
        <w:tab w:val="left" w:pos="1984"/>
        <w:tab w:val="left" w:pos="2381"/>
        <w:tab w:val="left" w:pos="2778"/>
        <w:tab w:val="left" w:pos="3175"/>
        <w:tab w:val="left" w:pos="3572"/>
        <w:tab w:val="left" w:pos="3969"/>
      </w:tabs>
      <w:spacing w:before="40" w:after="40"/>
      <w:jc w:val="left"/>
    </w:pPr>
    <w:rPr>
      <w:sz w:val="20"/>
    </w:rPr>
  </w:style>
  <w:style w:type="paragraph" w:customStyle="1" w:styleId="TableBodyRight">
    <w:name w:val="Table Body Right"/>
    <w:basedOn w:val="TableBodyLeft"/>
    <w:pPr>
      <w:jc w:val="right"/>
    </w:pPr>
  </w:style>
  <w:style w:type="paragraph" w:customStyle="1" w:styleId="TableBullet1">
    <w:name w:val="Table Bullet 1"/>
    <w:basedOn w:val="TableBodyLeft"/>
    <w:pPr>
      <w:numPr>
        <w:numId w:val="11"/>
      </w:numPr>
      <w:tabs>
        <w:tab w:val="left" w:pos="397"/>
      </w:tabs>
    </w:pPr>
  </w:style>
  <w:style w:type="paragraph" w:customStyle="1" w:styleId="TableBullet1Indent">
    <w:name w:val="Table Bullet 1 Indent"/>
    <w:basedOn w:val="TableBullet1"/>
    <w:pPr>
      <w:numPr>
        <w:ilvl w:val="1"/>
      </w:numPr>
      <w:tabs>
        <w:tab w:val="left" w:pos="794"/>
      </w:tabs>
    </w:pPr>
  </w:style>
  <w:style w:type="paragraph" w:customStyle="1" w:styleId="TableBullet2">
    <w:name w:val="Table Bullet 2"/>
    <w:basedOn w:val="TableBullet1"/>
    <w:pPr>
      <w:numPr>
        <w:ilvl w:val="2"/>
      </w:numPr>
      <w:tabs>
        <w:tab w:val="left" w:pos="794"/>
      </w:tabs>
    </w:pPr>
  </w:style>
  <w:style w:type="paragraph" w:customStyle="1" w:styleId="TableBullet2Indent">
    <w:name w:val="Table Bullet 2 Indent"/>
    <w:basedOn w:val="TableBullet1Indent"/>
    <w:pPr>
      <w:numPr>
        <w:ilvl w:val="3"/>
      </w:numPr>
      <w:tabs>
        <w:tab w:val="left" w:pos="1191"/>
      </w:tabs>
    </w:pPr>
  </w:style>
  <w:style w:type="paragraph" w:customStyle="1" w:styleId="TableBullet3">
    <w:name w:val="Table Bullet 3"/>
    <w:basedOn w:val="TableBullet2"/>
    <w:pPr>
      <w:numPr>
        <w:ilvl w:val="4"/>
      </w:numPr>
      <w:tabs>
        <w:tab w:val="left" w:pos="1191"/>
      </w:tabs>
    </w:pPr>
  </w:style>
  <w:style w:type="paragraph" w:customStyle="1" w:styleId="TableBullet3Indent">
    <w:name w:val="Table Bullet 3 Indent"/>
    <w:basedOn w:val="TableBullet2Indent"/>
    <w:pPr>
      <w:numPr>
        <w:ilvl w:val="5"/>
      </w:numPr>
      <w:tabs>
        <w:tab w:val="left" w:pos="1587"/>
      </w:tabs>
      <w:ind w:hanging="397"/>
    </w:pPr>
  </w:style>
  <w:style w:type="paragraph" w:customStyle="1" w:styleId="TableBullet4">
    <w:name w:val="Table Bullet 4"/>
    <w:basedOn w:val="TableBullet3"/>
    <w:pPr>
      <w:numPr>
        <w:ilvl w:val="6"/>
      </w:numPr>
      <w:tabs>
        <w:tab w:val="left" w:pos="1587"/>
      </w:tabs>
      <w:ind w:hanging="397"/>
    </w:pPr>
  </w:style>
  <w:style w:type="paragraph" w:customStyle="1" w:styleId="TableBullet4Indent">
    <w:name w:val="Table Bullet 4 Indent"/>
    <w:basedOn w:val="TableBullet3Indent"/>
    <w:pPr>
      <w:numPr>
        <w:ilvl w:val="7"/>
      </w:numPr>
      <w:tabs>
        <w:tab w:val="left" w:pos="1984"/>
      </w:tabs>
    </w:pPr>
  </w:style>
  <w:style w:type="paragraph" w:customStyle="1" w:styleId="TableHeading">
    <w:name w:val="Table Heading"/>
    <w:basedOn w:val="TableBodyLeft"/>
    <w:pPr>
      <w:keepNext/>
      <w:jc w:val="center"/>
    </w:pPr>
    <w:rPr>
      <w:rFonts w:ascii="Arial Bold" w:hAnsi="Arial Bold"/>
      <w:b/>
    </w:rPr>
  </w:style>
  <w:style w:type="paragraph" w:customStyle="1" w:styleId="TableNumbered1">
    <w:name w:val="Table Numbered 1"/>
    <w:basedOn w:val="TableBodyLeft"/>
    <w:pPr>
      <w:numPr>
        <w:numId w:val="10"/>
      </w:numPr>
      <w:tabs>
        <w:tab w:val="left" w:pos="397"/>
      </w:tabs>
    </w:pPr>
  </w:style>
  <w:style w:type="paragraph" w:customStyle="1" w:styleId="TableNumbered2">
    <w:name w:val="Table Numbered 2"/>
    <w:basedOn w:val="TableNumbered1"/>
    <w:pPr>
      <w:numPr>
        <w:ilvl w:val="1"/>
      </w:numPr>
      <w:tabs>
        <w:tab w:val="left" w:pos="794"/>
      </w:tabs>
    </w:pPr>
  </w:style>
  <w:style w:type="paragraph" w:customStyle="1" w:styleId="TableNumbered3">
    <w:name w:val="Table Numbered 3"/>
    <w:basedOn w:val="TableNumbered2"/>
    <w:pPr>
      <w:numPr>
        <w:ilvl w:val="2"/>
      </w:numPr>
      <w:tabs>
        <w:tab w:val="clear" w:pos="1514"/>
      </w:tabs>
    </w:pPr>
  </w:style>
  <w:style w:type="paragraph" w:customStyle="1" w:styleId="TableOutline1">
    <w:name w:val="Table Outline 1"/>
    <w:basedOn w:val="TableBodyLeft"/>
    <w:pPr>
      <w:numPr>
        <w:numId w:val="12"/>
      </w:numPr>
    </w:pPr>
  </w:style>
  <w:style w:type="paragraph" w:customStyle="1" w:styleId="TableOutline2">
    <w:name w:val="Table Outline 2"/>
    <w:basedOn w:val="TableOutline1"/>
    <w:pPr>
      <w:numPr>
        <w:ilvl w:val="1"/>
      </w:numPr>
    </w:pPr>
  </w:style>
  <w:style w:type="paragraph" w:customStyle="1" w:styleId="TableOutline3">
    <w:name w:val="Table Outline 3"/>
    <w:basedOn w:val="TableOutline2"/>
    <w:pPr>
      <w:numPr>
        <w:ilvl w:val="2"/>
      </w:numPr>
    </w:pPr>
  </w:style>
  <w:style w:type="paragraph" w:customStyle="1" w:styleId="TableOutline4">
    <w:name w:val="Table Outline 4"/>
    <w:basedOn w:val="TableOutline3"/>
    <w:pPr>
      <w:numPr>
        <w:ilvl w:val="3"/>
      </w:numPr>
      <w:ind w:hanging="397"/>
    </w:pPr>
  </w:style>
  <w:style w:type="paragraph" w:customStyle="1" w:styleId="TableOutline5">
    <w:name w:val="Table Outline 5"/>
    <w:basedOn w:val="TableOutline4"/>
    <w:pPr>
      <w:numPr>
        <w:ilvl w:val="4"/>
      </w:numPr>
    </w:pPr>
  </w:style>
  <w:style w:type="paragraph" w:customStyle="1" w:styleId="TableOutline6">
    <w:name w:val="Table Outline 6"/>
    <w:basedOn w:val="TableOutline5"/>
    <w:pPr>
      <w:numPr>
        <w:ilvl w:val="5"/>
      </w:numPr>
    </w:pPr>
  </w:style>
  <w:style w:type="paragraph" w:customStyle="1" w:styleId="TableOutline7">
    <w:name w:val="Table Outline 7"/>
    <w:basedOn w:val="TableOutline6"/>
    <w:pPr>
      <w:numPr>
        <w:ilvl w:val="6"/>
      </w:numPr>
    </w:pPr>
  </w:style>
  <w:style w:type="paragraph" w:customStyle="1" w:styleId="TitleLeft">
    <w:name w:val="Title Left"/>
    <w:basedOn w:val="Title"/>
    <w:next w:val="BodyText"/>
    <w:pPr>
      <w:jc w:val="left"/>
    </w:pPr>
  </w:style>
  <w:style w:type="paragraph" w:customStyle="1" w:styleId="TitlePage">
    <w:name w:val="Title Page"/>
    <w:basedOn w:val="Normal"/>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spacing w:before="120"/>
    </w:pPr>
  </w:style>
  <w:style w:type="paragraph" w:customStyle="1" w:styleId="TitlePageBold">
    <w:name w:val="Title Page Bold"/>
    <w:basedOn w:val="TitlePage"/>
    <w:rPr>
      <w:rFonts w:ascii="Arial Bold" w:hAnsi="Arial Bold"/>
      <w:b/>
    </w:rPr>
  </w:style>
  <w:style w:type="paragraph" w:customStyle="1" w:styleId="TitlePageBoldCentre">
    <w:name w:val="Title Page Bold Centre"/>
    <w:basedOn w:val="TitlePageBold"/>
    <w:pPr>
      <w:jc w:val="center"/>
    </w:pPr>
  </w:style>
  <w:style w:type="paragraph" w:customStyle="1" w:styleId="TitlePageSmall">
    <w:name w:val="Title Page Small"/>
    <w:basedOn w:val="TitlePage"/>
    <w:rPr>
      <w:sz w:val="18"/>
    </w:rPr>
  </w:style>
  <w:style w:type="paragraph" w:customStyle="1" w:styleId="TitlePageSmallCentre">
    <w:name w:val="Title Page Small Centre"/>
    <w:basedOn w:val="TitlePageSmall"/>
    <w:pPr>
      <w:jc w:val="center"/>
    </w:pPr>
  </w:style>
  <w:style w:type="paragraph" w:styleId="BodyText">
    <w:name w:val="Body Text"/>
    <w:link w:val="BodyTextChar"/>
    <w:pPr>
      <w:tabs>
        <w:tab w:val="left" w:pos="397"/>
        <w:tab w:val="left" w:pos="907"/>
        <w:tab w:val="left" w:pos="1304"/>
        <w:tab w:val="left" w:pos="1701"/>
        <w:tab w:val="left" w:pos="2098"/>
        <w:tab w:val="left" w:pos="2494"/>
        <w:tab w:val="left" w:pos="2891"/>
        <w:tab w:val="left" w:pos="3288"/>
        <w:tab w:val="left" w:pos="3685"/>
        <w:tab w:val="left" w:pos="4082"/>
        <w:tab w:val="left" w:pos="4479"/>
        <w:tab w:val="right" w:pos="10205"/>
      </w:tabs>
      <w:spacing w:after="120"/>
      <w:jc w:val="both"/>
    </w:pPr>
    <w:rPr>
      <w:rFonts w:ascii="Arial" w:hAnsi="Arial" w:cs="Arial"/>
      <w:sz w:val="22"/>
      <w:lang w:val="en-GB" w:eastAsia="en-US"/>
    </w:rPr>
  </w:style>
  <w:style w:type="paragraph" w:styleId="BodyTextIndent">
    <w:name w:val="Body Text Indent"/>
    <w:basedOn w:val="BodyText"/>
    <w:pPr>
      <w:ind w:left="397"/>
    </w:pPr>
  </w:style>
  <w:style w:type="paragraph" w:styleId="BodyTextIndent2">
    <w:name w:val="Body Text Indent 2"/>
    <w:basedOn w:val="BodyText"/>
    <w:pPr>
      <w:ind w:left="907"/>
    </w:pPr>
  </w:style>
  <w:style w:type="paragraph" w:styleId="BodyText2">
    <w:name w:val="Body Text 2"/>
    <w:basedOn w:val="BodyTextIndent"/>
  </w:style>
  <w:style w:type="paragraph" w:styleId="BodyText3">
    <w:name w:val="Body Text 3"/>
    <w:basedOn w:val="BodyTextIndent2"/>
  </w:style>
  <w:style w:type="paragraph" w:styleId="BlockText">
    <w:name w:val="Block Text"/>
    <w:basedOn w:val="BodyText"/>
  </w:style>
  <w:style w:type="paragraph" w:styleId="BodyTextFirstIndent">
    <w:name w:val="Body Text First Indent"/>
    <w:basedOn w:val="BodyTextIndent"/>
  </w:style>
  <w:style w:type="paragraph" w:styleId="BodyTextFirstIndent2">
    <w:name w:val="Body Text First Indent 2"/>
    <w:basedOn w:val="BodyTextIndent2"/>
  </w:style>
  <w:style w:type="paragraph" w:styleId="Caption">
    <w:name w:val="caption"/>
    <w:aliases w:val="Figure"/>
    <w:basedOn w:val="BodyText"/>
    <w:next w:val="BodyText"/>
    <w:qFormat/>
    <w:pPr>
      <w:spacing w:before="120" w:after="240"/>
      <w:jc w:val="center"/>
    </w:pPr>
    <w:rPr>
      <w:rFonts w:ascii="Arial Bold" w:hAnsi="Arial Bold"/>
      <w:b/>
    </w:rPr>
  </w:style>
  <w:style w:type="paragraph" w:styleId="Closing">
    <w:name w:val="Closing"/>
    <w:basedOn w:val="BodyText"/>
    <w:next w:val="BodyText"/>
  </w:style>
  <w:style w:type="character" w:styleId="CommentReference">
    <w:name w:val="annotation reference"/>
    <w:semiHidden/>
    <w:rPr>
      <w:sz w:val="16"/>
      <w:szCs w:val="16"/>
    </w:rPr>
  </w:style>
  <w:style w:type="paragraph" w:styleId="CommentText">
    <w:name w:val="annotation text"/>
    <w:basedOn w:val="BodyText"/>
    <w:next w:val="BodyText"/>
    <w:semiHidden/>
    <w:rPr>
      <w:sz w:val="20"/>
    </w:rPr>
  </w:style>
  <w:style w:type="paragraph" w:styleId="Date">
    <w:name w:val="Date"/>
    <w:basedOn w:val="BodyText"/>
    <w:next w:val="BodyText"/>
  </w:style>
  <w:style w:type="paragraph" w:styleId="E-mailSignature">
    <w:name w:val="E-mail Signature"/>
    <w:basedOn w:val="BodyText"/>
  </w:style>
  <w:style w:type="character" w:styleId="Emphasis">
    <w:name w:val="Emphasis"/>
    <w:qFormat/>
    <w:rPr>
      <w:b/>
      <w:i w:val="0"/>
      <w:iCs/>
      <w:lang w:val="en-GB"/>
    </w:rPr>
  </w:style>
  <w:style w:type="character" w:styleId="EndnoteReference">
    <w:name w:val="endnote reference"/>
    <w:semiHidden/>
    <w:rPr>
      <w:vertAlign w:val="superscript"/>
    </w:rPr>
  </w:style>
  <w:style w:type="paragraph" w:styleId="EndnoteText">
    <w:name w:val="endnote text"/>
    <w:basedOn w:val="BodyText"/>
    <w:semiHidden/>
    <w:rPr>
      <w:sz w:val="18"/>
    </w:rPr>
  </w:style>
  <w:style w:type="paragraph" w:styleId="Footer">
    <w:name w:val="footer"/>
    <w:basedOn w:val="Header"/>
    <w:pPr>
      <w:spacing w:before="60"/>
      <w:jc w:val="center"/>
    </w:pPr>
    <w:rPr>
      <w:color w:val="808080"/>
      <w:sz w:val="18"/>
    </w:rPr>
  </w:style>
  <w:style w:type="paragraph" w:styleId="Header">
    <w:name w:val="header"/>
    <w:basedOn w:val="BodyText"/>
    <w:p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center" w:pos="5102"/>
      </w:tabs>
      <w:spacing w:before="20" w:after="0"/>
    </w:pPr>
    <w:rPr>
      <w:sz w:val="20"/>
    </w:rPr>
  </w:style>
  <w:style w:type="character" w:styleId="FootnoteReference">
    <w:name w:val="footnote reference"/>
    <w:semiHidden/>
    <w:rPr>
      <w:vertAlign w:val="superscript"/>
    </w:rPr>
  </w:style>
  <w:style w:type="paragraph" w:styleId="FootnoteText">
    <w:name w:val="footnote text"/>
    <w:basedOn w:val="BodyText"/>
    <w:semiHidden/>
    <w:rPr>
      <w:sz w:val="18"/>
    </w:rPr>
  </w:style>
  <w:style w:type="paragraph" w:styleId="Index1">
    <w:name w:val="index 1"/>
    <w:basedOn w:val="BodyText"/>
    <w:semiHidden/>
    <w:pPr>
      <w:tabs>
        <w:tab w:val="clear" w:pos="907"/>
        <w:tab w:val="clear" w:pos="10205"/>
        <w:tab w:val="left" w:pos="794"/>
      </w:tabs>
      <w:ind w:left="397" w:hanging="397"/>
    </w:pPr>
  </w:style>
  <w:style w:type="paragraph" w:styleId="Index2">
    <w:name w:val="index 2"/>
    <w:basedOn w:val="Index1"/>
    <w:semiHidden/>
    <w:pPr>
      <w:ind w:left="794"/>
    </w:pPr>
  </w:style>
  <w:style w:type="paragraph" w:styleId="Index3">
    <w:name w:val="index 3"/>
    <w:basedOn w:val="Index2"/>
    <w:semiHidden/>
    <w:pPr>
      <w:ind w:left="1191"/>
    </w:pPr>
  </w:style>
  <w:style w:type="paragraph" w:styleId="Index4">
    <w:name w:val="index 4"/>
    <w:basedOn w:val="Index3"/>
    <w:semiHidden/>
    <w:pPr>
      <w:ind w:left="1587"/>
    </w:pPr>
  </w:style>
  <w:style w:type="paragraph" w:styleId="Index5">
    <w:name w:val="index 5"/>
    <w:basedOn w:val="Index4"/>
    <w:semiHidden/>
    <w:pPr>
      <w:ind w:left="1984"/>
    </w:pPr>
  </w:style>
  <w:style w:type="paragraph" w:styleId="Index6">
    <w:name w:val="index 6"/>
    <w:basedOn w:val="Index5"/>
    <w:semiHidden/>
    <w:pPr>
      <w:ind w:left="2381"/>
    </w:pPr>
  </w:style>
  <w:style w:type="paragraph" w:styleId="Index7">
    <w:name w:val="index 7"/>
    <w:basedOn w:val="Index6"/>
    <w:semiHidden/>
    <w:pPr>
      <w:ind w:left="2778"/>
    </w:pPr>
  </w:style>
  <w:style w:type="paragraph" w:styleId="Index8">
    <w:name w:val="index 8"/>
    <w:basedOn w:val="Index7"/>
    <w:semiHidden/>
    <w:pPr>
      <w:ind w:left="3175"/>
    </w:pPr>
  </w:style>
  <w:style w:type="paragraph" w:styleId="Index9">
    <w:name w:val="index 9"/>
    <w:basedOn w:val="Index8"/>
    <w:semiHidden/>
    <w:pPr>
      <w:ind w:left="3572"/>
    </w:pPr>
  </w:style>
  <w:style w:type="paragraph" w:styleId="IndexHeading">
    <w:name w:val="index heading"/>
    <w:basedOn w:val="Title"/>
    <w:next w:val="Index1"/>
    <w:semiHidden/>
  </w:style>
  <w:style w:type="paragraph" w:styleId="Title">
    <w:name w:val="Title"/>
    <w:basedOn w:val="BodyText"/>
    <w:next w:val="BodyText"/>
    <w:qFormat/>
    <w:pPr>
      <w:keepNext/>
      <w:keepLines/>
      <w:spacing w:after="200"/>
      <w:jc w:val="center"/>
    </w:pPr>
    <w:rPr>
      <w:rFonts w:ascii="Arial Bold" w:hAnsi="Arial Bold"/>
      <w:b/>
      <w:caps/>
      <w:sz w:val="24"/>
    </w:rPr>
  </w:style>
  <w:style w:type="paragraph" w:styleId="List">
    <w:name w:val="List"/>
    <w:basedOn w:val="BodyText"/>
    <w:pPr>
      <w:tabs>
        <w:tab w:val="clear" w:pos="907"/>
        <w:tab w:val="clear" w:pos="10205"/>
        <w:tab w:val="left" w:pos="794"/>
      </w:tabs>
      <w:ind w:left="397" w:hanging="397"/>
    </w:pPr>
  </w:style>
  <w:style w:type="paragraph" w:styleId="List2">
    <w:name w:val="List 2"/>
    <w:basedOn w:val="List"/>
    <w:pPr>
      <w:ind w:left="794"/>
    </w:pPr>
  </w:style>
  <w:style w:type="paragraph" w:styleId="List3">
    <w:name w:val="List 3"/>
    <w:basedOn w:val="List2"/>
    <w:pPr>
      <w:ind w:left="1304" w:hanging="510"/>
    </w:pPr>
  </w:style>
  <w:style w:type="paragraph" w:styleId="List4">
    <w:name w:val="List 4"/>
    <w:basedOn w:val="List3"/>
    <w:pPr>
      <w:ind w:left="1701" w:hanging="397"/>
    </w:pPr>
  </w:style>
  <w:style w:type="paragraph" w:styleId="List5">
    <w:name w:val="List 5"/>
    <w:basedOn w:val="List4"/>
    <w:pPr>
      <w:ind w:left="2098"/>
    </w:pPr>
  </w:style>
  <w:style w:type="paragraph" w:styleId="ListBullet">
    <w:name w:val="List Bullet"/>
    <w:basedOn w:val="List"/>
    <w:pPr>
      <w:numPr>
        <w:numId w:val="6"/>
      </w:numPr>
      <w:tabs>
        <w:tab w:val="left" w:pos="794"/>
      </w:tabs>
    </w:pPr>
  </w:style>
  <w:style w:type="paragraph" w:styleId="ListBullet5">
    <w:name w:val="List Bullet 5"/>
    <w:basedOn w:val="ListBullet4"/>
    <w:pPr>
      <w:numPr>
        <w:ilvl w:val="4"/>
      </w:numPr>
      <w:tabs>
        <w:tab w:val="left" w:pos="2494"/>
      </w:tabs>
      <w:ind w:hanging="397"/>
    </w:pPr>
  </w:style>
  <w:style w:type="paragraph" w:styleId="ListBullet4">
    <w:name w:val="List Bullet 4"/>
    <w:basedOn w:val="ListBullet3"/>
    <w:pPr>
      <w:numPr>
        <w:ilvl w:val="3"/>
      </w:numPr>
      <w:tabs>
        <w:tab w:val="left" w:pos="2098"/>
      </w:tabs>
    </w:pPr>
  </w:style>
  <w:style w:type="paragraph" w:styleId="ListBullet3">
    <w:name w:val="List Bullet 3"/>
    <w:basedOn w:val="ListBullet2"/>
    <w:pPr>
      <w:numPr>
        <w:ilvl w:val="2"/>
      </w:numPr>
      <w:tabs>
        <w:tab w:val="left" w:pos="1701"/>
      </w:tabs>
    </w:pPr>
  </w:style>
  <w:style w:type="paragraph" w:styleId="ListBullet2">
    <w:name w:val="List Bullet 2"/>
    <w:basedOn w:val="ListBullet"/>
    <w:pPr>
      <w:numPr>
        <w:ilvl w:val="1"/>
      </w:numPr>
      <w:tabs>
        <w:tab w:val="left" w:pos="1304"/>
      </w:tabs>
    </w:pPr>
  </w:style>
  <w:style w:type="paragraph" w:styleId="ListContinue">
    <w:name w:val="List Continue"/>
    <w:basedOn w:val="List"/>
    <w:pPr>
      <w:ind w:firstLine="0"/>
    </w:pPr>
  </w:style>
  <w:style w:type="paragraph" w:styleId="ListContinue2">
    <w:name w:val="List Continue 2"/>
    <w:basedOn w:val="ListContinue"/>
    <w:pPr>
      <w:ind w:left="794"/>
    </w:pPr>
  </w:style>
  <w:style w:type="paragraph" w:styleId="ListContinue3">
    <w:name w:val="List Continue 3"/>
    <w:basedOn w:val="ListContinue2"/>
    <w:pPr>
      <w:ind w:left="1304"/>
    </w:pPr>
  </w:style>
  <w:style w:type="paragraph" w:styleId="ListContinue4">
    <w:name w:val="List Continue 4"/>
    <w:basedOn w:val="ListContinue3"/>
    <w:pPr>
      <w:ind w:left="1701"/>
    </w:pPr>
  </w:style>
  <w:style w:type="paragraph" w:styleId="ListContinue5">
    <w:name w:val="List Continue 5"/>
    <w:basedOn w:val="ListContinue4"/>
    <w:pPr>
      <w:ind w:left="2098"/>
    </w:pPr>
  </w:style>
  <w:style w:type="paragraph" w:styleId="ListNumber">
    <w:name w:val="List Number"/>
    <w:basedOn w:val="List"/>
    <w:pPr>
      <w:numPr>
        <w:numId w:val="7"/>
      </w:numPr>
      <w:tabs>
        <w:tab w:val="left" w:pos="397"/>
      </w:tabs>
    </w:pPr>
  </w:style>
  <w:style w:type="paragraph" w:styleId="ListNumber5">
    <w:name w:val="List Number 5"/>
    <w:basedOn w:val="ListNumber4"/>
    <w:pPr>
      <w:numPr>
        <w:ilvl w:val="4"/>
      </w:numPr>
      <w:tabs>
        <w:tab w:val="left" w:pos="2098"/>
      </w:tabs>
    </w:pPr>
  </w:style>
  <w:style w:type="paragraph" w:styleId="ListNumber4">
    <w:name w:val="List Number 4"/>
    <w:basedOn w:val="ListNumber3"/>
    <w:pPr>
      <w:numPr>
        <w:ilvl w:val="3"/>
      </w:numPr>
      <w:tabs>
        <w:tab w:val="left" w:pos="1701"/>
      </w:tabs>
    </w:pPr>
  </w:style>
  <w:style w:type="paragraph" w:styleId="ListNumber3">
    <w:name w:val="List Number 3"/>
    <w:basedOn w:val="ListNumber2"/>
    <w:pPr>
      <w:numPr>
        <w:ilvl w:val="2"/>
      </w:numPr>
      <w:tabs>
        <w:tab w:val="clear" w:pos="1877"/>
      </w:tabs>
    </w:pPr>
  </w:style>
  <w:style w:type="paragraph" w:styleId="ListNumber2">
    <w:name w:val="List Number 2"/>
    <w:basedOn w:val="ListNumber"/>
    <w:pPr>
      <w:numPr>
        <w:ilvl w:val="1"/>
      </w:numPr>
      <w:tabs>
        <w:tab w:val="left" w:pos="794"/>
      </w:tabs>
    </w:pPr>
  </w:style>
  <w:style w:type="paragraph" w:styleId="NormalIndent">
    <w:name w:val="Normal Indent"/>
    <w:basedOn w:val="Normal"/>
    <w:pPr>
      <w:ind w:left="397"/>
    </w:pPr>
  </w:style>
  <w:style w:type="paragraph" w:styleId="NoteHeading">
    <w:name w:val="Note Heading"/>
    <w:basedOn w:val="BodyText"/>
    <w:next w:val="BodyText"/>
  </w:style>
  <w:style w:type="paragraph" w:styleId="PlainText">
    <w:name w:val="Plain Text"/>
    <w:basedOn w:val="BodyText"/>
    <w:next w:val="BodyText"/>
  </w:style>
  <w:style w:type="paragraph" w:styleId="Salutation">
    <w:name w:val="Salutation"/>
    <w:basedOn w:val="BodyText"/>
    <w:next w:val="BodyText"/>
  </w:style>
  <w:style w:type="paragraph" w:styleId="Signature">
    <w:name w:val="Signature"/>
    <w:basedOn w:val="BodyText"/>
    <w:next w:val="BodyText"/>
  </w:style>
  <w:style w:type="paragraph" w:styleId="TableofAuthorities">
    <w:name w:val="table of authorities"/>
    <w:basedOn w:val="BodyText"/>
    <w:next w:val="BodyText"/>
    <w:semiHidden/>
    <w:p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right" w:leader="dot" w:pos="10205"/>
      </w:tabs>
      <w:ind w:left="283" w:hanging="283"/>
    </w:pPr>
    <w:rPr>
      <w:sz w:val="20"/>
    </w:rPr>
  </w:style>
  <w:style w:type="paragraph" w:styleId="TableofFigures">
    <w:name w:val="table of figures"/>
    <w:basedOn w:val="BodyText"/>
    <w:next w:val="BodyText"/>
    <w:uiPriority w:val="99"/>
    <w:p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right" w:leader="dot" w:pos="10205"/>
      </w:tabs>
      <w:spacing w:after="0"/>
      <w:ind w:left="850" w:right="397" w:hanging="850"/>
    </w:pPr>
    <w:rPr>
      <w:sz w:val="20"/>
    </w:rPr>
  </w:style>
  <w:style w:type="paragraph" w:styleId="Subtitle">
    <w:name w:val="Subtitle"/>
    <w:basedOn w:val="Title"/>
    <w:next w:val="BodyText"/>
    <w:qFormat/>
    <w:pPr>
      <w:spacing w:before="360"/>
    </w:pPr>
    <w:rPr>
      <w:caps w:val="0"/>
      <w:sz w:val="22"/>
    </w:rPr>
  </w:style>
  <w:style w:type="paragraph" w:styleId="TOAHeading">
    <w:name w:val="toa heading"/>
    <w:basedOn w:val="Title"/>
    <w:next w:val="BodyText"/>
    <w:semiHidden/>
  </w:style>
  <w:style w:type="paragraph" w:styleId="TOC1">
    <w:name w:val="toc 1"/>
    <w:basedOn w:val="BodyText"/>
    <w:next w:val="BodyText"/>
    <w:uiPriority w:val="39"/>
    <w:p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right" w:leader="dot" w:pos="10205"/>
      </w:tabs>
      <w:spacing w:before="120"/>
      <w:ind w:left="283" w:right="397" w:hanging="283"/>
    </w:pPr>
    <w:rPr>
      <w:rFonts w:ascii="Arial Bold" w:hAnsi="Arial Bold"/>
      <w:b/>
      <w:caps/>
      <w:sz w:val="20"/>
    </w:rPr>
  </w:style>
  <w:style w:type="paragraph" w:styleId="TOC2">
    <w:name w:val="toc 2"/>
    <w:basedOn w:val="TOC1"/>
    <w:next w:val="BodyText"/>
    <w:uiPriority w:val="39"/>
    <w:pPr>
      <w:spacing w:before="0" w:after="0"/>
      <w:ind w:left="567"/>
    </w:pPr>
    <w:rPr>
      <w:rFonts w:ascii="Arial" w:hAnsi="Arial"/>
      <w:b w:val="0"/>
    </w:rPr>
  </w:style>
  <w:style w:type="paragraph" w:styleId="TOC3">
    <w:name w:val="toc 3"/>
    <w:basedOn w:val="TOC2"/>
    <w:next w:val="BodyText"/>
    <w:uiPriority w:val="39"/>
    <w:pPr>
      <w:ind w:left="850"/>
    </w:pPr>
    <w:rPr>
      <w:caps w:val="0"/>
    </w:rPr>
  </w:style>
  <w:style w:type="paragraph" w:styleId="TOC4">
    <w:name w:val="toc 4"/>
    <w:basedOn w:val="TOC3"/>
    <w:next w:val="BodyText"/>
    <w:semiHidden/>
    <w:pPr>
      <w:ind w:left="1134"/>
    </w:pPr>
  </w:style>
  <w:style w:type="paragraph" w:styleId="TOC5">
    <w:name w:val="toc 5"/>
    <w:basedOn w:val="TOC4"/>
    <w:next w:val="BodyText"/>
    <w:semiHidden/>
    <w:pPr>
      <w:ind w:left="1417"/>
    </w:pPr>
  </w:style>
  <w:style w:type="paragraph" w:styleId="TOC6">
    <w:name w:val="toc 6"/>
    <w:basedOn w:val="TOC5"/>
    <w:next w:val="BodyText"/>
    <w:semiHidden/>
    <w:pPr>
      <w:ind w:left="1701"/>
    </w:pPr>
  </w:style>
  <w:style w:type="paragraph" w:styleId="TOC7">
    <w:name w:val="toc 7"/>
    <w:basedOn w:val="TOC6"/>
    <w:next w:val="BodyText"/>
    <w:semiHidden/>
    <w:pPr>
      <w:ind w:left="1984"/>
    </w:pPr>
  </w:style>
  <w:style w:type="paragraph" w:styleId="TOC8">
    <w:name w:val="toc 8"/>
    <w:basedOn w:val="TOC7"/>
    <w:next w:val="BodyText"/>
    <w:semiHidden/>
    <w:pPr>
      <w:ind w:left="2268"/>
    </w:pPr>
  </w:style>
  <w:style w:type="paragraph" w:styleId="TOC9">
    <w:name w:val="toc 9"/>
    <w:basedOn w:val="BodyText"/>
    <w:next w:val="BodyText"/>
    <w:semiHidden/>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Attachment1">
    <w:name w:val="Attachment 1"/>
    <w:basedOn w:val="BodyText"/>
    <w:next w:val="BodyText"/>
    <w:pPr>
      <w:keepNext/>
      <w:keepLines/>
      <w:pageBreakBefore/>
      <w:numPr>
        <w:numId w:val="2"/>
      </w:numPr>
      <w:spacing w:after="200"/>
      <w:jc w:val="center"/>
      <w:outlineLvl w:val="0"/>
    </w:pPr>
    <w:rPr>
      <w:rFonts w:ascii="Arial Bold" w:hAnsi="Arial Bold"/>
      <w:b/>
      <w:caps/>
      <w:sz w:val="24"/>
    </w:rPr>
  </w:style>
  <w:style w:type="character" w:customStyle="1" w:styleId="Formulae">
    <w:name w:val="Formulae"/>
    <w:rPr>
      <w:position w:val="-10"/>
      <w:lang w:val="en-GB"/>
    </w:rPr>
  </w:style>
  <w:style w:type="paragraph" w:customStyle="1" w:styleId="Attachment2">
    <w:name w:val="Attachment 2"/>
    <w:basedOn w:val="Attachment1"/>
    <w:next w:val="BodyText"/>
    <w:pPr>
      <w:pageBreakBefore w:val="0"/>
      <w:numPr>
        <w:ilvl w:val="1"/>
      </w:numPr>
      <w:spacing w:before="360"/>
      <w:jc w:val="left"/>
      <w:outlineLvl w:val="1"/>
    </w:pPr>
    <w:rPr>
      <w:sz w:val="22"/>
    </w:rPr>
  </w:style>
  <w:style w:type="paragraph" w:customStyle="1" w:styleId="Attachment3">
    <w:name w:val="Attachment 3"/>
    <w:basedOn w:val="Attachment2"/>
    <w:next w:val="BodyText"/>
    <w:pPr>
      <w:numPr>
        <w:ilvl w:val="2"/>
      </w:numPr>
      <w:spacing w:before="280"/>
      <w:outlineLvl w:val="2"/>
    </w:pPr>
    <w:rPr>
      <w:caps w:val="0"/>
    </w:rPr>
  </w:style>
  <w:style w:type="paragraph" w:customStyle="1" w:styleId="Attachment4">
    <w:name w:val="Attachment 4"/>
    <w:basedOn w:val="Attachment3"/>
    <w:next w:val="BodyText"/>
    <w:pPr>
      <w:numPr>
        <w:ilvl w:val="3"/>
      </w:numPr>
      <w:outlineLvl w:val="3"/>
    </w:pPr>
  </w:style>
  <w:style w:type="paragraph" w:customStyle="1" w:styleId="Attachment5">
    <w:name w:val="Attachment 5"/>
    <w:basedOn w:val="Attachment4"/>
    <w:next w:val="BodyText"/>
    <w:pPr>
      <w:numPr>
        <w:ilvl w:val="4"/>
      </w:numPr>
      <w:outlineLvl w:val="4"/>
    </w:pPr>
  </w:style>
  <w:style w:type="paragraph" w:customStyle="1" w:styleId="Attachment6">
    <w:name w:val="Attachment 6"/>
    <w:basedOn w:val="Attachment5"/>
    <w:next w:val="BodyText2"/>
    <w:pPr>
      <w:keepNext w:val="0"/>
      <w:numPr>
        <w:ilvl w:val="5"/>
      </w:numPr>
      <w:tabs>
        <w:tab w:val="left" w:pos="397"/>
      </w:tabs>
      <w:spacing w:before="0" w:after="120"/>
      <w:jc w:val="both"/>
      <w:outlineLvl w:val="5"/>
    </w:pPr>
    <w:rPr>
      <w:rFonts w:ascii="Arial" w:hAnsi="Arial"/>
      <w:b w:val="0"/>
    </w:rPr>
  </w:style>
  <w:style w:type="paragraph" w:customStyle="1" w:styleId="Attachment7">
    <w:name w:val="Attachment 7"/>
    <w:basedOn w:val="Attachment6"/>
    <w:next w:val="BodyText3"/>
    <w:pPr>
      <w:numPr>
        <w:ilvl w:val="6"/>
      </w:numPr>
      <w:tabs>
        <w:tab w:val="left" w:pos="907"/>
      </w:tabs>
      <w:outlineLvl w:val="6"/>
    </w:pPr>
  </w:style>
  <w:style w:type="paragraph" w:customStyle="1" w:styleId="Attachment8">
    <w:name w:val="Attachment 8"/>
    <w:basedOn w:val="Attachment7"/>
    <w:pPr>
      <w:numPr>
        <w:ilvl w:val="7"/>
      </w:numPr>
      <w:tabs>
        <w:tab w:val="left" w:pos="1304"/>
      </w:tabs>
      <w:outlineLvl w:val="7"/>
    </w:pPr>
  </w:style>
  <w:style w:type="paragraph" w:customStyle="1" w:styleId="Attachment9">
    <w:name w:val="Attachment 9"/>
    <w:basedOn w:val="Attachment8"/>
    <w:pPr>
      <w:numPr>
        <w:ilvl w:val="8"/>
      </w:numPr>
      <w:tabs>
        <w:tab w:val="left" w:pos="1701"/>
      </w:tabs>
      <w:outlineLvl w:val="8"/>
    </w:pPr>
  </w:style>
  <w:style w:type="character" w:customStyle="1" w:styleId="Superscript">
    <w:name w:val="Superscript"/>
    <w:rPr>
      <w:vertAlign w:val="superscript"/>
      <w:lang w:val="en-GB"/>
    </w:rPr>
  </w:style>
  <w:style w:type="character" w:customStyle="1" w:styleId="Subscript">
    <w:name w:val="Subscript"/>
    <w:rPr>
      <w:vertAlign w:val="subscript"/>
      <w:lang w:val="en-GB"/>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Instruction">
    <w:name w:val="Instruction"/>
    <w:rPr>
      <w:color w:val="0000FF"/>
      <w:lang w:val="en-GB"/>
    </w:rPr>
  </w:style>
  <w:style w:type="paragraph" w:customStyle="1" w:styleId="FooterRed">
    <w:name w:val="Footer Red"/>
    <w:basedOn w:val="Header"/>
    <w:pPr>
      <w:spacing w:before="60"/>
      <w:jc w:val="center"/>
    </w:pPr>
    <w:rPr>
      <w:b/>
      <w:color w:val="FF0000"/>
    </w:rPr>
  </w:style>
  <w:style w:type="paragraph" w:customStyle="1" w:styleId="HeaderBold">
    <w:name w:val="Header Bold"/>
    <w:basedOn w:val="Header"/>
    <w:rPr>
      <w:b/>
    </w:rPr>
  </w:style>
  <w:style w:type="paragraph" w:customStyle="1" w:styleId="TitlePageRed">
    <w:name w:val="Title Page Red"/>
    <w:basedOn w:val="TitlePage"/>
    <w:rPr>
      <w:rFonts w:ascii="Arial Bold" w:hAnsi="Arial Bold"/>
      <w:b/>
      <w:color w:val="FF0000"/>
    </w:rPr>
  </w:style>
  <w:style w:type="character" w:customStyle="1" w:styleId="BodyTextChar">
    <w:name w:val="Body Text Char"/>
    <w:link w:val="BodyText"/>
    <w:rsid w:val="009D1703"/>
    <w:rPr>
      <w:rFonts w:ascii="Arial" w:hAnsi="Arial" w:cs="Arial"/>
      <w:sz w:val="22"/>
      <w:lang w:val="en-GB" w:eastAsia="en-US"/>
    </w:rPr>
  </w:style>
  <w:style w:type="character" w:styleId="PageNumber">
    <w:name w:val="page number"/>
    <w:rsid w:val="00CB1D53"/>
  </w:style>
  <w:style w:type="paragraph" w:customStyle="1" w:styleId="xl24">
    <w:name w:val="xl24"/>
    <w:basedOn w:val="Normal"/>
    <w:rsid w:val="00CB1D53"/>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spacing w:before="100" w:beforeAutospacing="1" w:after="100" w:afterAutospacing="1"/>
      <w:textAlignment w:val="top"/>
    </w:pPr>
    <w:rPr>
      <w:rFonts w:ascii="Times New Roman" w:hAnsi="Times New Roman" w:cs="Times New Roman"/>
      <w:sz w:val="24"/>
    </w:rPr>
  </w:style>
  <w:style w:type="paragraph" w:customStyle="1" w:styleId="xl25">
    <w:name w:val="xl25"/>
    <w:basedOn w:val="Normal"/>
    <w:rsid w:val="00CB1D53"/>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spacing w:before="100" w:beforeAutospacing="1" w:after="100" w:afterAutospacing="1"/>
      <w:textAlignment w:val="top"/>
    </w:pPr>
    <w:rPr>
      <w:b/>
      <w:bCs/>
      <w:sz w:val="24"/>
    </w:rPr>
  </w:style>
  <w:style w:type="character" w:customStyle="1" w:styleId="BalloonTextChar">
    <w:name w:val="Balloon Text Char"/>
    <w:link w:val="BalloonText"/>
    <w:uiPriority w:val="99"/>
    <w:semiHidden/>
    <w:rsid w:val="00CB1D53"/>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90191">
      <w:bodyDiv w:val="1"/>
      <w:marLeft w:val="0"/>
      <w:marRight w:val="0"/>
      <w:marTop w:val="0"/>
      <w:marBottom w:val="0"/>
      <w:divBdr>
        <w:top w:val="none" w:sz="0" w:space="0" w:color="auto"/>
        <w:left w:val="none" w:sz="0" w:space="0" w:color="auto"/>
        <w:bottom w:val="none" w:sz="0" w:space="0" w:color="auto"/>
        <w:right w:val="none" w:sz="0" w:space="0" w:color="auto"/>
      </w:divBdr>
    </w:div>
    <w:div w:id="497234083">
      <w:bodyDiv w:val="1"/>
      <w:marLeft w:val="0"/>
      <w:marRight w:val="0"/>
      <w:marTop w:val="0"/>
      <w:marBottom w:val="0"/>
      <w:divBdr>
        <w:top w:val="none" w:sz="0" w:space="0" w:color="auto"/>
        <w:left w:val="none" w:sz="0" w:space="0" w:color="auto"/>
        <w:bottom w:val="none" w:sz="0" w:space="0" w:color="auto"/>
        <w:right w:val="none" w:sz="0" w:space="0" w:color="auto"/>
      </w:divBdr>
    </w:div>
    <w:div w:id="498497056">
      <w:bodyDiv w:val="1"/>
      <w:marLeft w:val="0"/>
      <w:marRight w:val="0"/>
      <w:marTop w:val="0"/>
      <w:marBottom w:val="0"/>
      <w:divBdr>
        <w:top w:val="none" w:sz="0" w:space="0" w:color="auto"/>
        <w:left w:val="none" w:sz="0" w:space="0" w:color="auto"/>
        <w:bottom w:val="none" w:sz="0" w:space="0" w:color="auto"/>
        <w:right w:val="none" w:sz="0" w:space="0" w:color="auto"/>
      </w:divBdr>
    </w:div>
    <w:div w:id="1042941925">
      <w:bodyDiv w:val="1"/>
      <w:marLeft w:val="0"/>
      <w:marRight w:val="0"/>
      <w:marTop w:val="0"/>
      <w:marBottom w:val="0"/>
      <w:divBdr>
        <w:top w:val="none" w:sz="0" w:space="0" w:color="auto"/>
        <w:left w:val="none" w:sz="0" w:space="0" w:color="auto"/>
        <w:bottom w:val="none" w:sz="0" w:space="0" w:color="auto"/>
        <w:right w:val="none" w:sz="0" w:space="0" w:color="auto"/>
      </w:divBdr>
    </w:div>
    <w:div w:id="1614165441">
      <w:bodyDiv w:val="1"/>
      <w:marLeft w:val="0"/>
      <w:marRight w:val="0"/>
      <w:marTop w:val="0"/>
      <w:marBottom w:val="0"/>
      <w:divBdr>
        <w:top w:val="none" w:sz="0" w:space="0" w:color="auto"/>
        <w:left w:val="none" w:sz="0" w:space="0" w:color="auto"/>
        <w:bottom w:val="none" w:sz="0" w:space="0" w:color="auto"/>
        <w:right w:val="none" w:sz="0" w:space="0" w:color="auto"/>
      </w:divBdr>
    </w:div>
    <w:div w:id="19399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20Eskom\3%20My%20Facilities\Document%20Management\3.%20Document%20Centre\Work%20Area\GBE%20Templates\32-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32-4 Template</Template>
  <TotalTime>0</TotalTime>
  <Pages>29</Pages>
  <Words>5050</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Document Title</vt:lpstr>
    </vt:vector>
  </TitlesOfParts>
  <Company>Eskom</Company>
  <LinksUpToDate>false</LinksUpToDate>
  <CharactersWithSpaces>33774</CharactersWithSpaces>
  <SharedDoc>false</SharedDoc>
  <HLinks>
    <vt:vector size="174" baseType="variant">
      <vt:variant>
        <vt:i4>1900598</vt:i4>
      </vt:variant>
      <vt:variant>
        <vt:i4>226</vt:i4>
      </vt:variant>
      <vt:variant>
        <vt:i4>0</vt:i4>
      </vt:variant>
      <vt:variant>
        <vt:i4>5</vt:i4>
      </vt:variant>
      <vt:variant>
        <vt:lpwstr/>
      </vt:variant>
      <vt:variant>
        <vt:lpwstr>_Toc240711584</vt:lpwstr>
      </vt:variant>
      <vt:variant>
        <vt:i4>1900598</vt:i4>
      </vt:variant>
      <vt:variant>
        <vt:i4>217</vt:i4>
      </vt:variant>
      <vt:variant>
        <vt:i4>0</vt:i4>
      </vt:variant>
      <vt:variant>
        <vt:i4>5</vt:i4>
      </vt:variant>
      <vt:variant>
        <vt:lpwstr/>
      </vt:variant>
      <vt:variant>
        <vt:lpwstr>_Toc240711583</vt:lpwstr>
      </vt:variant>
      <vt:variant>
        <vt:i4>1900598</vt:i4>
      </vt:variant>
      <vt:variant>
        <vt:i4>211</vt:i4>
      </vt:variant>
      <vt:variant>
        <vt:i4>0</vt:i4>
      </vt:variant>
      <vt:variant>
        <vt:i4>5</vt:i4>
      </vt:variant>
      <vt:variant>
        <vt:lpwstr/>
      </vt:variant>
      <vt:variant>
        <vt:lpwstr>_Toc240711582</vt:lpwstr>
      </vt:variant>
      <vt:variant>
        <vt:i4>1900598</vt:i4>
      </vt:variant>
      <vt:variant>
        <vt:i4>202</vt:i4>
      </vt:variant>
      <vt:variant>
        <vt:i4>0</vt:i4>
      </vt:variant>
      <vt:variant>
        <vt:i4>5</vt:i4>
      </vt:variant>
      <vt:variant>
        <vt:lpwstr/>
      </vt:variant>
      <vt:variant>
        <vt:lpwstr>_Toc240711581</vt:lpwstr>
      </vt:variant>
      <vt:variant>
        <vt:i4>1900598</vt:i4>
      </vt:variant>
      <vt:variant>
        <vt:i4>196</vt:i4>
      </vt:variant>
      <vt:variant>
        <vt:i4>0</vt:i4>
      </vt:variant>
      <vt:variant>
        <vt:i4>5</vt:i4>
      </vt:variant>
      <vt:variant>
        <vt:lpwstr/>
      </vt:variant>
      <vt:variant>
        <vt:lpwstr>_Toc240711580</vt:lpwstr>
      </vt:variant>
      <vt:variant>
        <vt:i4>1179702</vt:i4>
      </vt:variant>
      <vt:variant>
        <vt:i4>190</vt:i4>
      </vt:variant>
      <vt:variant>
        <vt:i4>0</vt:i4>
      </vt:variant>
      <vt:variant>
        <vt:i4>5</vt:i4>
      </vt:variant>
      <vt:variant>
        <vt:lpwstr/>
      </vt:variant>
      <vt:variant>
        <vt:lpwstr>_Toc240711579</vt:lpwstr>
      </vt:variant>
      <vt:variant>
        <vt:i4>1179702</vt:i4>
      </vt:variant>
      <vt:variant>
        <vt:i4>184</vt:i4>
      </vt:variant>
      <vt:variant>
        <vt:i4>0</vt:i4>
      </vt:variant>
      <vt:variant>
        <vt:i4>5</vt:i4>
      </vt:variant>
      <vt:variant>
        <vt:lpwstr/>
      </vt:variant>
      <vt:variant>
        <vt:lpwstr>_Toc240711578</vt:lpwstr>
      </vt:variant>
      <vt:variant>
        <vt:i4>1179702</vt:i4>
      </vt:variant>
      <vt:variant>
        <vt:i4>178</vt:i4>
      </vt:variant>
      <vt:variant>
        <vt:i4>0</vt:i4>
      </vt:variant>
      <vt:variant>
        <vt:i4>5</vt:i4>
      </vt:variant>
      <vt:variant>
        <vt:lpwstr/>
      </vt:variant>
      <vt:variant>
        <vt:lpwstr>_Toc240711577</vt:lpwstr>
      </vt:variant>
      <vt:variant>
        <vt:i4>1179702</vt:i4>
      </vt:variant>
      <vt:variant>
        <vt:i4>172</vt:i4>
      </vt:variant>
      <vt:variant>
        <vt:i4>0</vt:i4>
      </vt:variant>
      <vt:variant>
        <vt:i4>5</vt:i4>
      </vt:variant>
      <vt:variant>
        <vt:lpwstr/>
      </vt:variant>
      <vt:variant>
        <vt:lpwstr>_Toc240711576</vt:lpwstr>
      </vt:variant>
      <vt:variant>
        <vt:i4>1179702</vt:i4>
      </vt:variant>
      <vt:variant>
        <vt:i4>166</vt:i4>
      </vt:variant>
      <vt:variant>
        <vt:i4>0</vt:i4>
      </vt:variant>
      <vt:variant>
        <vt:i4>5</vt:i4>
      </vt:variant>
      <vt:variant>
        <vt:lpwstr/>
      </vt:variant>
      <vt:variant>
        <vt:lpwstr>_Toc240711575</vt:lpwstr>
      </vt:variant>
      <vt:variant>
        <vt:i4>1179702</vt:i4>
      </vt:variant>
      <vt:variant>
        <vt:i4>160</vt:i4>
      </vt:variant>
      <vt:variant>
        <vt:i4>0</vt:i4>
      </vt:variant>
      <vt:variant>
        <vt:i4>5</vt:i4>
      </vt:variant>
      <vt:variant>
        <vt:lpwstr/>
      </vt:variant>
      <vt:variant>
        <vt:lpwstr>_Toc240711574</vt:lpwstr>
      </vt:variant>
      <vt:variant>
        <vt:i4>1179702</vt:i4>
      </vt:variant>
      <vt:variant>
        <vt:i4>154</vt:i4>
      </vt:variant>
      <vt:variant>
        <vt:i4>0</vt:i4>
      </vt:variant>
      <vt:variant>
        <vt:i4>5</vt:i4>
      </vt:variant>
      <vt:variant>
        <vt:lpwstr/>
      </vt:variant>
      <vt:variant>
        <vt:lpwstr>_Toc240711573</vt:lpwstr>
      </vt:variant>
      <vt:variant>
        <vt:i4>1179702</vt:i4>
      </vt:variant>
      <vt:variant>
        <vt:i4>148</vt:i4>
      </vt:variant>
      <vt:variant>
        <vt:i4>0</vt:i4>
      </vt:variant>
      <vt:variant>
        <vt:i4>5</vt:i4>
      </vt:variant>
      <vt:variant>
        <vt:lpwstr/>
      </vt:variant>
      <vt:variant>
        <vt:lpwstr>_Toc240711572</vt:lpwstr>
      </vt:variant>
      <vt:variant>
        <vt:i4>1179702</vt:i4>
      </vt:variant>
      <vt:variant>
        <vt:i4>142</vt:i4>
      </vt:variant>
      <vt:variant>
        <vt:i4>0</vt:i4>
      </vt:variant>
      <vt:variant>
        <vt:i4>5</vt:i4>
      </vt:variant>
      <vt:variant>
        <vt:lpwstr/>
      </vt:variant>
      <vt:variant>
        <vt:lpwstr>_Toc240711571</vt:lpwstr>
      </vt:variant>
      <vt:variant>
        <vt:i4>1179702</vt:i4>
      </vt:variant>
      <vt:variant>
        <vt:i4>136</vt:i4>
      </vt:variant>
      <vt:variant>
        <vt:i4>0</vt:i4>
      </vt:variant>
      <vt:variant>
        <vt:i4>5</vt:i4>
      </vt:variant>
      <vt:variant>
        <vt:lpwstr/>
      </vt:variant>
      <vt:variant>
        <vt:lpwstr>_Toc240711570</vt:lpwstr>
      </vt:variant>
      <vt:variant>
        <vt:i4>1245238</vt:i4>
      </vt:variant>
      <vt:variant>
        <vt:i4>130</vt:i4>
      </vt:variant>
      <vt:variant>
        <vt:i4>0</vt:i4>
      </vt:variant>
      <vt:variant>
        <vt:i4>5</vt:i4>
      </vt:variant>
      <vt:variant>
        <vt:lpwstr/>
      </vt:variant>
      <vt:variant>
        <vt:lpwstr>_Toc240711569</vt:lpwstr>
      </vt:variant>
      <vt:variant>
        <vt:i4>1245238</vt:i4>
      </vt:variant>
      <vt:variant>
        <vt:i4>124</vt:i4>
      </vt:variant>
      <vt:variant>
        <vt:i4>0</vt:i4>
      </vt:variant>
      <vt:variant>
        <vt:i4>5</vt:i4>
      </vt:variant>
      <vt:variant>
        <vt:lpwstr/>
      </vt:variant>
      <vt:variant>
        <vt:lpwstr>_Toc240711568</vt:lpwstr>
      </vt:variant>
      <vt:variant>
        <vt:i4>1245238</vt:i4>
      </vt:variant>
      <vt:variant>
        <vt:i4>118</vt:i4>
      </vt:variant>
      <vt:variant>
        <vt:i4>0</vt:i4>
      </vt:variant>
      <vt:variant>
        <vt:i4>5</vt:i4>
      </vt:variant>
      <vt:variant>
        <vt:lpwstr/>
      </vt:variant>
      <vt:variant>
        <vt:lpwstr>_Toc240711567</vt:lpwstr>
      </vt:variant>
      <vt:variant>
        <vt:i4>1245238</vt:i4>
      </vt:variant>
      <vt:variant>
        <vt:i4>112</vt:i4>
      </vt:variant>
      <vt:variant>
        <vt:i4>0</vt:i4>
      </vt:variant>
      <vt:variant>
        <vt:i4>5</vt:i4>
      </vt:variant>
      <vt:variant>
        <vt:lpwstr/>
      </vt:variant>
      <vt:variant>
        <vt:lpwstr>_Toc240711566</vt:lpwstr>
      </vt:variant>
      <vt:variant>
        <vt:i4>1245238</vt:i4>
      </vt:variant>
      <vt:variant>
        <vt:i4>106</vt:i4>
      </vt:variant>
      <vt:variant>
        <vt:i4>0</vt:i4>
      </vt:variant>
      <vt:variant>
        <vt:i4>5</vt:i4>
      </vt:variant>
      <vt:variant>
        <vt:lpwstr/>
      </vt:variant>
      <vt:variant>
        <vt:lpwstr>_Toc240711565</vt:lpwstr>
      </vt:variant>
      <vt:variant>
        <vt:i4>1245238</vt:i4>
      </vt:variant>
      <vt:variant>
        <vt:i4>100</vt:i4>
      </vt:variant>
      <vt:variant>
        <vt:i4>0</vt:i4>
      </vt:variant>
      <vt:variant>
        <vt:i4>5</vt:i4>
      </vt:variant>
      <vt:variant>
        <vt:lpwstr/>
      </vt:variant>
      <vt:variant>
        <vt:lpwstr>_Toc240711564</vt:lpwstr>
      </vt:variant>
      <vt:variant>
        <vt:i4>1245238</vt:i4>
      </vt:variant>
      <vt:variant>
        <vt:i4>94</vt:i4>
      </vt:variant>
      <vt:variant>
        <vt:i4>0</vt:i4>
      </vt:variant>
      <vt:variant>
        <vt:i4>5</vt:i4>
      </vt:variant>
      <vt:variant>
        <vt:lpwstr/>
      </vt:variant>
      <vt:variant>
        <vt:lpwstr>_Toc240711563</vt:lpwstr>
      </vt:variant>
      <vt:variant>
        <vt:i4>1245238</vt:i4>
      </vt:variant>
      <vt:variant>
        <vt:i4>88</vt:i4>
      </vt:variant>
      <vt:variant>
        <vt:i4>0</vt:i4>
      </vt:variant>
      <vt:variant>
        <vt:i4>5</vt:i4>
      </vt:variant>
      <vt:variant>
        <vt:lpwstr/>
      </vt:variant>
      <vt:variant>
        <vt:lpwstr>_Toc240711562</vt:lpwstr>
      </vt:variant>
      <vt:variant>
        <vt:i4>1245238</vt:i4>
      </vt:variant>
      <vt:variant>
        <vt:i4>82</vt:i4>
      </vt:variant>
      <vt:variant>
        <vt:i4>0</vt:i4>
      </vt:variant>
      <vt:variant>
        <vt:i4>5</vt:i4>
      </vt:variant>
      <vt:variant>
        <vt:lpwstr/>
      </vt:variant>
      <vt:variant>
        <vt:lpwstr>_Toc240711561</vt:lpwstr>
      </vt:variant>
      <vt:variant>
        <vt:i4>1245238</vt:i4>
      </vt:variant>
      <vt:variant>
        <vt:i4>76</vt:i4>
      </vt:variant>
      <vt:variant>
        <vt:i4>0</vt:i4>
      </vt:variant>
      <vt:variant>
        <vt:i4>5</vt:i4>
      </vt:variant>
      <vt:variant>
        <vt:lpwstr/>
      </vt:variant>
      <vt:variant>
        <vt:lpwstr>_Toc240711560</vt:lpwstr>
      </vt:variant>
      <vt:variant>
        <vt:i4>1048630</vt:i4>
      </vt:variant>
      <vt:variant>
        <vt:i4>70</vt:i4>
      </vt:variant>
      <vt:variant>
        <vt:i4>0</vt:i4>
      </vt:variant>
      <vt:variant>
        <vt:i4>5</vt:i4>
      </vt:variant>
      <vt:variant>
        <vt:lpwstr/>
      </vt:variant>
      <vt:variant>
        <vt:lpwstr>_Toc240711559</vt:lpwstr>
      </vt:variant>
      <vt:variant>
        <vt:i4>1048630</vt:i4>
      </vt:variant>
      <vt:variant>
        <vt:i4>64</vt:i4>
      </vt:variant>
      <vt:variant>
        <vt:i4>0</vt:i4>
      </vt:variant>
      <vt:variant>
        <vt:i4>5</vt:i4>
      </vt:variant>
      <vt:variant>
        <vt:lpwstr/>
      </vt:variant>
      <vt:variant>
        <vt:lpwstr>_Toc240711558</vt:lpwstr>
      </vt:variant>
      <vt:variant>
        <vt:i4>1048630</vt:i4>
      </vt:variant>
      <vt:variant>
        <vt:i4>58</vt:i4>
      </vt:variant>
      <vt:variant>
        <vt:i4>0</vt:i4>
      </vt:variant>
      <vt:variant>
        <vt:i4>5</vt:i4>
      </vt:variant>
      <vt:variant>
        <vt:lpwstr/>
      </vt:variant>
      <vt:variant>
        <vt:lpwstr>_Toc240711557</vt:lpwstr>
      </vt:variant>
      <vt:variant>
        <vt:i4>1048630</vt:i4>
      </vt:variant>
      <vt:variant>
        <vt:i4>52</vt:i4>
      </vt:variant>
      <vt:variant>
        <vt:i4>0</vt:i4>
      </vt:variant>
      <vt:variant>
        <vt:i4>5</vt:i4>
      </vt:variant>
      <vt:variant>
        <vt:lpwstr/>
      </vt:variant>
      <vt:variant>
        <vt:lpwstr>_Toc240711556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User</dc:creator>
  <cp:lastModifiedBy>Quinton Labuschagne</cp:lastModifiedBy>
  <cp:revision>2</cp:revision>
  <cp:lastPrinted>2009-05-16T14:25:00Z</cp:lastPrinted>
  <dcterms:created xsi:type="dcterms:W3CDTF">2020-09-30T07:47:00Z</dcterms:created>
  <dcterms:modified xsi:type="dcterms:W3CDTF">2020-09-30T07:47:00Z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32-4</vt:lpwstr>
  </property>
  <property fmtid="{D5CDD505-2E9C-101B-9397-08002B2CF9AE}" pid="3" name="Issue level">
    <vt:lpwstr>5</vt:lpwstr>
  </property>
  <property fmtid="{D5CDD505-2E9C-101B-9397-08002B2CF9AE}" pid="4" name="Classification">
    <vt:lpwstr>CONTROLLED DISCLOSURE</vt:lpwstr>
  </property>
  <property fmtid="{D5CDD505-2E9C-101B-9397-08002B2CF9AE}" pid="5" name="Type">
    <vt:lpwstr>Document Template</vt:lpwstr>
  </property>
  <property fmtid="{D5CDD505-2E9C-101B-9397-08002B2CF9AE}" pid="6" name="Discipline">
    <vt:lpwstr>Division/Department/Section</vt:lpwstr>
  </property>
  <property fmtid="{D5CDD505-2E9C-101B-9397-08002B2CF9AE}" pid="7" name="Compiled name">
    <vt:lpwstr>Initials and Surname</vt:lpwstr>
  </property>
  <property fmtid="{D5CDD505-2E9C-101B-9397-08002B2CF9AE}" pid="8" name="Compiled title">
    <vt:lpwstr>Designation</vt:lpwstr>
  </property>
  <property fmtid="{D5CDD505-2E9C-101B-9397-08002B2CF9AE}" pid="9" name="Approved name">
    <vt:lpwstr>Initials and Surname</vt:lpwstr>
  </property>
  <property fmtid="{D5CDD505-2E9C-101B-9397-08002B2CF9AE}" pid="10" name="Approved title">
    <vt:lpwstr>Designation</vt:lpwstr>
  </property>
  <property fmtid="{D5CDD505-2E9C-101B-9397-08002B2CF9AE}" pid="11" name="Authorized name">
    <vt:lpwstr>Initials and Surname</vt:lpwstr>
  </property>
  <property fmtid="{D5CDD505-2E9C-101B-9397-08002B2CF9AE}" pid="12" name="Authorized title">
    <vt:lpwstr>Designation</vt:lpwstr>
  </property>
  <property fmtid="{D5CDD505-2E9C-101B-9397-08002B2CF9AE}" pid="13" name="Last review date">
    <vt:lpwstr>April 2012</vt:lpwstr>
  </property>
  <property fmtid="{D5CDD505-2E9C-101B-9397-08002B2CF9AE}" pid="14" name="Old number">
    <vt:lpwstr/>
  </property>
  <property fmtid="{D5CDD505-2E9C-101B-9397-08002B2CF9AE}" pid="15" name="Type Code">
    <vt:lpwstr>TE</vt:lpwstr>
  </property>
  <property fmtid="{D5CDD505-2E9C-101B-9397-08002B2CF9AE}" pid="16" name="Area">
    <vt:lpwstr>E</vt:lpwstr>
  </property>
</Properties>
</file>