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9322" w:type="dxa"/>
        <w:tblLook w:val="04A0" w:firstRow="1" w:lastRow="0" w:firstColumn="1" w:lastColumn="0" w:noHBand="0" w:noVBand="1"/>
      </w:tblPr>
      <w:tblGrid>
        <w:gridCol w:w="1782"/>
        <w:gridCol w:w="1305"/>
        <w:gridCol w:w="491"/>
        <w:gridCol w:w="300"/>
        <w:gridCol w:w="392"/>
        <w:gridCol w:w="5376"/>
      </w:tblGrid>
      <w:tr w:rsidR="006A3557" w:rsidRPr="006A3557" w14:paraId="216BB878" w14:textId="77777777" w:rsidTr="00864721">
        <w:trPr>
          <w:trHeight w:val="826"/>
        </w:trPr>
        <w:tc>
          <w:tcPr>
            <w:tcW w:w="5455" w:type="dxa"/>
            <w:gridSpan w:val="5"/>
          </w:tcPr>
          <w:p w14:paraId="216BB874" w14:textId="77777777" w:rsidR="006A3557" w:rsidRPr="006A3557" w:rsidRDefault="006A3557" w:rsidP="00864721">
            <w:pPr>
              <w:rPr>
                <w:b/>
                <w:lang w:val="en-US"/>
              </w:rPr>
            </w:pPr>
            <w:r w:rsidRPr="006A3557">
              <w:rPr>
                <w:b/>
                <w:lang w:val="en-US"/>
              </w:rPr>
              <w:t>POWER DELIVERY ENGINEERING</w:t>
            </w:r>
          </w:p>
          <w:p w14:paraId="216BB875" w14:textId="77777777" w:rsidR="006A3557" w:rsidRPr="006A3557" w:rsidRDefault="006A3557" w:rsidP="00864721">
            <w:pPr>
              <w:rPr>
                <w:b/>
                <w:lang w:val="en-US"/>
              </w:rPr>
            </w:pPr>
            <w:r w:rsidRPr="006A3557">
              <w:rPr>
                <w:b/>
                <w:lang w:val="en-US"/>
              </w:rPr>
              <w:t>ENGINEER-IN-TRAINING ASSESSMENTS</w:t>
            </w:r>
          </w:p>
          <w:p w14:paraId="216BB876" w14:textId="77777777" w:rsidR="006A3557" w:rsidRPr="006A3557" w:rsidRDefault="006A3557" w:rsidP="00864721">
            <w:pPr>
              <w:rPr>
                <w:b/>
                <w:lang w:val="en-US"/>
              </w:rPr>
            </w:pPr>
            <w:r w:rsidRPr="006A3557">
              <w:rPr>
                <w:b/>
                <w:lang w:val="en-US"/>
              </w:rPr>
              <w:t>EIT DATASHEET</w:t>
            </w:r>
          </w:p>
        </w:tc>
        <w:tc>
          <w:tcPr>
            <w:tcW w:w="3867" w:type="dxa"/>
            <w:vAlign w:val="center"/>
          </w:tcPr>
          <w:p w14:paraId="216BB877" w14:textId="77777777" w:rsidR="006A3557" w:rsidRPr="006A3557" w:rsidRDefault="006A3557" w:rsidP="00864721">
            <w:pPr>
              <w:jc w:val="center"/>
              <w:rPr>
                <w:b/>
                <w:lang w:val="en-US"/>
              </w:rPr>
            </w:pPr>
            <w:r>
              <w:rPr>
                <w:b/>
                <w:noProof/>
                <w:lang w:eastAsia="en-ZA"/>
              </w:rPr>
              <w:drawing>
                <wp:inline distT="0" distB="0" distL="0" distR="0" wp14:anchorId="216BB8DC" wp14:editId="216BB8DD">
                  <wp:extent cx="1674067" cy="4389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on Whit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7510" cy="439815"/>
                          </a:xfrm>
                          <a:prstGeom prst="rect">
                            <a:avLst/>
                          </a:prstGeom>
                        </pic:spPr>
                      </pic:pic>
                    </a:graphicData>
                  </a:graphic>
                </wp:inline>
              </w:drawing>
            </w:r>
          </w:p>
        </w:tc>
      </w:tr>
      <w:tr w:rsidR="006A3557" w:rsidRPr="00F93B71" w14:paraId="216BB87C" w14:textId="77777777" w:rsidTr="00864721">
        <w:trPr>
          <w:trHeight w:val="340"/>
        </w:trPr>
        <w:tc>
          <w:tcPr>
            <w:tcW w:w="1809" w:type="dxa"/>
            <w:vAlign w:val="center"/>
          </w:tcPr>
          <w:p w14:paraId="216BB879" w14:textId="77777777" w:rsidR="006A3557" w:rsidRPr="000E7D03" w:rsidRDefault="006A3557" w:rsidP="00864721">
            <w:pPr>
              <w:rPr>
                <w:i/>
                <w:sz w:val="20"/>
                <w:lang w:val="en-US"/>
              </w:rPr>
            </w:pPr>
            <w:r w:rsidRPr="000E7D03">
              <w:rPr>
                <w:i/>
                <w:sz w:val="20"/>
                <w:lang w:val="en-US"/>
              </w:rPr>
              <w:t>Name:</w:t>
            </w:r>
          </w:p>
        </w:tc>
        <w:tc>
          <w:tcPr>
            <w:tcW w:w="3646" w:type="dxa"/>
            <w:gridSpan w:val="4"/>
            <w:vAlign w:val="center"/>
          </w:tcPr>
          <w:p w14:paraId="216BB87A" w14:textId="0D9766A4" w:rsidR="006A3557" w:rsidRPr="00B71877" w:rsidRDefault="00144DE1" w:rsidP="00864721">
            <w:pPr>
              <w:rPr>
                <w:sz w:val="20"/>
                <w:lang w:val="en-US"/>
              </w:rPr>
            </w:pPr>
            <w:r w:rsidRPr="00B71877">
              <w:rPr>
                <w:sz w:val="20"/>
                <w:lang w:val="en-US"/>
              </w:rPr>
              <w:t>TEBOHO</w:t>
            </w:r>
          </w:p>
        </w:tc>
        <w:tc>
          <w:tcPr>
            <w:tcW w:w="3867" w:type="dxa"/>
            <w:vMerge w:val="restart"/>
            <w:vAlign w:val="center"/>
          </w:tcPr>
          <w:p w14:paraId="216BB87B" w14:textId="0CD36CC9" w:rsidR="006A3557" w:rsidRPr="00F93B71" w:rsidRDefault="008F4EBC" w:rsidP="00AE0C1A">
            <w:pPr>
              <w:jc w:val="center"/>
              <w:rPr>
                <w:lang w:val="en-US"/>
              </w:rPr>
            </w:pPr>
            <w:r>
              <w:rPr>
                <w:noProof/>
                <w:lang w:eastAsia="en-ZA"/>
              </w:rPr>
              <w:drawing>
                <wp:inline distT="0" distB="0" distL="0" distR="0" wp14:anchorId="0A3794C9" wp14:editId="6D3C1D60">
                  <wp:extent cx="3275938" cy="2250219"/>
                  <wp:effectExtent l="0" t="0" r="1270" b="0"/>
                  <wp:docPr id="2" name="Picture 2" descr="C:\Users\lekenotr\Downloads\teb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enotr\Downloads\tebz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4375" cy="2256014"/>
                          </a:xfrm>
                          <a:prstGeom prst="rect">
                            <a:avLst/>
                          </a:prstGeom>
                          <a:noFill/>
                          <a:ln>
                            <a:noFill/>
                          </a:ln>
                        </pic:spPr>
                      </pic:pic>
                    </a:graphicData>
                  </a:graphic>
                </wp:inline>
              </w:drawing>
            </w:r>
          </w:p>
        </w:tc>
      </w:tr>
      <w:tr w:rsidR="006A3557" w:rsidRPr="00F93B71" w14:paraId="216BB880" w14:textId="77777777" w:rsidTr="00864721">
        <w:trPr>
          <w:trHeight w:val="340"/>
        </w:trPr>
        <w:tc>
          <w:tcPr>
            <w:tcW w:w="1809" w:type="dxa"/>
            <w:vAlign w:val="center"/>
          </w:tcPr>
          <w:p w14:paraId="216BB87D" w14:textId="77777777" w:rsidR="006A3557" w:rsidRPr="000E7D03" w:rsidRDefault="006A3557" w:rsidP="00864721">
            <w:pPr>
              <w:rPr>
                <w:i/>
                <w:sz w:val="20"/>
                <w:lang w:val="en-US"/>
              </w:rPr>
            </w:pPr>
            <w:r w:rsidRPr="000E7D03">
              <w:rPr>
                <w:i/>
                <w:sz w:val="20"/>
                <w:lang w:val="en-US"/>
              </w:rPr>
              <w:t>Unique No.:</w:t>
            </w:r>
          </w:p>
        </w:tc>
        <w:tc>
          <w:tcPr>
            <w:tcW w:w="3646" w:type="dxa"/>
            <w:gridSpan w:val="4"/>
            <w:vAlign w:val="center"/>
          </w:tcPr>
          <w:p w14:paraId="216BB87E" w14:textId="04496791" w:rsidR="006A3557" w:rsidRPr="00B71877" w:rsidRDefault="00144DE1" w:rsidP="00864721">
            <w:pPr>
              <w:rPr>
                <w:sz w:val="20"/>
                <w:lang w:val="en-US"/>
              </w:rPr>
            </w:pPr>
            <w:r w:rsidRPr="00B71877">
              <w:rPr>
                <w:sz w:val="20"/>
                <w:lang w:val="en-US"/>
              </w:rPr>
              <w:t>4675468</w:t>
            </w:r>
          </w:p>
        </w:tc>
        <w:tc>
          <w:tcPr>
            <w:tcW w:w="3867" w:type="dxa"/>
            <w:vMerge/>
            <w:vAlign w:val="center"/>
          </w:tcPr>
          <w:p w14:paraId="216BB87F" w14:textId="77777777" w:rsidR="006A3557" w:rsidRPr="00F93B71" w:rsidRDefault="006A3557" w:rsidP="00864721">
            <w:pPr>
              <w:rPr>
                <w:lang w:val="en-US"/>
              </w:rPr>
            </w:pPr>
          </w:p>
        </w:tc>
      </w:tr>
      <w:tr w:rsidR="006A3557" w:rsidRPr="00F93B71" w14:paraId="216BB884" w14:textId="77777777" w:rsidTr="00864721">
        <w:trPr>
          <w:trHeight w:val="340"/>
        </w:trPr>
        <w:tc>
          <w:tcPr>
            <w:tcW w:w="1809" w:type="dxa"/>
            <w:vAlign w:val="center"/>
          </w:tcPr>
          <w:p w14:paraId="216BB881" w14:textId="77777777" w:rsidR="006A3557" w:rsidRPr="000E7D03" w:rsidRDefault="006A3557" w:rsidP="00864721">
            <w:pPr>
              <w:rPr>
                <w:i/>
                <w:sz w:val="20"/>
                <w:lang w:val="en-US"/>
              </w:rPr>
            </w:pPr>
            <w:r w:rsidRPr="000E7D03">
              <w:rPr>
                <w:i/>
                <w:sz w:val="20"/>
                <w:lang w:val="en-US"/>
              </w:rPr>
              <w:t>Mentor:</w:t>
            </w:r>
          </w:p>
        </w:tc>
        <w:tc>
          <w:tcPr>
            <w:tcW w:w="3646" w:type="dxa"/>
            <w:gridSpan w:val="4"/>
            <w:vAlign w:val="center"/>
          </w:tcPr>
          <w:p w14:paraId="216BB882" w14:textId="0F16CBD1" w:rsidR="006A3557" w:rsidRPr="00B71877" w:rsidRDefault="00144DE1" w:rsidP="00864721">
            <w:pPr>
              <w:rPr>
                <w:sz w:val="20"/>
                <w:lang w:val="en-US"/>
              </w:rPr>
            </w:pPr>
            <w:r w:rsidRPr="00B71877">
              <w:rPr>
                <w:sz w:val="20"/>
                <w:lang w:val="en-US"/>
              </w:rPr>
              <w:t>RISHI HARIRAM</w:t>
            </w:r>
          </w:p>
        </w:tc>
        <w:tc>
          <w:tcPr>
            <w:tcW w:w="3867" w:type="dxa"/>
            <w:vMerge/>
            <w:vAlign w:val="center"/>
          </w:tcPr>
          <w:p w14:paraId="216BB883" w14:textId="77777777" w:rsidR="006A3557" w:rsidRPr="00F93B71" w:rsidRDefault="006A3557" w:rsidP="00864721">
            <w:pPr>
              <w:rPr>
                <w:lang w:val="en-US"/>
              </w:rPr>
            </w:pPr>
          </w:p>
        </w:tc>
      </w:tr>
      <w:tr w:rsidR="006A3557" w14:paraId="216BB888" w14:textId="77777777" w:rsidTr="00864721">
        <w:trPr>
          <w:trHeight w:val="340"/>
        </w:trPr>
        <w:tc>
          <w:tcPr>
            <w:tcW w:w="1809" w:type="dxa"/>
            <w:vAlign w:val="center"/>
          </w:tcPr>
          <w:p w14:paraId="216BB885" w14:textId="77777777" w:rsidR="006A3557" w:rsidRPr="000E7D03" w:rsidRDefault="006A3557" w:rsidP="00864721">
            <w:pPr>
              <w:rPr>
                <w:i/>
                <w:sz w:val="20"/>
                <w:lang w:val="en-US"/>
              </w:rPr>
            </w:pPr>
            <w:r w:rsidRPr="000E7D03">
              <w:rPr>
                <w:i/>
                <w:sz w:val="20"/>
                <w:lang w:val="en-US"/>
              </w:rPr>
              <w:t>Chief Mentor:</w:t>
            </w:r>
          </w:p>
        </w:tc>
        <w:tc>
          <w:tcPr>
            <w:tcW w:w="3646" w:type="dxa"/>
            <w:gridSpan w:val="4"/>
            <w:vAlign w:val="center"/>
          </w:tcPr>
          <w:p w14:paraId="216BB886" w14:textId="67E768BA" w:rsidR="006A3557" w:rsidRPr="00B71877" w:rsidRDefault="00144DE1" w:rsidP="00864721">
            <w:pPr>
              <w:rPr>
                <w:sz w:val="20"/>
                <w:lang w:val="en-US"/>
              </w:rPr>
            </w:pPr>
            <w:r w:rsidRPr="00B71877">
              <w:rPr>
                <w:sz w:val="20"/>
                <w:lang w:val="en-US"/>
              </w:rPr>
              <w:t>LEBO MAPHUMULO</w:t>
            </w:r>
          </w:p>
        </w:tc>
        <w:tc>
          <w:tcPr>
            <w:tcW w:w="3867" w:type="dxa"/>
            <w:vMerge/>
            <w:vAlign w:val="center"/>
          </w:tcPr>
          <w:p w14:paraId="216BB887" w14:textId="77777777" w:rsidR="006A3557" w:rsidRDefault="006A3557" w:rsidP="00864721">
            <w:pPr>
              <w:rPr>
                <w:lang w:val="en-US"/>
              </w:rPr>
            </w:pPr>
          </w:p>
        </w:tc>
      </w:tr>
      <w:tr w:rsidR="006A3557" w14:paraId="216BB88C" w14:textId="77777777" w:rsidTr="00864721">
        <w:trPr>
          <w:trHeight w:val="340"/>
        </w:trPr>
        <w:tc>
          <w:tcPr>
            <w:tcW w:w="1809" w:type="dxa"/>
            <w:vAlign w:val="center"/>
          </w:tcPr>
          <w:p w14:paraId="216BB889" w14:textId="77777777" w:rsidR="006A3557" w:rsidRPr="000E7D03" w:rsidRDefault="006A3557" w:rsidP="00864721">
            <w:pPr>
              <w:rPr>
                <w:i/>
                <w:sz w:val="20"/>
                <w:lang w:val="en-US"/>
              </w:rPr>
            </w:pPr>
            <w:r>
              <w:rPr>
                <w:i/>
                <w:sz w:val="20"/>
                <w:lang w:val="en-US"/>
              </w:rPr>
              <w:t>Assessment</w:t>
            </w:r>
            <w:r w:rsidR="009341D5">
              <w:rPr>
                <w:i/>
                <w:sz w:val="20"/>
                <w:lang w:val="en-US"/>
              </w:rPr>
              <w:t>#/Date</w:t>
            </w:r>
            <w:r w:rsidR="00BF553C">
              <w:rPr>
                <w:i/>
                <w:sz w:val="20"/>
                <w:lang w:val="en-US"/>
              </w:rPr>
              <w:t>:</w:t>
            </w:r>
          </w:p>
        </w:tc>
        <w:tc>
          <w:tcPr>
            <w:tcW w:w="3646" w:type="dxa"/>
            <w:gridSpan w:val="4"/>
            <w:vAlign w:val="center"/>
          </w:tcPr>
          <w:p w14:paraId="216BB88A" w14:textId="4F4DA4E7" w:rsidR="006A3557" w:rsidRPr="00B71877" w:rsidRDefault="00A15A5A" w:rsidP="003E0305">
            <w:pPr>
              <w:jc w:val="center"/>
              <w:rPr>
                <w:sz w:val="20"/>
                <w:lang w:val="en-US"/>
              </w:rPr>
            </w:pPr>
            <w:r>
              <w:rPr>
                <w:sz w:val="20"/>
                <w:lang w:val="en-US"/>
              </w:rPr>
              <w:t>10 DECEMBER</w:t>
            </w:r>
            <w:bookmarkStart w:id="0" w:name="_GoBack"/>
            <w:bookmarkEnd w:id="0"/>
            <w:r w:rsidR="00144DE1" w:rsidRPr="00B71877">
              <w:rPr>
                <w:sz w:val="20"/>
                <w:lang w:val="en-US"/>
              </w:rPr>
              <w:t xml:space="preserve"> 2020</w:t>
            </w:r>
          </w:p>
        </w:tc>
        <w:tc>
          <w:tcPr>
            <w:tcW w:w="3867" w:type="dxa"/>
            <w:vMerge/>
            <w:vAlign w:val="center"/>
          </w:tcPr>
          <w:p w14:paraId="216BB88B" w14:textId="77777777" w:rsidR="006A3557" w:rsidRDefault="006A3557" w:rsidP="00864721">
            <w:pPr>
              <w:rPr>
                <w:lang w:val="en-US"/>
              </w:rPr>
            </w:pPr>
          </w:p>
        </w:tc>
      </w:tr>
      <w:tr w:rsidR="006A3557" w14:paraId="216BB891" w14:textId="77777777" w:rsidTr="00864721">
        <w:trPr>
          <w:trHeight w:val="208"/>
        </w:trPr>
        <w:tc>
          <w:tcPr>
            <w:tcW w:w="1809" w:type="dxa"/>
            <w:vMerge w:val="restart"/>
            <w:vAlign w:val="center"/>
          </w:tcPr>
          <w:p w14:paraId="216BB88D" w14:textId="77777777" w:rsidR="006A3557" w:rsidRPr="000E7D03" w:rsidRDefault="006A3557" w:rsidP="00864721">
            <w:pPr>
              <w:rPr>
                <w:i/>
                <w:sz w:val="20"/>
                <w:lang w:val="en-US"/>
              </w:rPr>
            </w:pPr>
            <w:r w:rsidRPr="000E7D03">
              <w:rPr>
                <w:i/>
                <w:sz w:val="20"/>
                <w:lang w:val="en-US"/>
              </w:rPr>
              <w:t>Assessment Period:</w:t>
            </w:r>
          </w:p>
        </w:tc>
        <w:tc>
          <w:tcPr>
            <w:tcW w:w="1843" w:type="dxa"/>
            <w:vAlign w:val="center"/>
          </w:tcPr>
          <w:p w14:paraId="216BB88E" w14:textId="77777777" w:rsidR="006A3557" w:rsidRPr="008C3443" w:rsidRDefault="006A3557" w:rsidP="00864721">
            <w:pPr>
              <w:jc w:val="center"/>
              <w:rPr>
                <w:i/>
                <w:sz w:val="16"/>
                <w:lang w:val="en-US"/>
              </w:rPr>
            </w:pPr>
            <w:r w:rsidRPr="008C3443">
              <w:rPr>
                <w:i/>
                <w:sz w:val="16"/>
                <w:lang w:val="en-US"/>
              </w:rPr>
              <w:t>From</w:t>
            </w:r>
          </w:p>
        </w:tc>
        <w:tc>
          <w:tcPr>
            <w:tcW w:w="1803" w:type="dxa"/>
            <w:gridSpan w:val="3"/>
            <w:vAlign w:val="center"/>
          </w:tcPr>
          <w:p w14:paraId="216BB88F" w14:textId="77777777" w:rsidR="006A3557" w:rsidRPr="008C3443" w:rsidRDefault="006A3557" w:rsidP="00864721">
            <w:pPr>
              <w:jc w:val="center"/>
              <w:rPr>
                <w:i/>
                <w:sz w:val="16"/>
                <w:lang w:val="en-US"/>
              </w:rPr>
            </w:pPr>
            <w:r w:rsidRPr="008C3443">
              <w:rPr>
                <w:i/>
                <w:sz w:val="16"/>
                <w:lang w:val="en-US"/>
              </w:rPr>
              <w:t>To</w:t>
            </w:r>
          </w:p>
        </w:tc>
        <w:tc>
          <w:tcPr>
            <w:tcW w:w="3867" w:type="dxa"/>
            <w:vMerge/>
            <w:vAlign w:val="center"/>
          </w:tcPr>
          <w:p w14:paraId="216BB890" w14:textId="77777777" w:rsidR="006A3557" w:rsidRDefault="006A3557" w:rsidP="00864721">
            <w:pPr>
              <w:rPr>
                <w:lang w:val="en-US"/>
              </w:rPr>
            </w:pPr>
          </w:p>
        </w:tc>
      </w:tr>
      <w:tr w:rsidR="006A3557" w14:paraId="216BB896" w14:textId="77777777" w:rsidTr="00864721">
        <w:trPr>
          <w:trHeight w:val="454"/>
        </w:trPr>
        <w:tc>
          <w:tcPr>
            <w:tcW w:w="1809" w:type="dxa"/>
            <w:vMerge/>
            <w:vAlign w:val="center"/>
          </w:tcPr>
          <w:p w14:paraId="216BB892" w14:textId="77777777" w:rsidR="006A3557" w:rsidRPr="000E7D03" w:rsidRDefault="006A3557" w:rsidP="00864721">
            <w:pPr>
              <w:rPr>
                <w:i/>
                <w:sz w:val="20"/>
                <w:lang w:val="en-US"/>
              </w:rPr>
            </w:pPr>
          </w:p>
        </w:tc>
        <w:tc>
          <w:tcPr>
            <w:tcW w:w="1843" w:type="dxa"/>
            <w:vAlign w:val="center"/>
          </w:tcPr>
          <w:p w14:paraId="216BB893" w14:textId="41FFB8D8" w:rsidR="006A3557" w:rsidRPr="00B71877" w:rsidRDefault="00144DE1" w:rsidP="008A5322">
            <w:pPr>
              <w:jc w:val="center"/>
              <w:rPr>
                <w:sz w:val="20"/>
                <w:lang w:val="en-US"/>
              </w:rPr>
            </w:pPr>
            <w:r w:rsidRPr="00B71877">
              <w:rPr>
                <w:sz w:val="20"/>
                <w:lang w:val="en-US"/>
              </w:rPr>
              <w:t>03/03/2020</w:t>
            </w:r>
          </w:p>
        </w:tc>
        <w:tc>
          <w:tcPr>
            <w:tcW w:w="1803" w:type="dxa"/>
            <w:gridSpan w:val="3"/>
            <w:vAlign w:val="center"/>
          </w:tcPr>
          <w:p w14:paraId="216BB894" w14:textId="0A631841" w:rsidR="006A3557" w:rsidRPr="00B71877" w:rsidRDefault="00144DE1" w:rsidP="009A502A">
            <w:pPr>
              <w:jc w:val="center"/>
              <w:rPr>
                <w:sz w:val="20"/>
                <w:lang w:val="en-US"/>
              </w:rPr>
            </w:pPr>
            <w:r w:rsidRPr="00B71877">
              <w:rPr>
                <w:sz w:val="20"/>
                <w:lang w:val="en-US"/>
              </w:rPr>
              <w:t>10/12/2020</w:t>
            </w:r>
          </w:p>
        </w:tc>
        <w:tc>
          <w:tcPr>
            <w:tcW w:w="3867" w:type="dxa"/>
            <w:vMerge/>
            <w:vAlign w:val="center"/>
          </w:tcPr>
          <w:p w14:paraId="216BB895" w14:textId="77777777" w:rsidR="006A3557" w:rsidRDefault="006A3557" w:rsidP="00864721">
            <w:pPr>
              <w:rPr>
                <w:lang w:val="en-US"/>
              </w:rPr>
            </w:pPr>
          </w:p>
        </w:tc>
      </w:tr>
      <w:tr w:rsidR="006A3557" w14:paraId="216BB89B" w14:textId="77777777" w:rsidTr="00864721">
        <w:trPr>
          <w:trHeight w:val="207"/>
        </w:trPr>
        <w:tc>
          <w:tcPr>
            <w:tcW w:w="1809" w:type="dxa"/>
            <w:vMerge w:val="restart"/>
            <w:vAlign w:val="center"/>
          </w:tcPr>
          <w:p w14:paraId="216BB897" w14:textId="77777777" w:rsidR="006A3557" w:rsidRPr="000E7D03" w:rsidRDefault="006A3557" w:rsidP="00864721">
            <w:pPr>
              <w:rPr>
                <w:i/>
                <w:sz w:val="20"/>
                <w:lang w:val="en-US"/>
              </w:rPr>
            </w:pPr>
            <w:r w:rsidRPr="000E7D03">
              <w:rPr>
                <w:i/>
                <w:sz w:val="20"/>
                <w:lang w:val="en-US"/>
              </w:rPr>
              <w:t xml:space="preserve">Training </w:t>
            </w:r>
            <w:r>
              <w:rPr>
                <w:i/>
                <w:sz w:val="20"/>
                <w:lang w:val="en-US"/>
              </w:rPr>
              <w:t>Areas Covered</w:t>
            </w:r>
            <w:r w:rsidRPr="000E7D03">
              <w:rPr>
                <w:i/>
                <w:sz w:val="20"/>
                <w:lang w:val="en-US"/>
              </w:rPr>
              <w:t>:</w:t>
            </w:r>
          </w:p>
        </w:tc>
        <w:tc>
          <w:tcPr>
            <w:tcW w:w="2410" w:type="dxa"/>
            <w:gridSpan w:val="2"/>
            <w:vAlign w:val="center"/>
          </w:tcPr>
          <w:p w14:paraId="216BB898" w14:textId="77777777" w:rsidR="006A3557" w:rsidRPr="008C3443" w:rsidRDefault="006A3557" w:rsidP="00864721">
            <w:pPr>
              <w:jc w:val="center"/>
              <w:rPr>
                <w:i/>
                <w:sz w:val="16"/>
                <w:lang w:val="en-US"/>
              </w:rPr>
            </w:pPr>
            <w:r w:rsidRPr="008C3443">
              <w:rPr>
                <w:i/>
                <w:sz w:val="16"/>
                <w:lang w:val="en-US"/>
              </w:rPr>
              <w:t>Department or OU</w:t>
            </w:r>
          </w:p>
        </w:tc>
        <w:tc>
          <w:tcPr>
            <w:tcW w:w="1236" w:type="dxa"/>
            <w:gridSpan w:val="2"/>
            <w:vAlign w:val="center"/>
          </w:tcPr>
          <w:p w14:paraId="216BB899" w14:textId="77777777" w:rsidR="006A3557" w:rsidRPr="00F93B71" w:rsidRDefault="006A3557" w:rsidP="00864721">
            <w:pPr>
              <w:jc w:val="center"/>
              <w:rPr>
                <w:i/>
                <w:sz w:val="16"/>
                <w:lang w:val="en-US"/>
              </w:rPr>
            </w:pPr>
            <w:r w:rsidRPr="00F93B71">
              <w:rPr>
                <w:i/>
                <w:sz w:val="16"/>
                <w:lang w:val="en-US"/>
              </w:rPr>
              <w:t>No. weeks</w:t>
            </w:r>
          </w:p>
        </w:tc>
        <w:tc>
          <w:tcPr>
            <w:tcW w:w="3867" w:type="dxa"/>
            <w:vMerge/>
            <w:vAlign w:val="center"/>
          </w:tcPr>
          <w:p w14:paraId="216BB89A" w14:textId="77777777" w:rsidR="006A3557" w:rsidRDefault="006A3557" w:rsidP="00864721">
            <w:pPr>
              <w:rPr>
                <w:lang w:val="en-US"/>
              </w:rPr>
            </w:pPr>
          </w:p>
        </w:tc>
      </w:tr>
      <w:tr w:rsidR="006A3557" w14:paraId="216BB8A0" w14:textId="77777777" w:rsidTr="00864721">
        <w:trPr>
          <w:trHeight w:val="207"/>
        </w:trPr>
        <w:tc>
          <w:tcPr>
            <w:tcW w:w="1809" w:type="dxa"/>
            <w:vMerge/>
            <w:vAlign w:val="center"/>
          </w:tcPr>
          <w:p w14:paraId="216BB89C" w14:textId="77777777" w:rsidR="006A3557" w:rsidRDefault="006A3557" w:rsidP="00864721">
            <w:pPr>
              <w:jc w:val="center"/>
              <w:rPr>
                <w:lang w:val="en-US"/>
              </w:rPr>
            </w:pPr>
          </w:p>
        </w:tc>
        <w:tc>
          <w:tcPr>
            <w:tcW w:w="2410" w:type="dxa"/>
            <w:gridSpan w:val="2"/>
            <w:vAlign w:val="center"/>
          </w:tcPr>
          <w:p w14:paraId="216BB89D" w14:textId="33A986A8" w:rsidR="006A3557" w:rsidRPr="00B71877" w:rsidRDefault="00144DE1" w:rsidP="003E0305">
            <w:pPr>
              <w:jc w:val="center"/>
              <w:rPr>
                <w:sz w:val="20"/>
                <w:lang w:val="en-US"/>
              </w:rPr>
            </w:pPr>
            <w:r w:rsidRPr="00B71877">
              <w:rPr>
                <w:sz w:val="20"/>
                <w:lang w:val="en-US"/>
              </w:rPr>
              <w:t>HV Plant</w:t>
            </w:r>
          </w:p>
        </w:tc>
        <w:tc>
          <w:tcPr>
            <w:tcW w:w="1236" w:type="dxa"/>
            <w:gridSpan w:val="2"/>
            <w:vAlign w:val="center"/>
          </w:tcPr>
          <w:p w14:paraId="216BB89E" w14:textId="5A15C64C" w:rsidR="006A3557" w:rsidRPr="00B71877" w:rsidRDefault="008F4EBC" w:rsidP="00864721">
            <w:pPr>
              <w:jc w:val="center"/>
              <w:rPr>
                <w:sz w:val="20"/>
                <w:lang w:val="en-US"/>
              </w:rPr>
            </w:pPr>
            <w:r w:rsidRPr="00B71877">
              <w:rPr>
                <w:sz w:val="20"/>
                <w:lang w:val="en-US"/>
              </w:rPr>
              <w:t>12</w:t>
            </w:r>
          </w:p>
        </w:tc>
        <w:tc>
          <w:tcPr>
            <w:tcW w:w="3867" w:type="dxa"/>
            <w:vMerge/>
            <w:vAlign w:val="center"/>
          </w:tcPr>
          <w:p w14:paraId="216BB89F" w14:textId="77777777" w:rsidR="006A3557" w:rsidRDefault="006A3557" w:rsidP="00864721">
            <w:pPr>
              <w:rPr>
                <w:lang w:val="en-US"/>
              </w:rPr>
            </w:pPr>
          </w:p>
        </w:tc>
      </w:tr>
      <w:tr w:rsidR="006A3557" w14:paraId="216BB8A5" w14:textId="77777777" w:rsidTr="00864721">
        <w:trPr>
          <w:trHeight w:val="207"/>
        </w:trPr>
        <w:tc>
          <w:tcPr>
            <w:tcW w:w="1809" w:type="dxa"/>
            <w:vMerge/>
            <w:vAlign w:val="center"/>
          </w:tcPr>
          <w:p w14:paraId="216BB8A1" w14:textId="77777777" w:rsidR="006A3557" w:rsidRDefault="006A3557" w:rsidP="00864721">
            <w:pPr>
              <w:jc w:val="center"/>
              <w:rPr>
                <w:lang w:val="en-US"/>
              </w:rPr>
            </w:pPr>
          </w:p>
        </w:tc>
        <w:tc>
          <w:tcPr>
            <w:tcW w:w="2410" w:type="dxa"/>
            <w:gridSpan w:val="2"/>
            <w:vAlign w:val="center"/>
          </w:tcPr>
          <w:p w14:paraId="216BB8A2" w14:textId="099FA1C4" w:rsidR="006A3557" w:rsidRPr="00B71877" w:rsidRDefault="00144DE1" w:rsidP="00864721">
            <w:pPr>
              <w:jc w:val="center"/>
              <w:rPr>
                <w:sz w:val="20"/>
                <w:lang w:val="en-US"/>
              </w:rPr>
            </w:pPr>
            <w:r w:rsidRPr="00B71877">
              <w:rPr>
                <w:sz w:val="20"/>
                <w:lang w:val="en-US"/>
              </w:rPr>
              <w:t>Control &amp; Automation</w:t>
            </w:r>
          </w:p>
        </w:tc>
        <w:tc>
          <w:tcPr>
            <w:tcW w:w="1236" w:type="dxa"/>
            <w:gridSpan w:val="2"/>
            <w:vAlign w:val="center"/>
          </w:tcPr>
          <w:p w14:paraId="216BB8A3" w14:textId="10654035" w:rsidR="006A3557" w:rsidRPr="00B71877" w:rsidRDefault="008F4EBC" w:rsidP="00864721">
            <w:pPr>
              <w:jc w:val="center"/>
              <w:rPr>
                <w:sz w:val="20"/>
                <w:lang w:val="en-US"/>
              </w:rPr>
            </w:pPr>
            <w:r w:rsidRPr="00B71877">
              <w:rPr>
                <w:sz w:val="20"/>
                <w:lang w:val="en-US"/>
              </w:rPr>
              <w:t>12</w:t>
            </w:r>
          </w:p>
        </w:tc>
        <w:tc>
          <w:tcPr>
            <w:tcW w:w="3867" w:type="dxa"/>
            <w:vMerge/>
            <w:vAlign w:val="center"/>
          </w:tcPr>
          <w:p w14:paraId="216BB8A4" w14:textId="77777777" w:rsidR="006A3557" w:rsidRDefault="006A3557" w:rsidP="00864721">
            <w:pPr>
              <w:rPr>
                <w:lang w:val="en-US"/>
              </w:rPr>
            </w:pPr>
          </w:p>
        </w:tc>
      </w:tr>
      <w:tr w:rsidR="006A3557" w14:paraId="216BB8AA" w14:textId="77777777" w:rsidTr="00864721">
        <w:trPr>
          <w:trHeight w:val="207"/>
        </w:trPr>
        <w:tc>
          <w:tcPr>
            <w:tcW w:w="1809" w:type="dxa"/>
            <w:vMerge/>
            <w:vAlign w:val="center"/>
          </w:tcPr>
          <w:p w14:paraId="216BB8A6" w14:textId="77777777" w:rsidR="006A3557" w:rsidRDefault="006A3557" w:rsidP="00864721">
            <w:pPr>
              <w:jc w:val="center"/>
              <w:rPr>
                <w:lang w:val="en-US"/>
              </w:rPr>
            </w:pPr>
          </w:p>
        </w:tc>
        <w:tc>
          <w:tcPr>
            <w:tcW w:w="2410" w:type="dxa"/>
            <w:gridSpan w:val="2"/>
            <w:vAlign w:val="center"/>
          </w:tcPr>
          <w:p w14:paraId="216BB8A7" w14:textId="77777777" w:rsidR="006A3557" w:rsidRPr="008C3443" w:rsidRDefault="006A3557" w:rsidP="00864721">
            <w:pPr>
              <w:jc w:val="center"/>
              <w:rPr>
                <w:lang w:val="en-US"/>
              </w:rPr>
            </w:pPr>
          </w:p>
        </w:tc>
        <w:tc>
          <w:tcPr>
            <w:tcW w:w="1236" w:type="dxa"/>
            <w:gridSpan w:val="2"/>
            <w:vAlign w:val="center"/>
          </w:tcPr>
          <w:p w14:paraId="216BB8A8" w14:textId="77777777" w:rsidR="006A3557" w:rsidRPr="0030759D" w:rsidRDefault="006A3557" w:rsidP="00864721">
            <w:pPr>
              <w:jc w:val="center"/>
              <w:rPr>
                <w:lang w:val="en-US"/>
              </w:rPr>
            </w:pPr>
          </w:p>
        </w:tc>
        <w:tc>
          <w:tcPr>
            <w:tcW w:w="3867" w:type="dxa"/>
            <w:vMerge/>
            <w:vAlign w:val="center"/>
          </w:tcPr>
          <w:p w14:paraId="216BB8A9" w14:textId="77777777" w:rsidR="006A3557" w:rsidRDefault="006A3557" w:rsidP="00864721">
            <w:pPr>
              <w:rPr>
                <w:lang w:val="en-US"/>
              </w:rPr>
            </w:pPr>
          </w:p>
        </w:tc>
      </w:tr>
      <w:tr w:rsidR="006A3557" w14:paraId="216BB8AF" w14:textId="77777777" w:rsidTr="00864721">
        <w:trPr>
          <w:trHeight w:val="207"/>
        </w:trPr>
        <w:tc>
          <w:tcPr>
            <w:tcW w:w="1809" w:type="dxa"/>
            <w:vMerge/>
            <w:vAlign w:val="center"/>
          </w:tcPr>
          <w:p w14:paraId="216BB8AB" w14:textId="77777777" w:rsidR="006A3557" w:rsidRDefault="006A3557" w:rsidP="00864721">
            <w:pPr>
              <w:jc w:val="center"/>
              <w:rPr>
                <w:lang w:val="en-US"/>
              </w:rPr>
            </w:pPr>
          </w:p>
        </w:tc>
        <w:tc>
          <w:tcPr>
            <w:tcW w:w="2410" w:type="dxa"/>
            <w:gridSpan w:val="2"/>
            <w:vAlign w:val="center"/>
          </w:tcPr>
          <w:p w14:paraId="216BB8AC" w14:textId="77777777" w:rsidR="006A3557" w:rsidRPr="008C3443" w:rsidRDefault="006A3557" w:rsidP="00864721">
            <w:pPr>
              <w:jc w:val="center"/>
              <w:rPr>
                <w:lang w:val="en-US"/>
              </w:rPr>
            </w:pPr>
          </w:p>
        </w:tc>
        <w:tc>
          <w:tcPr>
            <w:tcW w:w="1236" w:type="dxa"/>
            <w:gridSpan w:val="2"/>
            <w:vAlign w:val="center"/>
          </w:tcPr>
          <w:p w14:paraId="216BB8AD" w14:textId="77777777" w:rsidR="006A3557" w:rsidRPr="0030759D" w:rsidRDefault="006A3557" w:rsidP="00864721">
            <w:pPr>
              <w:jc w:val="center"/>
              <w:rPr>
                <w:lang w:val="en-US"/>
              </w:rPr>
            </w:pPr>
          </w:p>
        </w:tc>
        <w:tc>
          <w:tcPr>
            <w:tcW w:w="3867" w:type="dxa"/>
            <w:vMerge/>
            <w:vAlign w:val="center"/>
          </w:tcPr>
          <w:p w14:paraId="216BB8AE" w14:textId="77777777" w:rsidR="006A3557" w:rsidRDefault="006A3557" w:rsidP="00864721">
            <w:pPr>
              <w:rPr>
                <w:lang w:val="en-US"/>
              </w:rPr>
            </w:pPr>
          </w:p>
        </w:tc>
      </w:tr>
      <w:tr w:rsidR="006A3557" w14:paraId="216BB8B4" w14:textId="77777777" w:rsidTr="00864721">
        <w:trPr>
          <w:trHeight w:val="207"/>
        </w:trPr>
        <w:tc>
          <w:tcPr>
            <w:tcW w:w="1809" w:type="dxa"/>
            <w:vMerge/>
            <w:vAlign w:val="center"/>
          </w:tcPr>
          <w:p w14:paraId="216BB8B0" w14:textId="77777777" w:rsidR="006A3557" w:rsidRDefault="006A3557" w:rsidP="00864721">
            <w:pPr>
              <w:jc w:val="center"/>
              <w:rPr>
                <w:lang w:val="en-US"/>
              </w:rPr>
            </w:pPr>
          </w:p>
        </w:tc>
        <w:tc>
          <w:tcPr>
            <w:tcW w:w="2410" w:type="dxa"/>
            <w:gridSpan w:val="2"/>
            <w:vAlign w:val="center"/>
          </w:tcPr>
          <w:p w14:paraId="216BB8B1" w14:textId="77777777" w:rsidR="006A3557" w:rsidRPr="008C3443" w:rsidRDefault="006A3557" w:rsidP="00864721">
            <w:pPr>
              <w:jc w:val="center"/>
              <w:rPr>
                <w:lang w:val="en-US"/>
              </w:rPr>
            </w:pPr>
          </w:p>
        </w:tc>
        <w:tc>
          <w:tcPr>
            <w:tcW w:w="1236" w:type="dxa"/>
            <w:gridSpan w:val="2"/>
            <w:vAlign w:val="center"/>
          </w:tcPr>
          <w:p w14:paraId="216BB8B2" w14:textId="77777777" w:rsidR="006A3557" w:rsidRPr="00BF553C" w:rsidRDefault="006A3557" w:rsidP="00864721">
            <w:pPr>
              <w:jc w:val="center"/>
              <w:rPr>
                <w:color w:val="000099"/>
                <w:lang w:val="en-US"/>
              </w:rPr>
            </w:pPr>
          </w:p>
        </w:tc>
        <w:tc>
          <w:tcPr>
            <w:tcW w:w="3867" w:type="dxa"/>
            <w:vMerge/>
            <w:vAlign w:val="center"/>
          </w:tcPr>
          <w:p w14:paraId="216BB8B3" w14:textId="77777777" w:rsidR="006A3557" w:rsidRDefault="006A3557" w:rsidP="00864721">
            <w:pPr>
              <w:rPr>
                <w:lang w:val="en-US"/>
              </w:rPr>
            </w:pPr>
          </w:p>
        </w:tc>
      </w:tr>
      <w:tr w:rsidR="006A3557" w14:paraId="216BB8B9" w14:textId="77777777" w:rsidTr="00864721">
        <w:trPr>
          <w:trHeight w:val="207"/>
        </w:trPr>
        <w:tc>
          <w:tcPr>
            <w:tcW w:w="1809" w:type="dxa"/>
            <w:vMerge/>
            <w:vAlign w:val="center"/>
          </w:tcPr>
          <w:p w14:paraId="216BB8B5" w14:textId="77777777" w:rsidR="006A3557" w:rsidRDefault="006A3557" w:rsidP="00864721">
            <w:pPr>
              <w:jc w:val="center"/>
              <w:rPr>
                <w:lang w:val="en-US"/>
              </w:rPr>
            </w:pPr>
          </w:p>
        </w:tc>
        <w:tc>
          <w:tcPr>
            <w:tcW w:w="2410" w:type="dxa"/>
            <w:gridSpan w:val="2"/>
            <w:vAlign w:val="center"/>
          </w:tcPr>
          <w:p w14:paraId="216BB8B6" w14:textId="77777777" w:rsidR="006A3557" w:rsidRPr="008C3443" w:rsidRDefault="006A3557" w:rsidP="00864721">
            <w:pPr>
              <w:jc w:val="center"/>
              <w:rPr>
                <w:lang w:val="en-US"/>
              </w:rPr>
            </w:pPr>
          </w:p>
        </w:tc>
        <w:tc>
          <w:tcPr>
            <w:tcW w:w="1236" w:type="dxa"/>
            <w:gridSpan w:val="2"/>
            <w:vAlign w:val="center"/>
          </w:tcPr>
          <w:p w14:paraId="216BB8B7" w14:textId="77777777" w:rsidR="006A3557" w:rsidRPr="00BF553C" w:rsidRDefault="006A3557" w:rsidP="00864721">
            <w:pPr>
              <w:jc w:val="center"/>
              <w:rPr>
                <w:color w:val="000099"/>
                <w:lang w:val="en-US"/>
              </w:rPr>
            </w:pPr>
          </w:p>
        </w:tc>
        <w:tc>
          <w:tcPr>
            <w:tcW w:w="3867" w:type="dxa"/>
            <w:vMerge/>
            <w:vAlign w:val="center"/>
          </w:tcPr>
          <w:p w14:paraId="216BB8B8" w14:textId="77777777" w:rsidR="006A3557" w:rsidRDefault="006A3557" w:rsidP="00864721">
            <w:pPr>
              <w:rPr>
                <w:lang w:val="en-US"/>
              </w:rPr>
            </w:pPr>
          </w:p>
        </w:tc>
      </w:tr>
      <w:tr w:rsidR="006A3557" w14:paraId="216BB8BE" w14:textId="77777777" w:rsidTr="00864721">
        <w:trPr>
          <w:trHeight w:val="207"/>
        </w:trPr>
        <w:tc>
          <w:tcPr>
            <w:tcW w:w="1809" w:type="dxa"/>
            <w:vMerge/>
            <w:vAlign w:val="center"/>
          </w:tcPr>
          <w:p w14:paraId="216BB8BA" w14:textId="77777777" w:rsidR="006A3557" w:rsidRDefault="006A3557" w:rsidP="00864721">
            <w:pPr>
              <w:jc w:val="center"/>
              <w:rPr>
                <w:lang w:val="en-US"/>
              </w:rPr>
            </w:pPr>
          </w:p>
        </w:tc>
        <w:tc>
          <w:tcPr>
            <w:tcW w:w="2410" w:type="dxa"/>
            <w:gridSpan w:val="2"/>
            <w:vAlign w:val="center"/>
          </w:tcPr>
          <w:p w14:paraId="216BB8BB" w14:textId="77777777" w:rsidR="006A3557" w:rsidRPr="008C3443" w:rsidRDefault="006A3557" w:rsidP="00864721">
            <w:pPr>
              <w:jc w:val="center"/>
              <w:rPr>
                <w:lang w:val="en-US"/>
              </w:rPr>
            </w:pPr>
          </w:p>
        </w:tc>
        <w:tc>
          <w:tcPr>
            <w:tcW w:w="1236" w:type="dxa"/>
            <w:gridSpan w:val="2"/>
            <w:vAlign w:val="center"/>
          </w:tcPr>
          <w:p w14:paraId="216BB8BC" w14:textId="77777777" w:rsidR="006A3557" w:rsidRPr="00BF553C" w:rsidRDefault="006A3557" w:rsidP="00864721">
            <w:pPr>
              <w:jc w:val="center"/>
              <w:rPr>
                <w:color w:val="000099"/>
                <w:lang w:val="en-US"/>
              </w:rPr>
            </w:pPr>
          </w:p>
        </w:tc>
        <w:tc>
          <w:tcPr>
            <w:tcW w:w="3867" w:type="dxa"/>
            <w:vMerge/>
            <w:vAlign w:val="center"/>
          </w:tcPr>
          <w:p w14:paraId="216BB8BD" w14:textId="77777777" w:rsidR="006A3557" w:rsidRDefault="006A3557" w:rsidP="00864721">
            <w:pPr>
              <w:rPr>
                <w:lang w:val="en-US"/>
              </w:rPr>
            </w:pPr>
          </w:p>
        </w:tc>
      </w:tr>
      <w:tr w:rsidR="006A3557" w14:paraId="216BB8C3" w14:textId="77777777" w:rsidTr="00864721">
        <w:trPr>
          <w:trHeight w:val="207"/>
        </w:trPr>
        <w:tc>
          <w:tcPr>
            <w:tcW w:w="1809" w:type="dxa"/>
            <w:vMerge/>
            <w:vAlign w:val="center"/>
          </w:tcPr>
          <w:p w14:paraId="216BB8BF" w14:textId="77777777" w:rsidR="006A3557" w:rsidRDefault="006A3557" w:rsidP="00864721">
            <w:pPr>
              <w:jc w:val="center"/>
              <w:rPr>
                <w:lang w:val="en-US"/>
              </w:rPr>
            </w:pPr>
          </w:p>
        </w:tc>
        <w:tc>
          <w:tcPr>
            <w:tcW w:w="2410" w:type="dxa"/>
            <w:gridSpan w:val="2"/>
            <w:vAlign w:val="center"/>
          </w:tcPr>
          <w:p w14:paraId="216BB8C0" w14:textId="77777777" w:rsidR="006A3557" w:rsidRPr="008C3443" w:rsidRDefault="006A3557" w:rsidP="00864721">
            <w:pPr>
              <w:jc w:val="center"/>
              <w:rPr>
                <w:lang w:val="en-US"/>
              </w:rPr>
            </w:pPr>
          </w:p>
        </w:tc>
        <w:tc>
          <w:tcPr>
            <w:tcW w:w="1236" w:type="dxa"/>
            <w:gridSpan w:val="2"/>
            <w:vAlign w:val="center"/>
          </w:tcPr>
          <w:p w14:paraId="216BB8C1" w14:textId="77777777" w:rsidR="006A3557" w:rsidRPr="00BF553C" w:rsidRDefault="006A3557" w:rsidP="00864721">
            <w:pPr>
              <w:jc w:val="center"/>
              <w:rPr>
                <w:color w:val="000099"/>
                <w:lang w:val="en-US"/>
              </w:rPr>
            </w:pPr>
          </w:p>
        </w:tc>
        <w:tc>
          <w:tcPr>
            <w:tcW w:w="3867" w:type="dxa"/>
            <w:vMerge/>
            <w:vAlign w:val="center"/>
          </w:tcPr>
          <w:p w14:paraId="216BB8C2" w14:textId="77777777" w:rsidR="006A3557" w:rsidRDefault="006A3557" w:rsidP="00864721">
            <w:pPr>
              <w:rPr>
                <w:lang w:val="en-US"/>
              </w:rPr>
            </w:pPr>
          </w:p>
        </w:tc>
      </w:tr>
      <w:tr w:rsidR="006A3557" w14:paraId="216BB8C8" w14:textId="77777777" w:rsidTr="00864721">
        <w:trPr>
          <w:trHeight w:val="207"/>
        </w:trPr>
        <w:tc>
          <w:tcPr>
            <w:tcW w:w="1809" w:type="dxa"/>
            <w:vMerge/>
            <w:vAlign w:val="center"/>
          </w:tcPr>
          <w:p w14:paraId="216BB8C4" w14:textId="77777777" w:rsidR="006A3557" w:rsidRDefault="006A3557" w:rsidP="00864721">
            <w:pPr>
              <w:rPr>
                <w:lang w:val="en-US"/>
              </w:rPr>
            </w:pPr>
          </w:p>
        </w:tc>
        <w:tc>
          <w:tcPr>
            <w:tcW w:w="2410" w:type="dxa"/>
            <w:gridSpan w:val="2"/>
            <w:vAlign w:val="center"/>
          </w:tcPr>
          <w:p w14:paraId="216BB8C5" w14:textId="77777777" w:rsidR="006A3557" w:rsidRPr="008C3443" w:rsidRDefault="006A3557" w:rsidP="00864721">
            <w:pPr>
              <w:jc w:val="center"/>
              <w:rPr>
                <w:lang w:val="en-US"/>
              </w:rPr>
            </w:pPr>
          </w:p>
        </w:tc>
        <w:tc>
          <w:tcPr>
            <w:tcW w:w="1236" w:type="dxa"/>
            <w:gridSpan w:val="2"/>
            <w:vAlign w:val="center"/>
          </w:tcPr>
          <w:p w14:paraId="216BB8C6" w14:textId="77777777" w:rsidR="006A3557" w:rsidRPr="00BF553C" w:rsidRDefault="006A3557" w:rsidP="00864721">
            <w:pPr>
              <w:jc w:val="center"/>
              <w:rPr>
                <w:color w:val="000099"/>
                <w:lang w:val="en-US"/>
              </w:rPr>
            </w:pPr>
          </w:p>
        </w:tc>
        <w:tc>
          <w:tcPr>
            <w:tcW w:w="3867" w:type="dxa"/>
            <w:vMerge/>
            <w:vAlign w:val="center"/>
          </w:tcPr>
          <w:p w14:paraId="216BB8C7" w14:textId="77777777" w:rsidR="006A3557" w:rsidRDefault="006A3557" w:rsidP="00864721">
            <w:pPr>
              <w:rPr>
                <w:lang w:val="en-US"/>
              </w:rPr>
            </w:pPr>
          </w:p>
        </w:tc>
      </w:tr>
      <w:tr w:rsidR="006A3557" w14:paraId="216BB8CE" w14:textId="77777777" w:rsidTr="00864721">
        <w:trPr>
          <w:trHeight w:val="2154"/>
        </w:trPr>
        <w:tc>
          <w:tcPr>
            <w:tcW w:w="9322" w:type="dxa"/>
            <w:gridSpan w:val="6"/>
          </w:tcPr>
          <w:p w14:paraId="216BB8C9" w14:textId="77777777" w:rsidR="006A3557" w:rsidRPr="008C3443" w:rsidRDefault="006A3557" w:rsidP="00864721">
            <w:pPr>
              <w:rPr>
                <w:i/>
                <w:sz w:val="20"/>
                <w:lang w:val="en-US"/>
              </w:rPr>
            </w:pPr>
            <w:r w:rsidRPr="008C3443">
              <w:rPr>
                <w:i/>
                <w:sz w:val="20"/>
                <w:lang w:val="en-US"/>
              </w:rPr>
              <w:t>Highlights:</w:t>
            </w:r>
          </w:p>
          <w:p w14:paraId="178415CB" w14:textId="77777777" w:rsidR="003E0305" w:rsidRPr="00B71877" w:rsidRDefault="00E5585D" w:rsidP="00864721">
            <w:pPr>
              <w:pStyle w:val="ListParagraph"/>
              <w:numPr>
                <w:ilvl w:val="0"/>
                <w:numId w:val="3"/>
              </w:numPr>
              <w:rPr>
                <w:sz w:val="20"/>
                <w:lang w:val="en-US"/>
              </w:rPr>
            </w:pPr>
            <w:r w:rsidRPr="00B71877">
              <w:rPr>
                <w:sz w:val="20"/>
                <w:lang w:val="en-US"/>
              </w:rPr>
              <w:t xml:space="preserve">My training started at HV Plant with introduction to HV equipment (their interaction, objective, maintenance, etc.) with more focus to the power transformer. During this phase a factory visit was done to observe how power transformers a constructed and to eye witness its components. I was later taken for a site visit to witness and learn how evidence is gathered and compiled to deduce the root cause of the transformer. I learned DGA methods and used the knowledge to diagnose a gassing power transformer. My last activity on this department was the development of the technical tender evaluation </w:t>
            </w:r>
            <w:r w:rsidR="00852100" w:rsidRPr="00B71877">
              <w:rPr>
                <w:sz w:val="20"/>
                <w:lang w:val="en-US"/>
              </w:rPr>
              <w:t>criteria.</w:t>
            </w:r>
          </w:p>
          <w:p w14:paraId="216BB8CD" w14:textId="349506AE" w:rsidR="00852100" w:rsidRPr="008C3443" w:rsidRDefault="00852100" w:rsidP="00864721">
            <w:pPr>
              <w:pStyle w:val="ListParagraph"/>
              <w:numPr>
                <w:ilvl w:val="0"/>
                <w:numId w:val="3"/>
              </w:numPr>
              <w:rPr>
                <w:lang w:val="en-US"/>
              </w:rPr>
            </w:pPr>
            <w:r w:rsidRPr="00B71877">
              <w:rPr>
                <w:sz w:val="20"/>
                <w:lang w:val="en-US"/>
              </w:rPr>
              <w:t>At Control &amp; Automation department I was firstly introduced to the SCADA systems for both Tx and Dx, including the equipment used and the communication protocols. The new network architecture for Tx was also introduced. I got an opportunity to contribute to the interlocking tool (in progress) from the beginning, which all</w:t>
            </w:r>
            <w:r w:rsidR="00CE73E9" w:rsidRPr="00B71877">
              <w:rPr>
                <w:sz w:val="20"/>
                <w:lang w:val="en-US"/>
              </w:rPr>
              <w:t xml:space="preserve">owed me to witness the project cycle within Eskom. </w:t>
            </w:r>
          </w:p>
        </w:tc>
      </w:tr>
      <w:tr w:rsidR="006A3557" w14:paraId="216BB8D1" w14:textId="77777777" w:rsidTr="00864721">
        <w:trPr>
          <w:trHeight w:val="2154"/>
        </w:trPr>
        <w:tc>
          <w:tcPr>
            <w:tcW w:w="9322" w:type="dxa"/>
            <w:gridSpan w:val="6"/>
          </w:tcPr>
          <w:p w14:paraId="216BB8CF" w14:textId="572B7286" w:rsidR="006A3557" w:rsidRPr="008C3443" w:rsidRDefault="006A3557" w:rsidP="00864721">
            <w:pPr>
              <w:rPr>
                <w:i/>
                <w:sz w:val="20"/>
                <w:lang w:val="en-US"/>
              </w:rPr>
            </w:pPr>
            <w:r w:rsidRPr="008C3443">
              <w:rPr>
                <w:i/>
                <w:sz w:val="20"/>
                <w:lang w:val="en-US"/>
              </w:rPr>
              <w:t>Challenges experienced:</w:t>
            </w:r>
          </w:p>
          <w:p w14:paraId="1A1FF5F5" w14:textId="77777777" w:rsidR="006621AA" w:rsidRPr="00B71877" w:rsidRDefault="00CA5F38" w:rsidP="003E0305">
            <w:pPr>
              <w:pStyle w:val="ListParagraph"/>
              <w:numPr>
                <w:ilvl w:val="0"/>
                <w:numId w:val="2"/>
              </w:numPr>
              <w:rPr>
                <w:sz w:val="20"/>
                <w:lang w:val="en-US"/>
              </w:rPr>
            </w:pPr>
            <w:r w:rsidRPr="00B71877">
              <w:rPr>
                <w:sz w:val="20"/>
                <w:lang w:val="en-US"/>
              </w:rPr>
              <w:t>The COVID-19 pandemic has a huge nega</w:t>
            </w:r>
            <w:r w:rsidR="00AD4D9E" w:rsidRPr="00B71877">
              <w:rPr>
                <w:sz w:val="20"/>
                <w:lang w:val="en-US"/>
              </w:rPr>
              <w:t>tive impact on the EiT program. Since the 26</w:t>
            </w:r>
            <w:r w:rsidR="00AD4D9E" w:rsidRPr="00B71877">
              <w:rPr>
                <w:sz w:val="20"/>
                <w:vertAlign w:val="superscript"/>
                <w:lang w:val="en-US"/>
              </w:rPr>
              <w:t>th</w:t>
            </w:r>
            <w:r w:rsidR="00AD4D9E" w:rsidRPr="00B71877">
              <w:rPr>
                <w:sz w:val="20"/>
                <w:lang w:val="en-US"/>
              </w:rPr>
              <w:t xml:space="preserve"> of March 2020, I missed the opportunity of practical side of the training such as going to substations to learn and participate on the work done by both the HV Plant department and Control Automation department respectively. </w:t>
            </w:r>
          </w:p>
          <w:p w14:paraId="73E50E5E" w14:textId="77777777" w:rsidR="00CC3055" w:rsidRPr="00B71877" w:rsidRDefault="00AD4D9E" w:rsidP="003E0305">
            <w:pPr>
              <w:pStyle w:val="ListParagraph"/>
              <w:numPr>
                <w:ilvl w:val="0"/>
                <w:numId w:val="2"/>
              </w:numPr>
              <w:rPr>
                <w:sz w:val="20"/>
                <w:lang w:val="en-US"/>
              </w:rPr>
            </w:pPr>
            <w:r w:rsidRPr="00B71877">
              <w:rPr>
                <w:sz w:val="20"/>
                <w:lang w:val="en-US"/>
              </w:rPr>
              <w:t xml:space="preserve">There was also a pause on the training from end of June until September 2020 before joining Control Automation due to loss of communication between the EiTs and the previous chief mentor. </w:t>
            </w:r>
          </w:p>
          <w:p w14:paraId="46BD9A1D" w14:textId="77777777" w:rsidR="00AD4D9E" w:rsidRPr="00B71877" w:rsidRDefault="00CC3055" w:rsidP="003E0305">
            <w:pPr>
              <w:pStyle w:val="ListParagraph"/>
              <w:numPr>
                <w:ilvl w:val="0"/>
                <w:numId w:val="2"/>
              </w:numPr>
              <w:rPr>
                <w:lang w:val="en-US"/>
              </w:rPr>
            </w:pPr>
            <w:r w:rsidRPr="00B71877">
              <w:rPr>
                <w:sz w:val="20"/>
                <w:lang w:val="en-US"/>
              </w:rPr>
              <w:t xml:space="preserve">The Eskom EiT program guide shows various departments that EiT students have rotate to within the 2 years of the program. On my behalf and other electrical EiTs we have been to two departments only so far, we did get the chance to witness and learn how other Eskom departments conduct their daily business with regards to the EiT guide. Even though this is challenge, it has granted me the opportunity to have more knowledge on work carried out of the departments I have been to. </w:t>
            </w:r>
            <w:r w:rsidR="00AD4D9E" w:rsidRPr="00B71877">
              <w:rPr>
                <w:sz w:val="20"/>
                <w:lang w:val="en-US"/>
              </w:rPr>
              <w:t xml:space="preserve"> </w:t>
            </w:r>
          </w:p>
          <w:p w14:paraId="216BB8D0" w14:textId="77D0823D" w:rsidR="00B71877" w:rsidRPr="00B71877" w:rsidRDefault="00B71877" w:rsidP="00B71877">
            <w:pPr>
              <w:rPr>
                <w:lang w:val="en-US"/>
              </w:rPr>
            </w:pPr>
          </w:p>
        </w:tc>
      </w:tr>
      <w:tr w:rsidR="006A3557" w14:paraId="216BB8D4" w14:textId="77777777" w:rsidTr="00864721">
        <w:trPr>
          <w:trHeight w:val="2154"/>
        </w:trPr>
        <w:tc>
          <w:tcPr>
            <w:tcW w:w="9322" w:type="dxa"/>
            <w:gridSpan w:val="6"/>
          </w:tcPr>
          <w:p w14:paraId="216BB8D2" w14:textId="77777777" w:rsidR="006A3557" w:rsidRDefault="006A3557" w:rsidP="00864721">
            <w:pPr>
              <w:rPr>
                <w:i/>
                <w:sz w:val="20"/>
                <w:lang w:val="en-US"/>
              </w:rPr>
            </w:pPr>
            <w:r>
              <w:rPr>
                <w:i/>
                <w:sz w:val="20"/>
                <w:lang w:val="en-US"/>
              </w:rPr>
              <w:t>Comment</w:t>
            </w:r>
            <w:r w:rsidRPr="001A3B20">
              <w:rPr>
                <w:i/>
                <w:sz w:val="20"/>
                <w:lang w:val="en-US"/>
              </w:rPr>
              <w:t>s</w:t>
            </w:r>
            <w:r>
              <w:rPr>
                <w:i/>
                <w:sz w:val="20"/>
                <w:lang w:val="en-US"/>
              </w:rPr>
              <w:t>:</w:t>
            </w:r>
          </w:p>
          <w:p w14:paraId="216BB8D3" w14:textId="564978FD" w:rsidR="006A3557" w:rsidRPr="006621AA" w:rsidRDefault="006A3557" w:rsidP="00864721">
            <w:pPr>
              <w:pStyle w:val="ListParagraph"/>
              <w:numPr>
                <w:ilvl w:val="0"/>
                <w:numId w:val="1"/>
              </w:numPr>
              <w:rPr>
                <w:color w:val="000099"/>
                <w:lang w:val="en-US"/>
              </w:rPr>
            </w:pPr>
          </w:p>
        </w:tc>
      </w:tr>
      <w:tr w:rsidR="006A3557" w14:paraId="216BB8D7" w14:textId="77777777" w:rsidTr="00864721">
        <w:trPr>
          <w:trHeight w:val="341"/>
        </w:trPr>
        <w:tc>
          <w:tcPr>
            <w:tcW w:w="4621" w:type="dxa"/>
            <w:gridSpan w:val="4"/>
            <w:tcBorders>
              <w:bottom w:val="nil"/>
            </w:tcBorders>
          </w:tcPr>
          <w:p w14:paraId="216BB8D5" w14:textId="77777777" w:rsidR="006A3557" w:rsidRDefault="006A3557" w:rsidP="00864721">
            <w:pPr>
              <w:rPr>
                <w:i/>
                <w:sz w:val="20"/>
                <w:lang w:val="en-US"/>
              </w:rPr>
            </w:pPr>
            <w:r>
              <w:rPr>
                <w:i/>
                <w:sz w:val="20"/>
                <w:lang w:val="en-US"/>
              </w:rPr>
              <w:lastRenderedPageBreak/>
              <w:t>Signature:</w:t>
            </w:r>
          </w:p>
        </w:tc>
        <w:tc>
          <w:tcPr>
            <w:tcW w:w="4701" w:type="dxa"/>
            <w:gridSpan w:val="2"/>
            <w:tcBorders>
              <w:bottom w:val="nil"/>
            </w:tcBorders>
          </w:tcPr>
          <w:p w14:paraId="216BB8D6" w14:textId="77777777" w:rsidR="006A3557" w:rsidRDefault="006A3557" w:rsidP="00864721">
            <w:pPr>
              <w:rPr>
                <w:i/>
                <w:sz w:val="20"/>
                <w:lang w:val="en-US"/>
              </w:rPr>
            </w:pPr>
            <w:r>
              <w:rPr>
                <w:i/>
                <w:sz w:val="20"/>
                <w:lang w:val="en-US"/>
              </w:rPr>
              <w:t>Date:</w:t>
            </w:r>
          </w:p>
        </w:tc>
      </w:tr>
      <w:tr w:rsidR="006A3557" w14:paraId="216BB8DA" w14:textId="77777777" w:rsidTr="00864721">
        <w:trPr>
          <w:trHeight w:val="985"/>
        </w:trPr>
        <w:tc>
          <w:tcPr>
            <w:tcW w:w="4621" w:type="dxa"/>
            <w:gridSpan w:val="4"/>
            <w:tcBorders>
              <w:top w:val="nil"/>
            </w:tcBorders>
            <w:vAlign w:val="center"/>
          </w:tcPr>
          <w:p w14:paraId="216BB8D8" w14:textId="3219040A" w:rsidR="006A3557" w:rsidRDefault="006A3557" w:rsidP="00864721">
            <w:pPr>
              <w:jc w:val="center"/>
              <w:rPr>
                <w:i/>
                <w:sz w:val="20"/>
                <w:lang w:val="en-US"/>
              </w:rPr>
            </w:pPr>
          </w:p>
        </w:tc>
        <w:tc>
          <w:tcPr>
            <w:tcW w:w="4701" w:type="dxa"/>
            <w:gridSpan w:val="2"/>
            <w:tcBorders>
              <w:top w:val="nil"/>
            </w:tcBorders>
            <w:vAlign w:val="center"/>
          </w:tcPr>
          <w:p w14:paraId="216BB8D9" w14:textId="04BCB3C6" w:rsidR="006A3557" w:rsidRPr="00BF553C" w:rsidRDefault="006A3557" w:rsidP="003E0305">
            <w:pPr>
              <w:jc w:val="center"/>
              <w:rPr>
                <w:i/>
                <w:color w:val="000099"/>
                <w:sz w:val="20"/>
                <w:lang w:val="en-US"/>
              </w:rPr>
            </w:pPr>
          </w:p>
        </w:tc>
      </w:tr>
    </w:tbl>
    <w:p w14:paraId="216BB8DB" w14:textId="77777777" w:rsidR="00F93B71" w:rsidRDefault="00F93B71">
      <w:pPr>
        <w:rPr>
          <w:lang w:val="en-US"/>
        </w:rPr>
      </w:pPr>
    </w:p>
    <w:sectPr w:rsidR="00F93B71" w:rsidSect="008723B4">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67F4"/>
    <w:multiLevelType w:val="hybridMultilevel"/>
    <w:tmpl w:val="8B60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8C72FB2"/>
    <w:multiLevelType w:val="hybridMultilevel"/>
    <w:tmpl w:val="042E9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ED753B3"/>
    <w:multiLevelType w:val="hybridMultilevel"/>
    <w:tmpl w:val="6E66D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71"/>
    <w:rsid w:val="0000347E"/>
    <w:rsid w:val="000E7D03"/>
    <w:rsid w:val="0014245A"/>
    <w:rsid w:val="00144DE1"/>
    <w:rsid w:val="001A3B20"/>
    <w:rsid w:val="001B6E3B"/>
    <w:rsid w:val="00214C79"/>
    <w:rsid w:val="002A04ED"/>
    <w:rsid w:val="002D6AA2"/>
    <w:rsid w:val="0030759D"/>
    <w:rsid w:val="003E0305"/>
    <w:rsid w:val="00421522"/>
    <w:rsid w:val="004726DD"/>
    <w:rsid w:val="004A2D10"/>
    <w:rsid w:val="00544D71"/>
    <w:rsid w:val="005E6733"/>
    <w:rsid w:val="006621AA"/>
    <w:rsid w:val="006663A1"/>
    <w:rsid w:val="006A3557"/>
    <w:rsid w:val="007C7273"/>
    <w:rsid w:val="0083327A"/>
    <w:rsid w:val="00852100"/>
    <w:rsid w:val="00864721"/>
    <w:rsid w:val="008723B4"/>
    <w:rsid w:val="008A5322"/>
    <w:rsid w:val="008C3443"/>
    <w:rsid w:val="008E1133"/>
    <w:rsid w:val="008F4EBC"/>
    <w:rsid w:val="009341D5"/>
    <w:rsid w:val="009A502A"/>
    <w:rsid w:val="00A15A5A"/>
    <w:rsid w:val="00AB638A"/>
    <w:rsid w:val="00AD4D9E"/>
    <w:rsid w:val="00AE0C1A"/>
    <w:rsid w:val="00B029C8"/>
    <w:rsid w:val="00B24CD0"/>
    <w:rsid w:val="00B44130"/>
    <w:rsid w:val="00B71877"/>
    <w:rsid w:val="00BB0687"/>
    <w:rsid w:val="00BB5911"/>
    <w:rsid w:val="00BD41CD"/>
    <w:rsid w:val="00BF553C"/>
    <w:rsid w:val="00C12D50"/>
    <w:rsid w:val="00C34039"/>
    <w:rsid w:val="00C66980"/>
    <w:rsid w:val="00CA5F38"/>
    <w:rsid w:val="00CA7B95"/>
    <w:rsid w:val="00CC3055"/>
    <w:rsid w:val="00CE73E9"/>
    <w:rsid w:val="00D109C1"/>
    <w:rsid w:val="00D14F38"/>
    <w:rsid w:val="00D26B1A"/>
    <w:rsid w:val="00D72606"/>
    <w:rsid w:val="00D93419"/>
    <w:rsid w:val="00DE0B87"/>
    <w:rsid w:val="00E5585D"/>
    <w:rsid w:val="00E61D7B"/>
    <w:rsid w:val="00E82B05"/>
    <w:rsid w:val="00F356F7"/>
    <w:rsid w:val="00F4720C"/>
    <w:rsid w:val="00F93B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557"/>
    <w:rPr>
      <w:rFonts w:ascii="Tahoma" w:hAnsi="Tahoma" w:cs="Tahoma"/>
      <w:sz w:val="16"/>
      <w:szCs w:val="16"/>
    </w:rPr>
  </w:style>
  <w:style w:type="paragraph" w:styleId="ListParagraph">
    <w:name w:val="List Paragraph"/>
    <w:basedOn w:val="Normal"/>
    <w:uiPriority w:val="34"/>
    <w:qFormat/>
    <w:rsid w:val="00B44130"/>
    <w:pPr>
      <w:ind w:left="720"/>
      <w:contextualSpacing/>
    </w:pPr>
  </w:style>
  <w:style w:type="paragraph" w:customStyle="1" w:styleId="CharCharCharCharChar">
    <w:name w:val="Char Char Char Char Char"/>
    <w:basedOn w:val="Normal"/>
    <w:semiHidden/>
    <w:rsid w:val="008A5322"/>
    <w:pPr>
      <w:spacing w:after="240" w:line="24" w:lineRule="atLeast"/>
      <w:jc w:val="both"/>
    </w:pPr>
    <w:rPr>
      <w:rFonts w:ascii="Arial" w:eastAsia="Times New Roman" w:hAnsi="Arial" w:cs="Times New Roman"/>
      <w:bCs/>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557"/>
    <w:rPr>
      <w:rFonts w:ascii="Tahoma" w:hAnsi="Tahoma" w:cs="Tahoma"/>
      <w:sz w:val="16"/>
      <w:szCs w:val="16"/>
    </w:rPr>
  </w:style>
  <w:style w:type="paragraph" w:styleId="ListParagraph">
    <w:name w:val="List Paragraph"/>
    <w:basedOn w:val="Normal"/>
    <w:uiPriority w:val="34"/>
    <w:qFormat/>
    <w:rsid w:val="00B44130"/>
    <w:pPr>
      <w:ind w:left="720"/>
      <w:contextualSpacing/>
    </w:pPr>
  </w:style>
  <w:style w:type="paragraph" w:customStyle="1" w:styleId="CharCharCharCharChar">
    <w:name w:val="Char Char Char Char Char"/>
    <w:basedOn w:val="Normal"/>
    <w:semiHidden/>
    <w:rsid w:val="008A5322"/>
    <w:pPr>
      <w:spacing w:after="240" w:line="24" w:lineRule="atLeast"/>
      <w:jc w:val="both"/>
    </w:pPr>
    <w:rPr>
      <w:rFonts w:ascii="Arial" w:eastAsia="Times New Roman" w:hAnsi="Arial" w:cs="Times New Roman"/>
      <w:b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5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E7AE1C14961F4CB4E6634D7586B7CC" ma:contentTypeVersion="4" ma:contentTypeDescription="Create a new document." ma:contentTypeScope="" ma:versionID="c7b1ab8696751dcce6a628a85cb2b490">
  <xsd:schema xmlns:xsd="http://www.w3.org/2001/XMLSchema" xmlns:xs="http://www.w3.org/2001/XMLSchema" xmlns:p="http://schemas.microsoft.com/office/2006/metadata/properties" targetNamespace="http://schemas.microsoft.com/office/2006/metadata/properties" ma:root="true" ma:fieldsID="b72fbca5c5370dac9c3d4998c44aad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4E513-8C18-4129-8660-224FC4C32252}">
  <ds:schemaRefs>
    <ds:schemaRef ds:uri="http://schemas.microsoft.com/sharepoint/v3/contenttype/forms"/>
  </ds:schemaRefs>
</ds:datastoreItem>
</file>

<file path=customXml/itemProps2.xml><?xml version="1.0" encoding="utf-8"?>
<ds:datastoreItem xmlns:ds="http://schemas.openxmlformats.org/officeDocument/2006/customXml" ds:itemID="{32306371-C5EE-4D34-8AE2-F6498BB6A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6FA23B0-0AE3-4D1F-A6B2-8BD275D516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 Topham</dc:creator>
  <cp:lastModifiedBy>Teboho Lekeno</cp:lastModifiedBy>
  <cp:revision>7</cp:revision>
  <dcterms:created xsi:type="dcterms:W3CDTF">2021-04-08T20:08:00Z</dcterms:created>
  <dcterms:modified xsi:type="dcterms:W3CDTF">2021-04-08T21:01:00Z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0x010100B9E7AE1C14961F4CB4E6634D7586B7CC</vt:lpwstr>
  </property>
</Properties>
</file>