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5F89" w:rsidRDefault="00EF479E">
      <w:pPr>
        <w:spacing w:after="196"/>
        <w:ind w:left="-5" w:hanging="10"/>
      </w:pPr>
      <w:r>
        <w:rPr>
          <w:b/>
          <w:color w:val="B8873B"/>
          <w:sz w:val="18"/>
        </w:rPr>
        <w:t>SELF-RELIANCE  •  STARTING AND GROWING MY BUSINESS</w:t>
      </w:r>
      <w:r>
        <w:rPr>
          <w:sz w:val="21"/>
        </w:rPr>
        <w:t xml:space="preserve"> </w:t>
      </w:r>
    </w:p>
    <w:p w:rsidR="00865F89" w:rsidRDefault="00EF479E">
      <w:pPr>
        <w:pStyle w:val="Heading1"/>
      </w:pPr>
      <w:r>
        <w:t>Chapter 11 Assignment: Continually Improving My Business</w:t>
      </w:r>
      <w:r>
        <w:rPr>
          <w:rFonts w:ascii="Calibri" w:eastAsia="Calibri" w:hAnsi="Calibri" w:cs="Calibri"/>
          <w:b w:val="0"/>
          <w:color w:val="000000"/>
          <w:vertAlign w:val="subscript"/>
        </w:rPr>
        <w:t xml:space="preserve"> </w:t>
      </w:r>
    </w:p>
    <w:p w:rsidR="00865F89" w:rsidRDefault="00EF479E">
      <w:pPr>
        <w:spacing w:after="43"/>
      </w:pPr>
      <w:r>
        <w:rPr>
          <w:i/>
          <w:color w:val="5A6478"/>
          <w:sz w:val="21"/>
        </w:rPr>
        <w:t>My Foundation principle: Communicate: Petition and Listen</w:t>
      </w:r>
      <w:r>
        <w:rPr>
          <w:sz w:val="21"/>
        </w:rPr>
        <w:t xml:space="preserve"> </w:t>
      </w:r>
    </w:p>
    <w:p w:rsidR="00865F89" w:rsidRDefault="00EF479E">
      <w:pPr>
        <w:spacing w:after="396" w:line="260" w:lineRule="auto"/>
        <w:ind w:left="-5" w:hanging="10"/>
      </w:pPr>
      <w:r>
        <w:rPr>
          <w:color w:val="5A6478"/>
          <w:sz w:val="18"/>
        </w:rPr>
        <w:t>Based on “Starting and Growing My Business for Self-Reliance,” Chapter 11 (churchofjesuschrist.org/study/manual/starting-andgrowing-my-business-for-self-reliance/11-continually-improving-my-business).</w:t>
      </w:r>
      <w:r>
        <w:rPr>
          <w:sz w:val="21"/>
        </w:rPr>
        <w:t xml:space="preserve"> </w:t>
      </w:r>
    </w:p>
    <w:p w:rsidR="00865F89" w:rsidRDefault="00EF479E">
      <w:pPr>
        <w:pStyle w:val="Heading2"/>
        <w:shd w:val="clear" w:color="auto" w:fill="1B2A4A"/>
        <w:spacing w:after="75"/>
        <w:ind w:left="139" w:firstLine="0"/>
      </w:pPr>
      <w:r>
        <w:rPr>
          <w:rFonts w:ascii="Calibri" w:eastAsia="Calibri" w:hAnsi="Calibri" w:cs="Calibri"/>
          <w:color w:val="B8873B"/>
          <w:sz w:val="24"/>
        </w:rPr>
        <w:t>DUE: FRIDAY, 16 OCTOBER 2026</w:t>
      </w:r>
      <w:r>
        <w:rPr>
          <w:rFonts w:ascii="Calibri" w:eastAsia="Calibri" w:hAnsi="Calibri" w:cs="Calibri"/>
          <w:b w:val="0"/>
          <w:color w:val="FFFFFF"/>
          <w:sz w:val="21"/>
        </w:rPr>
        <w:t xml:space="preserve"> </w:t>
      </w:r>
    </w:p>
    <w:p w:rsidR="00865F89" w:rsidRDefault="00EF479E">
      <w:pPr>
        <w:shd w:val="clear" w:color="auto" w:fill="1B2A4A"/>
        <w:spacing w:after="74"/>
        <w:ind w:left="139"/>
      </w:pPr>
      <w:r>
        <w:rPr>
          <w:color w:val="FFFFFF"/>
          <w:sz w:val="21"/>
        </w:rPr>
        <w:t xml:space="preserve">Submit your completed assignment by </w:t>
      </w:r>
      <w:r>
        <w:rPr>
          <w:b/>
          <w:color w:val="FFFFFF"/>
          <w:sz w:val="21"/>
        </w:rPr>
        <w:t>WhatsApp on 063 696 1740</w:t>
      </w:r>
      <w:r>
        <w:rPr>
          <w:color w:val="FFFFFF"/>
          <w:sz w:val="21"/>
        </w:rPr>
        <w:t xml:space="preserve"> or by </w:t>
      </w:r>
      <w:r>
        <w:rPr>
          <w:b/>
          <w:color w:val="FFFFFF"/>
          <w:sz w:val="21"/>
        </w:rPr>
        <w:t>email to mpumim196@gmail.com</w:t>
      </w:r>
      <w:r>
        <w:rPr>
          <w:color w:val="FFFFFF"/>
          <w:sz w:val="21"/>
        </w:rPr>
        <w:t xml:space="preserve">. </w:t>
      </w:r>
    </w:p>
    <w:p w:rsidR="00865F89" w:rsidRDefault="00EF479E">
      <w:pPr>
        <w:shd w:val="clear" w:color="auto" w:fill="1B2A4A"/>
        <w:spacing w:after="212"/>
        <w:ind w:left="139"/>
      </w:pPr>
      <w:r>
        <w:rPr>
          <w:i/>
          <w:color w:val="D9DEE8"/>
          <w:sz w:val="19"/>
        </w:rPr>
        <w:t>PDF, Word or clear photos of each completed page are all fine. Please write your name on every page.</w:t>
      </w:r>
      <w:r>
        <w:rPr>
          <w:color w:val="FFFFFF"/>
          <w:sz w:val="21"/>
        </w:rPr>
        <w:t xml:space="preserve"> </w:t>
      </w:r>
    </w:p>
    <w:p w:rsidR="00865F89" w:rsidRDefault="00EF479E">
      <w:pPr>
        <w:spacing w:after="0"/>
      </w:pPr>
      <w:r>
        <w:rPr>
          <w:sz w:val="21"/>
        </w:rPr>
        <w:t xml:space="preserve"> </w:t>
      </w:r>
    </w:p>
    <w:tbl>
      <w:tblPr>
        <w:tblStyle w:val="TableGrid"/>
        <w:tblW w:w="9906" w:type="dxa"/>
        <w:tblInd w:w="6" w:type="dxa"/>
        <w:tblCellMar>
          <w:top w:w="100" w:type="dxa"/>
          <w:left w:w="138" w:type="dxa"/>
          <w:bottom w:w="0" w:type="dxa"/>
          <w:right w:w="115" w:type="dxa"/>
        </w:tblCellMar>
        <w:tblLook w:val="04A0" w:firstRow="1" w:lastRow="0" w:firstColumn="1" w:lastColumn="0" w:noHBand="0" w:noVBand="1"/>
      </w:tblPr>
      <w:tblGrid>
        <w:gridCol w:w="3303"/>
        <w:gridCol w:w="3300"/>
        <w:gridCol w:w="3303"/>
      </w:tblGrid>
      <w:tr w:rsidR="00865F89">
        <w:trPr>
          <w:trHeight w:val="385"/>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5A6478"/>
                <w:sz w:val="18"/>
              </w:rPr>
              <w:t>Name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ind w:left="1"/>
            </w:pPr>
            <w:r>
              <w:rPr>
                <w:b/>
                <w:color w:val="5A6478"/>
                <w:sz w:val="18"/>
              </w:rPr>
              <w:t>Date submitted</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ind w:left="4"/>
            </w:pPr>
            <w:r>
              <w:rPr>
                <w:b/>
                <w:color w:val="5A6478"/>
                <w:sz w:val="18"/>
              </w:rPr>
              <w:t>Action partner</w:t>
            </w:r>
            <w:r>
              <w:rPr>
                <w:sz w:val="21"/>
              </w:rPr>
              <w:t xml:space="preserve"> </w:t>
            </w:r>
          </w:p>
        </w:tc>
      </w:tr>
      <w:tr w:rsidR="00865F89">
        <w:trPr>
          <w:trHeight w:val="544"/>
        </w:trPr>
        <w:tc>
          <w:tcPr>
            <w:tcW w:w="3302"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 xml:space="preserve"> </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 xml:space="preserve"> </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rPr>
                <w:color w:val="222222"/>
                <w:sz w:val="21"/>
              </w:rPr>
              <w:t xml:space="preserve"> </w:t>
            </w:r>
            <w:r>
              <w:rPr>
                <w:sz w:val="21"/>
              </w:rPr>
              <w:t xml:space="preserve"> </w:t>
            </w:r>
          </w:p>
        </w:tc>
      </w:tr>
    </w:tbl>
    <w:p w:rsidR="00865F89" w:rsidRDefault="00EF479E">
      <w:pPr>
        <w:spacing w:after="96"/>
      </w:pPr>
      <w:r>
        <w:rPr>
          <w:sz w:val="21"/>
        </w:rPr>
        <w:t xml:space="preserve"> </w:t>
      </w:r>
    </w:p>
    <w:p w:rsidR="00865F89" w:rsidRDefault="00EF479E">
      <w:pPr>
        <w:spacing w:after="122" w:line="266" w:lineRule="auto"/>
        <w:ind w:left="-5" w:hanging="10"/>
      </w:pPr>
      <w:r>
        <w:rPr>
          <w:b/>
          <w:color w:val="1B2A4A"/>
          <w:sz w:val="21"/>
        </w:rPr>
        <w:t xml:space="preserve">Why this assignment matters: </w:t>
      </w:r>
      <w:r>
        <w:rPr>
          <w:color w:val="222222"/>
          <w:sz w:val="21"/>
        </w:rPr>
        <w:t>this chapter is the bridge to your 5-minute business presentation on Sunday, 25 October. Your vision (Part 2), operations (Part 3), compliance (Part 4), hiring (Part 5) and SMART goals (Part 6) are all things the guests will want to hear about. Part 7 helps you check that your presentation is ready.</w:t>
      </w:r>
      <w:r>
        <w:rPr>
          <w:sz w:val="21"/>
        </w:rPr>
        <w:t xml:space="preserve"> </w:t>
      </w:r>
    </w:p>
    <w:p w:rsidR="00865F89" w:rsidRDefault="00EF479E">
      <w:pPr>
        <w:spacing w:after="259"/>
        <w:ind w:left="-5" w:hanging="10"/>
      </w:pPr>
      <w:r>
        <w:rPr>
          <w:b/>
          <w:color w:val="B8873B"/>
          <w:sz w:val="18"/>
        </w:rPr>
        <w:t>PART 1  •  MY FOUNDATION</w:t>
      </w:r>
      <w:r>
        <w:rPr>
          <w:sz w:val="21"/>
        </w:rPr>
        <w:t xml:space="preserve"> </w:t>
      </w:r>
    </w:p>
    <w:p w:rsidR="00865F89" w:rsidRDefault="00EF479E">
      <w:pPr>
        <w:pStyle w:val="Heading2"/>
        <w:ind w:left="-5"/>
      </w:pPr>
      <w:r>
        <w:t>Communicate: Petition and Listen</w:t>
      </w:r>
      <w:r>
        <w:rPr>
          <w:rFonts w:ascii="Calibri" w:eastAsia="Calibri" w:hAnsi="Calibri" w:cs="Calibri"/>
          <w:b w:val="0"/>
          <w:color w:val="000000"/>
          <w:sz w:val="21"/>
        </w:rPr>
        <w:t xml:space="preserve"> </w:t>
      </w:r>
    </w:p>
    <w:p w:rsidR="00865F89" w:rsidRDefault="00EF479E">
      <w:pPr>
        <w:spacing w:after="4" w:line="266" w:lineRule="auto"/>
        <w:ind w:left="-5" w:hanging="10"/>
      </w:pPr>
      <w:r>
        <w:rPr>
          <w:b/>
          <w:color w:val="B8873B"/>
          <w:sz w:val="21"/>
        </w:rPr>
        <w:t xml:space="preserve">Ponder: </w:t>
      </w:r>
      <w:r>
        <w:rPr>
          <w:color w:val="222222"/>
          <w:sz w:val="21"/>
        </w:rPr>
        <w:t>When has Heavenly Father answered my prayers?</w:t>
      </w: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My thoughts:</w:t>
            </w:r>
            <w:r>
              <w:rPr>
                <w:sz w:val="21"/>
              </w:rPr>
              <w:t xml:space="preserve"> </w:t>
            </w:r>
          </w:p>
        </w:tc>
      </w:tr>
      <w:tr w:rsidR="00865F89">
        <w:trPr>
          <w:trHeight w:val="839"/>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I have seen answers to prayer in moments when I was uncertain about school, work, or business decisions. When I prayed sincerely and then took one faithful step, I received guidance and peace. The answers did not always come in a dramatic way, but they came through promptings, peace of mind, and wise counsel from the people around me.</w:t>
            </w:r>
          </w:p>
          <w:p w:rsidR="00865F89" w:rsidRDefault="00EF479E">
            <w:pPr>
              <w:spacing w:after="0"/>
            </w:pPr>
          </w:p>
        </w:tc>
      </w:tr>
    </w:tbl>
    <w:p w:rsidR="00865F89" w:rsidRDefault="00EF479E">
      <w:pPr>
        <w:spacing w:after="115"/>
      </w:pPr>
      <w:r>
        <w:rPr>
          <w:b/>
          <w:color w:val="1B2A4A"/>
          <w:sz w:val="21"/>
        </w:rPr>
        <w:t>1.  Watch “Creating Lift”</w:t>
      </w:r>
      <w:r>
        <w:rPr>
          <w:sz w:val="21"/>
        </w:rPr>
        <w:t xml:space="preserve"> </w:t>
      </w:r>
    </w:p>
    <w:p w:rsidR="00865F89" w:rsidRDefault="00EF479E">
      <w:pPr>
        <w:spacing w:after="0"/>
        <w:ind w:left="-5" w:hanging="10"/>
      </w:pPr>
      <w:r>
        <w:rPr>
          <w:color w:val="5A6478"/>
          <w:sz w:val="21"/>
        </w:rPr>
        <w:t>Available at srs.lds.org/videos, or read the script at the end of the My Foundation section of the manual.</w:t>
      </w: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How can we recognize answers to our prayers? Why is listening an essential part of prayer?</w:t>
            </w:r>
            <w:r>
              <w:rPr>
                <w:sz w:val="21"/>
              </w:rPr>
              <w:t xml:space="preserve"> </w:t>
            </w:r>
          </w:p>
        </w:tc>
      </w:tr>
      <w:tr w:rsidR="00865F89">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We can recognize answers to prayer by feeling peace, receiving clear impressions, receiving wisdom, or seeing opportunities unfold. Listening is essential because prayer is not only speaking; it is also hearing the promptings of the Spirit, which helps us know what to do next.</w:t>
            </w:r>
          </w:p>
          <w:p w:rsidR="00865F89" w:rsidRDefault="00EF479E">
            <w:pPr>
              <w:spacing w:after="17"/>
            </w:pPr>
          </w:p>
          <w:p w:rsidR="00865F89" w:rsidRDefault="00EF479E">
            <w:pPr>
              <w:spacing w:after="0"/>
            </w:pPr>
          </w:p>
        </w:tc>
      </w:tr>
    </w:tbl>
    <w:p w:rsidR="00865F89" w:rsidRDefault="00EF479E">
      <w:pPr>
        <w:spacing w:after="305"/>
      </w:pPr>
      <w:r>
        <w:rPr>
          <w:sz w:val="21"/>
        </w:rPr>
        <w:t xml:space="preserve"> </w:t>
      </w:r>
    </w:p>
    <w:p w:rsidR="00865F89" w:rsidRDefault="00EF479E">
      <w:pPr>
        <w:shd w:val="clear" w:color="auto" w:fill="FBF6EC"/>
        <w:spacing w:after="49" w:line="274" w:lineRule="auto"/>
        <w:ind w:left="142" w:right="7" w:hanging="10"/>
      </w:pPr>
      <w:r>
        <w:rPr>
          <w:rFonts w:ascii="Cambria" w:eastAsia="Cambria" w:hAnsi="Cambria" w:cs="Cambria"/>
          <w:i/>
          <w:color w:val="1B2A4A"/>
        </w:rPr>
        <w:t>“I will tell you in your mind and in your heart, by the Holy Ghost, which shall come upon you and which shall dwell in your heart.”</w:t>
      </w:r>
      <w:r>
        <w:rPr>
          <w:sz w:val="21"/>
        </w:rPr>
        <w:t xml:space="preserve"> </w:t>
      </w:r>
    </w:p>
    <w:p w:rsidR="00865F89" w:rsidRDefault="00EF479E">
      <w:pPr>
        <w:shd w:val="clear" w:color="auto" w:fill="FBF6EC"/>
        <w:spacing w:after="171"/>
        <w:ind w:left="132" w:right="7"/>
      </w:pPr>
      <w:r>
        <w:rPr>
          <w:color w:val="5A6478"/>
          <w:sz w:val="18"/>
        </w:rPr>
        <w:t>Doctrine and Covenants 8:2</w:t>
      </w:r>
      <w:r>
        <w:rPr>
          <w:sz w:val="21"/>
        </w:rPr>
        <w:t xml:space="preserve"> </w:t>
      </w:r>
    </w:p>
    <w:p w:rsidR="00865F89" w:rsidRDefault="00EF479E">
      <w:pPr>
        <w:spacing w:after="266"/>
      </w:pPr>
      <w:r>
        <w:rPr>
          <w:sz w:val="21"/>
        </w:rPr>
        <w:t xml:space="preserve"> </w:t>
      </w:r>
    </w:p>
    <w:p w:rsidR="00865F89" w:rsidRDefault="00EF479E">
      <w:pPr>
        <w:shd w:val="clear" w:color="auto" w:fill="FBF6EC"/>
        <w:spacing w:after="49" w:line="274" w:lineRule="auto"/>
        <w:ind w:left="134" w:right="7" w:hanging="10"/>
      </w:pPr>
      <w:r>
        <w:rPr>
          <w:rFonts w:ascii="Cambria" w:eastAsia="Cambria" w:hAnsi="Cambria" w:cs="Cambria"/>
          <w:i/>
          <w:color w:val="1B2A4A"/>
        </w:rPr>
        <w:t>“Your soul will be blessed as you learn to listen, then listen to learn from children, parents, partners, neighbors, and Church leaders, all of which will heighten capacity to hear counsel from on high.”</w:t>
      </w:r>
      <w:r>
        <w:rPr>
          <w:sz w:val="21"/>
        </w:rPr>
        <w:t xml:space="preserve"> </w:t>
      </w:r>
    </w:p>
    <w:p w:rsidR="00865F89" w:rsidRDefault="00EF479E">
      <w:pPr>
        <w:shd w:val="clear" w:color="auto" w:fill="FBF6EC"/>
        <w:spacing w:after="169" w:line="265" w:lineRule="auto"/>
        <w:ind w:left="134" w:right="7" w:hanging="10"/>
      </w:pPr>
      <w:r>
        <w:rPr>
          <w:color w:val="5A6478"/>
          <w:sz w:val="18"/>
        </w:rPr>
        <w:t>President Russell M. Nelson, “Listen to Learn,” Ensign, May 1991, 24</w:t>
      </w:r>
      <w:r>
        <w:rPr>
          <w:sz w:val="21"/>
        </w:rPr>
        <w:t xml:space="preserve"> </w:t>
      </w:r>
    </w:p>
    <w:p w:rsidR="00865F89" w:rsidRDefault="00EF479E">
      <w:pPr>
        <w:spacing w:after="0"/>
      </w:pP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Why is listening an essential skill? How can careful listening help me in my work and with my customers?</w:t>
            </w:r>
            <w:r>
              <w:rPr>
                <w:sz w:val="21"/>
              </w:rPr>
              <w:t xml:space="preserve"> </w:t>
            </w:r>
          </w:p>
        </w:tc>
      </w:tr>
      <w:tr w:rsidR="00865F89">
        <w:trPr>
          <w:trHeight w:val="1134"/>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Listening is essential because it builds trust, helps me understand other people, and reduces mistakes. In business, careful listening helps me identify customer needs, solve problems better, and create products and services that truly meet the market. It also helps me support people with empathy and patience.</w:t>
            </w:r>
          </w:p>
          <w:p w:rsidR="00865F89" w:rsidRDefault="00EF479E">
            <w:pPr>
              <w:spacing w:after="17"/>
            </w:pPr>
          </w:p>
          <w:p w:rsidR="00865F89" w:rsidRDefault="00EF479E">
            <w:pPr>
              <w:spacing w:after="0"/>
            </w:pPr>
          </w:p>
        </w:tc>
      </w:tr>
    </w:tbl>
    <w:p w:rsidR="00865F89" w:rsidRDefault="00EF479E">
      <w:pPr>
        <w:pStyle w:val="Heading3"/>
        <w:ind w:left="-5"/>
      </w:pPr>
      <w:r>
        <w:t>2.  Practise effective listening</w:t>
      </w:r>
      <w:r>
        <w:rPr>
          <w:b w:val="0"/>
          <w:color w:val="000000"/>
        </w:rPr>
        <w:t xml:space="preserve"> </w:t>
      </w:r>
    </w:p>
    <w:p w:rsidR="00865F89" w:rsidRDefault="00EF479E">
      <w:pPr>
        <w:spacing w:after="0"/>
        <w:ind w:left="-5" w:hanging="10"/>
      </w:pPr>
      <w:r>
        <w:rPr>
          <w:color w:val="5A6478"/>
          <w:sz w:val="21"/>
        </w:rPr>
        <w:t>This week, ask a family member, friend or customer about a challenge or question they have. Listen using the four steps below, then record how it went.</w:t>
      </w:r>
      <w:r>
        <w:rPr>
          <w:sz w:val="21"/>
        </w:rPr>
        <w:t xml:space="preserve"> </w:t>
      </w:r>
    </w:p>
    <w:tbl>
      <w:tblPr>
        <w:tblStyle w:val="TableGrid"/>
        <w:tblW w:w="9906" w:type="dxa"/>
        <w:tblInd w:w="6" w:type="dxa"/>
        <w:tblCellMar>
          <w:top w:w="102" w:type="dxa"/>
          <w:left w:w="138" w:type="dxa"/>
          <w:bottom w:w="0" w:type="dxa"/>
          <w:right w:w="115" w:type="dxa"/>
        </w:tblCellMar>
        <w:tblLook w:val="04A0" w:firstRow="1" w:lastRow="0" w:firstColumn="1" w:lastColumn="0" w:noHBand="0" w:noVBand="1"/>
      </w:tblPr>
      <w:tblGrid>
        <w:gridCol w:w="1999"/>
        <w:gridCol w:w="4201"/>
        <w:gridCol w:w="3706"/>
      </w:tblGrid>
      <w:tr w:rsidR="00865F89">
        <w:trPr>
          <w:trHeight w:val="398"/>
        </w:trPr>
        <w:tc>
          <w:tcPr>
            <w:tcW w:w="19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b/>
                <w:color w:val="FFFFFF"/>
                <w:sz w:val="19"/>
              </w:rPr>
              <w:t>Step</w:t>
            </w:r>
            <w:r>
              <w:rPr>
                <w:color w:val="FFFFFF"/>
                <w:sz w:val="21"/>
              </w:rPr>
              <w:t xml:space="preserve"> </w:t>
            </w:r>
          </w:p>
        </w:tc>
        <w:tc>
          <w:tcPr>
            <w:tcW w:w="4201"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What it means</w:t>
            </w:r>
            <w:r>
              <w:rPr>
                <w:color w:val="FFFFFF"/>
                <w:sz w:val="21"/>
              </w:rPr>
              <w:t xml:space="preserve"> </w:t>
            </w:r>
          </w:p>
        </w:tc>
        <w:tc>
          <w:tcPr>
            <w:tcW w:w="3706"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How I did it</w:t>
            </w:r>
            <w:r>
              <w:rPr>
                <w:color w:val="FFFFFF"/>
                <w:sz w:val="21"/>
              </w:rPr>
              <w:t xml:space="preserve"> </w:t>
            </w:r>
          </w:p>
        </w:tc>
      </w:tr>
      <w:tr w:rsidR="00865F89">
        <w:trPr>
          <w:trHeight w:val="1010"/>
        </w:trPr>
        <w:tc>
          <w:tcPr>
            <w:tcW w:w="19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1. Concentrate</w:t>
            </w:r>
            <w:r>
              <w:rPr>
                <w:sz w:val="21"/>
              </w:rPr>
              <w:t xml:space="preserve"> </w:t>
            </w:r>
          </w:p>
        </w:tc>
        <w:tc>
          <w:tcPr>
            <w:tcW w:w="42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19"/>
              </w:rPr>
              <w:t>Focus on the speaker’s words and body language. Don’t interrupt. Don’t read or send messages on your phone.</w:t>
            </w:r>
            <w:r>
              <w:rPr>
                <w:sz w:val="21"/>
              </w:rPr>
              <w:t xml:space="preserve"> </w:t>
            </w:r>
          </w:p>
        </w:tc>
        <w:tc>
          <w:tcPr>
            <w:tcW w:w="3706" w:type="dxa"/>
            <w:tcBorders>
              <w:top w:val="single" w:sz="4" w:space="0" w:color="D7DCE8"/>
              <w:left w:val="single" w:sz="4" w:space="0" w:color="D7DCE8"/>
              <w:bottom w:val="single" w:sz="4" w:space="0" w:color="D7DCE8"/>
              <w:right w:val="single" w:sz="4" w:space="0" w:color="D7DCE8"/>
            </w:tcBorders>
          </w:tcPr>
          <w:p w:rsidR="00865F89" w:rsidRDefault="00EF479E">
            <w:pPr>
              <w:spacing w:after="17"/>
              <w:ind w:left="1"/>
            </w:pPr>
            <w:r>
              <w:t>I put away distractions and listened closely to my parent as they explained a challenge.</w:t>
            </w:r>
          </w:p>
          <w:p w:rsidR="00865F89" w:rsidRDefault="00EF479E">
            <w:pPr>
              <w:spacing w:after="0"/>
              <w:ind w:left="1"/>
            </w:pPr>
          </w:p>
        </w:tc>
      </w:tr>
      <w:tr w:rsidR="00865F89">
        <w:trPr>
          <w:trHeight w:val="800"/>
        </w:trPr>
        <w:tc>
          <w:tcPr>
            <w:tcW w:w="19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2. Appreciate</w:t>
            </w:r>
            <w:r>
              <w:rPr>
                <w:sz w:val="21"/>
              </w:rPr>
              <w:t xml:space="preserve"> </w:t>
            </w:r>
          </w:p>
        </w:tc>
        <w:tc>
          <w:tcPr>
            <w:tcW w:w="42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19"/>
              </w:rPr>
              <w:t>Look at the speaker. Use small words like “yes” or “okay.” Thank the speaker.</w:t>
            </w:r>
            <w:r>
              <w:rPr>
                <w:sz w:val="21"/>
              </w:rPr>
              <w:t xml:space="preserve"> </w:t>
            </w:r>
          </w:p>
        </w:tc>
        <w:tc>
          <w:tcPr>
            <w:tcW w:w="37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looked at them, acknowledged what they shared, and thanked them for speaking with me.</w:t>
            </w:r>
          </w:p>
          <w:p w:rsidR="00865F89" w:rsidRDefault="00EF479E">
            <w:pPr>
              <w:spacing w:after="0"/>
              <w:ind w:left="1"/>
            </w:pPr>
          </w:p>
        </w:tc>
      </w:tr>
      <w:tr w:rsidR="00865F89">
        <w:trPr>
          <w:trHeight w:val="800"/>
        </w:trPr>
        <w:tc>
          <w:tcPr>
            <w:tcW w:w="19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3. Review</w:t>
            </w:r>
            <w:r>
              <w:rPr>
                <w:sz w:val="21"/>
              </w:rPr>
              <w:t xml:space="preserve"> </w:t>
            </w:r>
          </w:p>
        </w:tc>
        <w:tc>
          <w:tcPr>
            <w:tcW w:w="42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19"/>
              </w:rPr>
              <w:t>Say, “So, you are saying …” Then repeat what you heard.</w:t>
            </w:r>
            <w:r>
              <w:rPr>
                <w:sz w:val="21"/>
              </w:rPr>
              <w:t xml:space="preserve"> </w:t>
            </w:r>
          </w:p>
        </w:tc>
        <w:tc>
          <w:tcPr>
            <w:tcW w:w="37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repeated the main points I heard to check that I had understood the concern.</w:t>
            </w:r>
          </w:p>
          <w:p w:rsidR="00865F89" w:rsidRDefault="00EF479E">
            <w:pPr>
              <w:spacing w:after="0"/>
              <w:ind w:left="1"/>
            </w:pPr>
          </w:p>
        </w:tc>
      </w:tr>
      <w:tr w:rsidR="00865F89">
        <w:trPr>
          <w:trHeight w:val="799"/>
        </w:trPr>
        <w:tc>
          <w:tcPr>
            <w:tcW w:w="19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4. Ask</w:t>
            </w:r>
            <w:r>
              <w:rPr>
                <w:sz w:val="21"/>
              </w:rPr>
              <w:t xml:space="preserve"> </w:t>
            </w:r>
          </w:p>
        </w:tc>
        <w:tc>
          <w:tcPr>
            <w:tcW w:w="42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19"/>
              </w:rPr>
              <w:t>Ask, “Did I understand?” Listen, and wait for an answer.</w:t>
            </w:r>
            <w:r>
              <w:rPr>
                <w:sz w:val="21"/>
              </w:rPr>
              <w:t xml:space="preserve"> </w:t>
            </w:r>
          </w:p>
        </w:tc>
        <w:tc>
          <w:tcPr>
            <w:tcW w:w="37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asked whether I understood correctly, then listened while they clarified.</w:t>
            </w:r>
          </w:p>
          <w:p w:rsidR="00865F89" w:rsidRDefault="00EF479E">
            <w:pPr>
              <w:spacing w:after="0"/>
              <w:ind w:left="1"/>
            </w:pPr>
          </w:p>
        </w:tc>
      </w:tr>
    </w:tbl>
    <w:p w:rsidR="00865F89" w:rsidRDefault="00EF479E">
      <w:pPr>
        <w:spacing w:after="0"/>
      </w:pP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Who did I listen to, and how did they feel when I really listened?</w:t>
            </w:r>
            <w:r>
              <w:rPr>
                <w:sz w:val="21"/>
              </w:rPr>
              <w:t xml:space="preserve"> </w:t>
            </w:r>
          </w:p>
        </w:tc>
      </w:tr>
      <w:tr w:rsidR="00865F89">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I listened to my family member and they felt heard and respected. They became more open and comfortable sharing what was on their mind. I noticed that my attention made them feel valued and understood.</w:t>
            </w:r>
          </w:p>
          <w:p w:rsidR="00865F89" w:rsidRDefault="00EF479E">
            <w:pPr>
              <w:spacing w:after="0"/>
            </w:pPr>
          </w:p>
        </w:tc>
      </w:tr>
    </w:tbl>
    <w:p w:rsidR="00865F89" w:rsidRDefault="00EF479E">
      <w:pPr>
        <w:spacing w:after="266"/>
      </w:pPr>
      <w:r>
        <w:rPr>
          <w:sz w:val="21"/>
        </w:rPr>
        <w:t xml:space="preserve"> </w:t>
      </w:r>
    </w:p>
    <w:p w:rsidR="00865F89" w:rsidRDefault="00EF479E">
      <w:pPr>
        <w:shd w:val="clear" w:color="auto" w:fill="FBF6EC"/>
        <w:spacing w:after="49" w:line="274" w:lineRule="auto"/>
        <w:ind w:left="134" w:right="7" w:hanging="10"/>
      </w:pPr>
      <w:r>
        <w:rPr>
          <w:rFonts w:ascii="Cambria" w:eastAsia="Cambria" w:hAnsi="Cambria" w:cs="Cambria"/>
          <w:i/>
          <w:color w:val="1B2A4A"/>
        </w:rPr>
        <w:t>“We must ask for help from our Heavenly Father and seek strength through the Atonement of His Son, Jesus Christ. In both temporal and spiritual things, [this] enables us to become provident providers for ourselves and others.”</w:t>
      </w:r>
      <w:r>
        <w:rPr>
          <w:sz w:val="21"/>
        </w:rPr>
        <w:t xml:space="preserve"> </w:t>
      </w:r>
    </w:p>
    <w:p w:rsidR="00865F89" w:rsidRDefault="00EF479E">
      <w:pPr>
        <w:shd w:val="clear" w:color="auto" w:fill="FBF6EC"/>
        <w:spacing w:after="369" w:line="265" w:lineRule="auto"/>
        <w:ind w:left="134" w:right="7" w:hanging="10"/>
      </w:pPr>
      <w:r>
        <w:rPr>
          <w:color w:val="5A6478"/>
          <w:sz w:val="18"/>
        </w:rPr>
        <w:t>Elder Robert D. Hales, “Becoming Provident Providers Temporally and Spiritually,” May 2009, 7–8</w:t>
      </w:r>
      <w:r>
        <w:rPr>
          <w:sz w:val="21"/>
        </w:rPr>
        <w:t xml:space="preserve"> </w:t>
      </w:r>
    </w:p>
    <w:p w:rsidR="00865F89" w:rsidRDefault="00EF479E">
      <w:pPr>
        <w:pStyle w:val="Heading3"/>
        <w:ind w:left="-5"/>
      </w:pPr>
      <w:r>
        <w:t>3.  My prayer and listening record</w:t>
      </w:r>
      <w:r>
        <w:rPr>
          <w:b w:val="0"/>
          <w:color w:val="000000"/>
        </w:rPr>
        <w:t xml:space="preserve"> </w:t>
      </w:r>
    </w:p>
    <w:p w:rsidR="00865F89" w:rsidRDefault="00EF479E">
      <w:pPr>
        <w:spacing w:after="0"/>
        <w:ind w:left="-5" w:hanging="10"/>
      </w:pPr>
      <w:r>
        <w:rPr>
          <w:color w:val="5A6478"/>
          <w:sz w:val="21"/>
        </w:rPr>
        <w:t>Commitment: pray individually and as a family each morning and night, and spend time after each prayer reverently listening for guidance. Tick each day.</w:t>
      </w:r>
      <w:r>
        <w:rPr>
          <w:sz w:val="21"/>
        </w:rPr>
        <w:t xml:space="preserve"> </w:t>
      </w:r>
    </w:p>
    <w:tbl>
      <w:tblPr>
        <w:tblStyle w:val="TableGrid"/>
        <w:tblW w:w="9906" w:type="dxa"/>
        <w:tblInd w:w="6" w:type="dxa"/>
        <w:tblCellMar>
          <w:top w:w="0" w:type="dxa"/>
          <w:left w:w="138" w:type="dxa"/>
          <w:bottom w:w="105" w:type="dxa"/>
          <w:right w:w="115" w:type="dxa"/>
        </w:tblCellMar>
        <w:tblLook w:val="04A0" w:firstRow="1" w:lastRow="0" w:firstColumn="1" w:lastColumn="0" w:noHBand="0" w:noVBand="1"/>
      </w:tblPr>
      <w:tblGrid>
        <w:gridCol w:w="2598"/>
        <w:gridCol w:w="1045"/>
        <w:gridCol w:w="1042"/>
        <w:gridCol w:w="1044"/>
        <w:gridCol w:w="1043"/>
        <w:gridCol w:w="1043"/>
        <w:gridCol w:w="1043"/>
        <w:gridCol w:w="1048"/>
      </w:tblGrid>
      <w:tr w:rsidR="00865F89">
        <w:trPr>
          <w:trHeight w:val="430"/>
        </w:trPr>
        <w:tc>
          <w:tcPr>
            <w:tcW w:w="25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color w:val="FFFFFF"/>
                <w:sz w:val="21"/>
              </w:rPr>
              <w:t xml:space="preserve"> </w:t>
            </w:r>
          </w:p>
        </w:tc>
        <w:tc>
          <w:tcPr>
            <w:tcW w:w="1045"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Sun</w:t>
            </w:r>
            <w:r>
              <w:rPr>
                <w:color w:val="FFFFFF"/>
                <w:sz w:val="21"/>
              </w:rPr>
              <w:t xml:space="preserve"> </w:t>
            </w:r>
          </w:p>
        </w:tc>
        <w:tc>
          <w:tcPr>
            <w:tcW w:w="1042"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Mon</w:t>
            </w:r>
            <w:r>
              <w:rPr>
                <w:color w:val="FFFFFF"/>
                <w:sz w:val="21"/>
              </w:rPr>
              <w:t xml:space="preserve"> </w:t>
            </w:r>
          </w:p>
        </w:tc>
        <w:tc>
          <w:tcPr>
            <w:tcW w:w="1044"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4"/>
            </w:pPr>
            <w:r>
              <w:rPr>
                <w:b/>
                <w:color w:val="FFFFFF"/>
                <w:sz w:val="19"/>
              </w:rPr>
              <w:t>Tue</w:t>
            </w:r>
            <w:r>
              <w:rPr>
                <w:color w:val="FFFFFF"/>
                <w:sz w:val="21"/>
              </w:rPr>
              <w:t xml:space="preserve"> </w:t>
            </w:r>
          </w:p>
        </w:tc>
        <w:tc>
          <w:tcPr>
            <w:tcW w:w="104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Wed</w:t>
            </w:r>
            <w:r>
              <w:rPr>
                <w:color w:val="FFFFFF"/>
                <w:sz w:val="21"/>
              </w:rPr>
              <w:t xml:space="preserve"> </w:t>
            </w:r>
          </w:p>
        </w:tc>
        <w:tc>
          <w:tcPr>
            <w:tcW w:w="104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2"/>
            </w:pPr>
            <w:r>
              <w:rPr>
                <w:b/>
                <w:color w:val="FFFFFF"/>
                <w:sz w:val="19"/>
              </w:rPr>
              <w:t>Thu</w:t>
            </w:r>
            <w:r>
              <w:rPr>
                <w:color w:val="FFFFFF"/>
                <w:sz w:val="21"/>
              </w:rPr>
              <w:t xml:space="preserve"> </w:t>
            </w:r>
          </w:p>
        </w:tc>
        <w:tc>
          <w:tcPr>
            <w:tcW w:w="104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Fri</w:t>
            </w:r>
            <w:r>
              <w:rPr>
                <w:color w:val="FFFFFF"/>
                <w:sz w:val="21"/>
              </w:rPr>
              <w:t xml:space="preserve"> </w:t>
            </w:r>
          </w:p>
        </w:tc>
        <w:tc>
          <w:tcPr>
            <w:tcW w:w="104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2"/>
            </w:pPr>
            <w:r>
              <w:rPr>
                <w:b/>
                <w:color w:val="FFFFFF"/>
                <w:sz w:val="19"/>
              </w:rPr>
              <w:t>Sat</w:t>
            </w:r>
            <w:r>
              <w:rPr>
                <w:color w:val="FFFFFF"/>
                <w:sz w:val="21"/>
              </w:rPr>
              <w:t xml:space="preserve"> </w:t>
            </w:r>
          </w:p>
        </w:tc>
      </w:tr>
      <w:tr w:rsidR="00865F89">
        <w:trPr>
          <w:trHeight w:val="577"/>
        </w:trPr>
        <w:tc>
          <w:tcPr>
            <w:tcW w:w="2598"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Morning prayer</w:t>
            </w:r>
            <w:r>
              <w:rPr>
                <w:sz w:val="21"/>
              </w:rPr>
              <w:t xml:space="preserve"> </w:t>
            </w:r>
          </w:p>
        </w:tc>
        <w:tc>
          <w:tcPr>
            <w:tcW w:w="1045"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2"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2"/>
              <w:jc w:val="center"/>
            </w:pPr>
            <w:r>
              <w:rPr>
                <w:rFonts w:ascii="Segoe UI Symbol" w:eastAsia="Segoe UI Symbol" w:hAnsi="Segoe UI Symbol" w:cs="Segoe UI Symbol"/>
                <w:color w:val="1B2A4A"/>
                <w:sz w:val="24"/>
              </w:rPr>
              <w:t>☐</w:t>
            </w:r>
            <w:r>
              <w:rPr>
                <w:sz w:val="21"/>
              </w:rPr>
              <w:t xml:space="preserve"> </w:t>
            </w:r>
          </w:p>
        </w:tc>
        <w:tc>
          <w:tcPr>
            <w:tcW w:w="1044"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8"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r>
      <w:tr w:rsidR="00865F89">
        <w:trPr>
          <w:trHeight w:val="577"/>
        </w:trPr>
        <w:tc>
          <w:tcPr>
            <w:tcW w:w="2598"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Evening prayer</w:t>
            </w:r>
            <w:r>
              <w:rPr>
                <w:sz w:val="21"/>
              </w:rPr>
              <w:t xml:space="preserve"> </w:t>
            </w:r>
          </w:p>
        </w:tc>
        <w:tc>
          <w:tcPr>
            <w:tcW w:w="1045"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2"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2"/>
              <w:jc w:val="center"/>
            </w:pPr>
            <w:r>
              <w:rPr>
                <w:rFonts w:ascii="Segoe UI Symbol" w:eastAsia="Segoe UI Symbol" w:hAnsi="Segoe UI Symbol" w:cs="Segoe UI Symbol"/>
                <w:color w:val="1B2A4A"/>
                <w:sz w:val="24"/>
              </w:rPr>
              <w:t>☐</w:t>
            </w:r>
            <w:r>
              <w:rPr>
                <w:sz w:val="21"/>
              </w:rPr>
              <w:t xml:space="preserve"> </w:t>
            </w:r>
          </w:p>
        </w:tc>
        <w:tc>
          <w:tcPr>
            <w:tcW w:w="1044"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8"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r>
      <w:tr w:rsidR="00865F89">
        <w:trPr>
          <w:trHeight w:val="576"/>
        </w:trPr>
        <w:tc>
          <w:tcPr>
            <w:tcW w:w="2598"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Listened after praying</w:t>
            </w:r>
            <w:r>
              <w:rPr>
                <w:sz w:val="21"/>
              </w:rPr>
              <w:t xml:space="preserve"> </w:t>
            </w:r>
          </w:p>
        </w:tc>
        <w:tc>
          <w:tcPr>
            <w:tcW w:w="1045"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2"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2"/>
              <w:jc w:val="center"/>
            </w:pPr>
            <w:r>
              <w:rPr>
                <w:rFonts w:ascii="Segoe UI Symbol" w:eastAsia="Segoe UI Symbol" w:hAnsi="Segoe UI Symbol" w:cs="Segoe UI Symbol"/>
                <w:color w:val="1B2A4A"/>
                <w:sz w:val="24"/>
              </w:rPr>
              <w:t>☐</w:t>
            </w:r>
            <w:r>
              <w:rPr>
                <w:sz w:val="21"/>
              </w:rPr>
              <w:t xml:space="preserve"> </w:t>
            </w:r>
          </w:p>
        </w:tc>
        <w:tc>
          <w:tcPr>
            <w:tcW w:w="1044"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c>
          <w:tcPr>
            <w:tcW w:w="1043"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4"/>
              <w:jc w:val="center"/>
            </w:pPr>
            <w:r>
              <w:rPr>
                <w:rFonts w:ascii="Segoe UI Symbol" w:eastAsia="Segoe UI Symbol" w:hAnsi="Segoe UI Symbol" w:cs="Segoe UI Symbol"/>
                <w:color w:val="1B2A4A"/>
                <w:sz w:val="24"/>
              </w:rPr>
              <w:t>☐</w:t>
            </w:r>
            <w:r>
              <w:rPr>
                <w:sz w:val="21"/>
              </w:rPr>
              <w:t xml:space="preserve"> </w:t>
            </w:r>
          </w:p>
        </w:tc>
        <w:tc>
          <w:tcPr>
            <w:tcW w:w="1048"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4"/>
              </w:rPr>
              <w:t>☐</w:t>
            </w:r>
            <w:r>
              <w:rPr>
                <w:sz w:val="21"/>
              </w:rPr>
              <w:t xml:space="preserve"> </w:t>
            </w:r>
          </w:p>
        </w:tc>
      </w:tr>
    </w:tbl>
    <w:p w:rsidR="00865F89" w:rsidRDefault="00EF479E">
      <w:pPr>
        <w:spacing w:after="0"/>
      </w:pPr>
      <w:r>
        <w:rPr>
          <w:sz w:val="21"/>
        </w:rPr>
        <w:t xml:space="preserve"> </w:t>
      </w:r>
    </w:p>
    <w:p w:rsidR="00865F89" w:rsidRDefault="00865F89">
      <w:pPr>
        <w:spacing w:after="0"/>
        <w:ind w:left="-1001" w:right="10901"/>
      </w:pP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A prompting or impression I received this week, and what I did about it:</w:t>
            </w:r>
            <w:r>
              <w:rPr>
                <w:sz w:val="21"/>
              </w:rPr>
              <w:t xml:space="preserve"> </w:t>
            </w:r>
          </w:p>
        </w:tc>
      </w:tr>
      <w:tr w:rsidR="00865F89">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I felt impressed to spend more focused time on planning my business tasks instead of reacting to distractions. I wrote down my priority list, organised my day, and scheduled time for customer communication and business follow-up.</w:t>
            </w:r>
          </w:p>
          <w:p w:rsidR="00865F89" w:rsidRDefault="00EF479E">
            <w:pPr>
              <w:spacing w:after="0"/>
            </w:pPr>
          </w:p>
        </w:tc>
      </w:tr>
    </w:tbl>
    <w:p w:rsidR="00865F89" w:rsidRDefault="00EF479E">
      <w:r>
        <w:br w:type="page"/>
      </w:r>
    </w:p>
    <w:p w:rsidR="00865F89" w:rsidRDefault="00EF479E">
      <w:pPr>
        <w:spacing w:after="259"/>
        <w:ind w:left="-5" w:hanging="10"/>
      </w:pPr>
      <w:r>
        <w:rPr>
          <w:b/>
          <w:color w:val="B8873B"/>
          <w:sz w:val="18"/>
        </w:rPr>
        <w:t>PART 2  •  LEARN</w:t>
      </w:r>
    </w:p>
    <w:p w:rsidR="00865F89" w:rsidRDefault="00EF479E">
      <w:pPr>
        <w:pStyle w:val="Heading2"/>
        <w:ind w:left="-5"/>
      </w:pPr>
      <w:r>
        <w:t>A Vision for My Business</w:t>
      </w:r>
      <w:r>
        <w:rPr>
          <w:rFonts w:ascii="Calibri" w:eastAsia="Calibri" w:hAnsi="Calibri" w:cs="Calibri"/>
          <w:b w:val="0"/>
          <w:color w:val="000000"/>
          <w:sz w:val="21"/>
        </w:rPr>
        <w:t xml:space="preserve"> </w:t>
      </w:r>
    </w:p>
    <w:p w:rsidR="00865F89" w:rsidRDefault="00EF479E">
      <w:pPr>
        <w:spacing w:after="0"/>
      </w:pPr>
      <w:r>
        <w:rPr>
          <w:color w:val="222222"/>
          <w:sz w:val="21"/>
        </w:rPr>
        <w:t>A vision is a picture of a desired future state. The Lord “created all things … spiritually, before they were naturally upon the face of the earth” (Moses 3:5). In the same way, business owners mentally create the future of the business they intend to build. “Where there is no vision, the people perish” (Proverbs 29:18). Your vision guides your actions and helps everyone focus their energy and effort.</w:t>
      </w:r>
      <w:r>
        <w:rPr>
          <w:sz w:val="21"/>
        </w:rPr>
        <w:t xml:space="preserve"> </w:t>
      </w:r>
    </w:p>
    <w:tbl>
      <w:tblPr>
        <w:tblStyle w:val="TableGrid"/>
        <w:tblW w:w="9906" w:type="dxa"/>
        <w:tblInd w:w="6" w:type="dxa"/>
        <w:tblCellMar>
          <w:top w:w="122" w:type="dxa"/>
          <w:left w:w="138" w:type="dxa"/>
          <w:bottom w:w="0" w:type="dxa"/>
          <w:right w:w="115" w:type="dxa"/>
        </w:tblCellMar>
        <w:tblLook w:val="04A0" w:firstRow="1" w:lastRow="0" w:firstColumn="1" w:lastColumn="0" w:noHBand="0" w:noVBand="1"/>
      </w:tblPr>
      <w:tblGrid>
        <w:gridCol w:w="9906"/>
      </w:tblGrid>
      <w:tr w:rsidR="00865F89">
        <w:trPr>
          <w:trHeight w:val="695"/>
        </w:trPr>
        <w:tc>
          <w:tcPr>
            <w:tcW w:w="9906"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My vision for my business</w:t>
            </w:r>
            <w:r>
              <w:rPr>
                <w:i/>
                <w:color w:val="5A6478"/>
                <w:sz w:val="19"/>
              </w:rPr>
              <w:t xml:space="preserve">   </w:t>
            </w:r>
            <w:r>
              <w:rPr>
                <w:i/>
                <w:color w:val="5A6478"/>
                <w:sz w:val="19"/>
              </w:rPr>
              <w:t>Draw or describe what your business will look like once you have achieved the success you envision. Be as detailed as possible.</w:t>
            </w:r>
            <w:r>
              <w:rPr>
                <w:sz w:val="21"/>
              </w:rPr>
              <w:t xml:space="preserve"> </w:t>
            </w:r>
          </w:p>
        </w:tc>
      </w:tr>
      <w:tr w:rsidR="00865F89">
        <w:trPr>
          <w:trHeight w:val="3786"/>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4"/>
            </w:pPr>
            <w:r>
              <w:t>I want my business to be a dependable, professional, and faith-centered service that helps people solve real problems with trusted support. In five years, my business will have a clear brand, consistent customers, steady revenue, and a reputation for good service and honest communication. I will have systems in place that allow me to serve more people without sacrificing quality.</w:t>
            </w:r>
          </w:p>
          <w:p w:rsidR="00865F89" w:rsidRDefault="00EF479E">
            <w:pPr>
              <w:spacing w:after="17"/>
            </w:pPr>
          </w:p>
          <w:p w:rsidR="00865F89" w:rsidRDefault="00EF479E">
            <w:pPr>
              <w:spacing w:after="17"/>
            </w:pPr>
          </w:p>
          <w:p w:rsidR="00865F89" w:rsidRDefault="00EF479E">
            <w:pPr>
              <w:spacing w:after="17"/>
            </w:pPr>
          </w:p>
          <w:p w:rsidR="00865F89" w:rsidRDefault="00EF479E">
            <w:pPr>
              <w:spacing w:after="17"/>
            </w:pPr>
          </w:p>
          <w:p w:rsidR="00865F89" w:rsidRDefault="00EF479E">
            <w:pPr>
              <w:spacing w:after="17"/>
            </w:pPr>
          </w:p>
          <w:p w:rsidR="00865F89" w:rsidRDefault="00EF479E">
            <w:pPr>
              <w:spacing w:after="14"/>
            </w:pPr>
          </w:p>
          <w:p w:rsidR="00865F89" w:rsidRDefault="00EF479E">
            <w:pPr>
              <w:spacing w:after="17"/>
            </w:pPr>
          </w:p>
          <w:p w:rsidR="00865F89" w:rsidRDefault="00EF479E">
            <w:pPr>
              <w:spacing w:after="17"/>
            </w:pPr>
          </w:p>
          <w:p w:rsidR="00865F89" w:rsidRDefault="00EF479E">
            <w:pPr>
              <w:spacing w:after="17"/>
            </w:pPr>
          </w:p>
          <w:p w:rsidR="00865F89" w:rsidRDefault="00EF479E">
            <w:pPr>
              <w:spacing w:after="17"/>
            </w:pPr>
          </w:p>
          <w:p w:rsidR="00865F89" w:rsidRDefault="00EF479E">
            <w:pPr>
              <w:spacing w:after="0"/>
            </w:pPr>
          </w:p>
        </w:tc>
      </w:tr>
    </w:tbl>
    <w:p w:rsidR="00865F89" w:rsidRDefault="00EF479E">
      <w:pPr>
        <w:pStyle w:val="Heading3"/>
        <w:ind w:left="-5"/>
      </w:pPr>
      <w:r>
        <w:t>Milestones to reach my vision</w:t>
      </w:r>
      <w:r>
        <w:rPr>
          <w:b w:val="0"/>
          <w:color w:val="000000"/>
        </w:rPr>
        <w:t xml:space="preserve"> </w:t>
      </w:r>
    </w:p>
    <w:p w:rsidR="00865F89" w:rsidRDefault="00EF479E">
      <w:pPr>
        <w:spacing w:after="0"/>
        <w:ind w:left="-5" w:hanging="10"/>
      </w:pPr>
      <w:r>
        <w:rPr>
          <w:color w:val="5A6478"/>
          <w:sz w:val="21"/>
        </w:rPr>
        <w:t>List the milestones your business must achieve to realise this vision. If possible, estimate when you will achieve each one.</w:t>
      </w:r>
      <w:r>
        <w:rPr>
          <w:sz w:val="21"/>
        </w:rPr>
        <w:t xml:space="preserve"> </w:t>
      </w:r>
    </w:p>
    <w:tbl>
      <w:tblPr>
        <w:tblStyle w:val="TableGrid"/>
        <w:tblW w:w="9906" w:type="dxa"/>
        <w:tblInd w:w="6" w:type="dxa"/>
        <w:tblCellMar>
          <w:top w:w="99" w:type="dxa"/>
          <w:left w:w="138" w:type="dxa"/>
          <w:bottom w:w="0" w:type="dxa"/>
          <w:right w:w="115" w:type="dxa"/>
        </w:tblCellMar>
        <w:tblLook w:val="04A0" w:firstRow="1" w:lastRow="0" w:firstColumn="1" w:lastColumn="0" w:noHBand="0" w:noVBand="1"/>
      </w:tblPr>
      <w:tblGrid>
        <w:gridCol w:w="599"/>
        <w:gridCol w:w="6907"/>
        <w:gridCol w:w="2400"/>
      </w:tblGrid>
      <w:tr w:rsidR="00865F89">
        <w:trPr>
          <w:trHeight w:val="399"/>
        </w:trPr>
        <w:tc>
          <w:tcPr>
            <w:tcW w:w="599" w:type="dxa"/>
            <w:tcBorders>
              <w:top w:val="single" w:sz="4" w:space="0" w:color="D7DCE8"/>
              <w:left w:val="single" w:sz="4" w:space="0" w:color="D7DCE8"/>
              <w:bottom w:val="single" w:sz="4" w:space="0" w:color="D7DCE8"/>
              <w:right w:val="single" w:sz="4" w:space="0" w:color="D7DCE8"/>
            </w:tcBorders>
            <w:shd w:val="clear" w:color="auto" w:fill="1B2A4A"/>
          </w:tcPr>
          <w:p w:rsidR="00865F89" w:rsidRDefault="00EF479E">
            <w:pPr>
              <w:spacing w:after="0"/>
            </w:pPr>
            <w:r>
              <w:rPr>
                <w:b/>
                <w:color w:val="FFFFFF"/>
                <w:sz w:val="19"/>
              </w:rPr>
              <w:t>#</w:t>
            </w:r>
            <w:r>
              <w:rPr>
                <w:color w:val="FFFFFF"/>
                <w:sz w:val="21"/>
              </w:rPr>
              <w:t xml:space="preserve"> </w:t>
            </w:r>
          </w:p>
        </w:tc>
        <w:tc>
          <w:tcPr>
            <w:tcW w:w="6906"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Milestone</w:t>
            </w:r>
            <w:r>
              <w:rPr>
                <w:color w:val="FFFFFF"/>
                <w:sz w:val="21"/>
              </w:rPr>
              <w:t xml:space="preserve"> </w:t>
            </w:r>
          </w:p>
        </w:tc>
        <w:tc>
          <w:tcPr>
            <w:tcW w:w="24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4"/>
            </w:pPr>
            <w:r>
              <w:rPr>
                <w:b/>
                <w:color w:val="FFFFFF"/>
                <w:sz w:val="19"/>
              </w:rPr>
              <w:t>Estimated date</w:t>
            </w:r>
            <w:r>
              <w:rPr>
                <w:color w:val="FFFFFF"/>
                <w:sz w:val="21"/>
              </w:rPr>
              <w:t xml:space="preserve"> </w:t>
            </w:r>
          </w:p>
        </w:tc>
      </w:tr>
      <w:tr w:rsidR="00865F89">
        <w:trPr>
          <w:trHeight w:val="505"/>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8"/>
              <w:jc w:val="center"/>
            </w:pPr>
            <w:r>
              <w:rPr>
                <w:b/>
                <w:color w:val="B8873B"/>
                <w:sz w:val="21"/>
              </w:rPr>
              <w:t>1</w:t>
            </w:r>
            <w:r>
              <w:rPr>
                <w:sz w:val="21"/>
              </w:rPr>
              <w:t xml:space="preserve"> </w:t>
            </w:r>
          </w:p>
        </w:tc>
        <w:tc>
          <w:tcPr>
            <w:tcW w:w="6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t>Build a clear business offer and customer base</w:t>
            </w:r>
          </w:p>
        </w:tc>
        <w:tc>
          <w:tcPr>
            <w:tcW w:w="24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t>31 December 2026</w:t>
            </w:r>
          </w:p>
        </w:tc>
      </w:tr>
      <w:tr w:rsidR="00865F89">
        <w:trPr>
          <w:trHeight w:val="505"/>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8"/>
              <w:jc w:val="center"/>
            </w:pPr>
            <w:r>
              <w:rPr>
                <w:b/>
                <w:color w:val="B8873B"/>
                <w:sz w:val="21"/>
              </w:rPr>
              <w:t>2</w:t>
            </w:r>
            <w:r>
              <w:rPr>
                <w:sz w:val="21"/>
              </w:rPr>
              <w:t xml:space="preserve"> </w:t>
            </w:r>
          </w:p>
        </w:tc>
        <w:tc>
          <w:tcPr>
            <w:tcW w:w="6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t>Establish repeat sales and a basic customer communication system</w:t>
            </w:r>
          </w:p>
        </w:tc>
        <w:tc>
          <w:tcPr>
            <w:tcW w:w="24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t>March 2027</w:t>
            </w:r>
          </w:p>
        </w:tc>
      </w:tr>
      <w:tr w:rsidR="00865F89">
        <w:trPr>
          <w:trHeight w:val="504"/>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8"/>
              <w:jc w:val="center"/>
            </w:pPr>
            <w:r>
              <w:rPr>
                <w:b/>
                <w:color w:val="B8873B"/>
                <w:sz w:val="21"/>
              </w:rPr>
              <w:t>3</w:t>
            </w:r>
            <w:r>
              <w:rPr>
                <w:sz w:val="21"/>
              </w:rPr>
              <w:t xml:space="preserve"> </w:t>
            </w:r>
          </w:p>
        </w:tc>
        <w:tc>
          <w:tcPr>
            <w:tcW w:w="6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t>Track expenses, income, and business performance accurately</w:t>
            </w:r>
          </w:p>
        </w:tc>
        <w:tc>
          <w:tcPr>
            <w:tcW w:w="24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t>June 2027</w:t>
            </w:r>
          </w:p>
        </w:tc>
      </w:tr>
      <w:tr w:rsidR="00865F89">
        <w:trPr>
          <w:trHeight w:val="505"/>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8"/>
              <w:jc w:val="center"/>
            </w:pPr>
            <w:r>
              <w:rPr>
                <w:b/>
                <w:color w:val="B8873B"/>
                <w:sz w:val="21"/>
              </w:rPr>
              <w:t>4</w:t>
            </w:r>
            <w:r>
              <w:rPr>
                <w:sz w:val="21"/>
              </w:rPr>
              <w:t xml:space="preserve"> </w:t>
            </w:r>
          </w:p>
        </w:tc>
        <w:tc>
          <w:tcPr>
            <w:tcW w:w="6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t>Build a strong reputation for reliability and customer care</w:t>
            </w:r>
          </w:p>
        </w:tc>
        <w:tc>
          <w:tcPr>
            <w:tcW w:w="24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t>September 2027</w:t>
            </w:r>
          </w:p>
        </w:tc>
      </w:tr>
      <w:tr w:rsidR="00865F89">
        <w:trPr>
          <w:trHeight w:val="504"/>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8"/>
              <w:jc w:val="center"/>
            </w:pPr>
            <w:r>
              <w:rPr>
                <w:b/>
                <w:color w:val="B8873B"/>
                <w:sz w:val="21"/>
              </w:rPr>
              <w:t>5</w:t>
            </w:r>
            <w:r>
              <w:rPr>
                <w:sz w:val="21"/>
              </w:rPr>
              <w:t xml:space="preserve"> </w:t>
            </w:r>
          </w:p>
        </w:tc>
        <w:tc>
          <w:tcPr>
            <w:tcW w:w="6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t>Expand with improved systems, more capacity, and a broader offer</w:t>
            </w:r>
          </w:p>
        </w:tc>
        <w:tc>
          <w:tcPr>
            <w:tcW w:w="24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t>December 2028</w:t>
            </w:r>
          </w:p>
        </w:tc>
      </w:tr>
    </w:tbl>
    <w:p w:rsidR="00865F89" w:rsidRDefault="00EF479E">
      <w:pPr>
        <w:spacing w:after="259"/>
        <w:ind w:left="-5" w:hanging="10"/>
      </w:pPr>
      <w:r>
        <w:rPr>
          <w:b/>
          <w:color w:val="B8873B"/>
          <w:sz w:val="18"/>
        </w:rPr>
        <w:t>PART 3  •  LEARN</w:t>
      </w:r>
      <w:r>
        <w:rPr>
          <w:sz w:val="21"/>
        </w:rPr>
        <w:t xml:space="preserve"> </w:t>
      </w:r>
    </w:p>
    <w:p w:rsidR="00865F89" w:rsidRDefault="00EF479E">
      <w:pPr>
        <w:pStyle w:val="Heading2"/>
        <w:ind w:left="-5"/>
      </w:pPr>
      <w:r>
        <w:t>Standardizing My Business</w:t>
      </w:r>
      <w:r>
        <w:rPr>
          <w:rFonts w:ascii="Calibri" w:eastAsia="Calibri" w:hAnsi="Calibri" w:cs="Calibri"/>
          <w:b w:val="0"/>
          <w:color w:val="000000"/>
          <w:sz w:val="21"/>
        </w:rPr>
        <w:t xml:space="preserve"> </w:t>
      </w:r>
    </w:p>
    <w:p w:rsidR="00865F89" w:rsidRDefault="00EF479E">
      <w:pPr>
        <w:spacing w:after="4" w:line="266" w:lineRule="auto"/>
        <w:ind w:left="-5" w:hanging="10"/>
      </w:pPr>
      <w:r>
        <w:rPr>
          <w:color w:val="222222"/>
          <w:sz w:val="21"/>
        </w:rPr>
        <w:t>A business should not depend completely on its owner. Operations manuals and documented workflows show how to do the standard work of the business. They encourage quality and consistency, help train new employees, and let someone else do a task when the usual person is away. Even if you are your only employee, documenting helps you organise your business so you can work on improving it rather than only working in it.</w:t>
      </w: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Why is it important for me to create an operations manual and document my workflows?</w:t>
            </w:r>
            <w:r>
              <w:rPr>
                <w:sz w:val="21"/>
              </w:rPr>
              <w:t xml:space="preserve"> </w:t>
            </w:r>
          </w:p>
        </w:tc>
      </w:tr>
      <w:tr w:rsidR="00865F89">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Creating an operations manual and documenting workflows means the business does not depend entirely on my memory or daily effort. Standardised work helps me train others, protect quality, reduce mistakes, and make time to improve and grow instead of constantly reacting.</w:t>
            </w:r>
          </w:p>
          <w:p w:rsidR="00865F89" w:rsidRDefault="00EF479E">
            <w:pPr>
              <w:spacing w:after="0"/>
            </w:pPr>
          </w:p>
        </w:tc>
      </w:tr>
    </w:tbl>
    <w:p w:rsidR="00865F89" w:rsidRDefault="00EF479E">
      <w:pPr>
        <w:spacing w:after="0"/>
      </w:pPr>
      <w:r>
        <w:rPr>
          <w:sz w:val="21"/>
        </w:rPr>
        <w:t xml:space="preserve"> </w:t>
      </w:r>
    </w:p>
    <w:p w:rsidR="00865F89" w:rsidRDefault="00EF479E">
      <w:pPr>
        <w:spacing w:after="0"/>
        <w:ind w:left="-5" w:hanging="10"/>
      </w:pPr>
      <w:r>
        <w:rPr>
          <w:color w:val="5A6478"/>
          <w:sz w:val="21"/>
        </w:rPr>
        <w:t>Choose an important task you perform regularly (for example, creating an invoice or receiving a payment). Write step-by-step directions for it. This is the first page of your operations manual.</w:t>
      </w: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4952"/>
        <w:gridCol w:w="4954"/>
      </w:tblGrid>
      <w:tr w:rsidR="00865F89">
        <w:trPr>
          <w:trHeight w:val="439"/>
        </w:trPr>
        <w:tc>
          <w:tcPr>
            <w:tcW w:w="4952"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b/>
                <w:color w:val="FFFFFF"/>
                <w:sz w:val="19"/>
              </w:rPr>
              <w:t>Example: Make a deposit</w:t>
            </w:r>
            <w:r>
              <w:rPr>
                <w:color w:val="FFFFFF"/>
                <w:sz w:val="21"/>
              </w:rPr>
              <w:t xml:space="preserve"> </w:t>
            </w:r>
          </w:p>
        </w:tc>
        <w:tc>
          <w:tcPr>
            <w:tcW w:w="495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2"/>
            </w:pPr>
            <w:r>
              <w:t>My task: Customer follow-up after a sale</w:t>
            </w:r>
          </w:p>
        </w:tc>
      </w:tr>
      <w:tr w:rsidR="00865F89">
        <w:trPr>
          <w:trHeight w:val="504"/>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1.  Open ledger</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Open the customer list and review recent sales or services.</w:t>
            </w:r>
          </w:p>
        </w:tc>
      </w:tr>
      <w:tr w:rsidR="00865F89">
        <w:trPr>
          <w:trHeight w:val="506"/>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2.  Enter date of deposit</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Send a short thank-you or check-in within 24 hours.</w:t>
            </w:r>
          </w:p>
        </w:tc>
      </w:tr>
      <w:tr w:rsidR="00865F89">
        <w:trPr>
          <w:trHeight w:val="504"/>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3.  Enter name of person or business making deposit</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Ask one question about customer satisfaction or improvement.</w:t>
            </w:r>
          </w:p>
        </w:tc>
      </w:tr>
      <w:tr w:rsidR="00865F89">
        <w:trPr>
          <w:trHeight w:val="504"/>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4.  Enter amount of deposit</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Record comments, concerns, or suggestions in the business notebook.</w:t>
            </w:r>
          </w:p>
        </w:tc>
      </w:tr>
      <w:tr w:rsidR="00865F89">
        <w:trPr>
          <w:trHeight w:val="506"/>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5.  Enter account for deposit</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Note any follow-up action and set a date to complete it.</w:t>
            </w:r>
          </w:p>
        </w:tc>
      </w:tr>
      <w:tr w:rsidR="00865F89">
        <w:trPr>
          <w:trHeight w:val="504"/>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6.  Click Save</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Review customer feedback weekly and look for repeated trends.</w:t>
            </w:r>
          </w:p>
        </w:tc>
      </w:tr>
      <w:tr w:rsidR="00865F89">
        <w:trPr>
          <w:trHeight w:val="504"/>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 xml:space="preserve">7.  </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Adjust the service, communication, or pricing where needed.</w:t>
            </w:r>
          </w:p>
        </w:tc>
      </w:tr>
      <w:tr w:rsidR="00865F89">
        <w:trPr>
          <w:trHeight w:val="468"/>
        </w:trPr>
        <w:tc>
          <w:tcPr>
            <w:tcW w:w="4952" w:type="dxa"/>
            <w:tcBorders>
              <w:top w:val="single" w:sz="4" w:space="0" w:color="D7DCE8"/>
              <w:left w:val="single" w:sz="4" w:space="0" w:color="D7DCE8"/>
              <w:bottom w:val="single" w:sz="4" w:space="0" w:color="D7DCE8"/>
              <w:right w:val="single" w:sz="4" w:space="0" w:color="D7DCE8"/>
            </w:tcBorders>
            <w:shd w:val="clear" w:color="auto" w:fill="FBF6EC"/>
            <w:vAlign w:val="center"/>
          </w:tcPr>
          <w:p w:rsidR="00865F89" w:rsidRDefault="00EF479E">
            <w:pPr>
              <w:spacing w:after="0"/>
            </w:pPr>
            <w:r>
              <w:rPr>
                <w:i/>
                <w:color w:val="5A6478"/>
                <w:sz w:val="19"/>
              </w:rPr>
              <w:t xml:space="preserve">8.  </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rPr>
                <w:color w:val="5A6478"/>
                <w:sz w:val="21"/>
              </w:rPr>
              <w:t>8.</w:t>
            </w:r>
            <w:r>
              <w:rPr>
                <w:sz w:val="21"/>
              </w:rPr>
              <w:t xml:space="preserve"> </w:t>
            </w:r>
          </w:p>
        </w:tc>
      </w:tr>
    </w:tbl>
    <w:p w:rsidR="00865F89" w:rsidRDefault="00EF479E">
      <w:pPr>
        <w:spacing w:after="0"/>
      </w:pP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Other business tasks or processes I should document so the work is done consistently:</w:t>
            </w:r>
            <w:r>
              <w:rPr>
                <w:sz w:val="21"/>
              </w:rPr>
              <w:t xml:space="preserve"> </w:t>
            </w:r>
          </w:p>
        </w:tc>
      </w:tr>
      <w:tr w:rsidR="00865F89">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Customer inquiry response process</w:t>
            </w:r>
            <w:r>
              <w:br/>
            </w:r>
            <w:r>
              <w:t>Payment and invoicing process</w:t>
            </w:r>
            <w:r>
              <w:br/>
            </w:r>
            <w:r>
              <w:t>Product or service delivery checklist</w:t>
            </w:r>
            <w:r>
              <w:br/>
            </w:r>
            <w:r>
              <w:t>Weekly financial recording routine</w:t>
            </w:r>
            <w:r>
              <w:br/>
            </w:r>
            <w:r>
              <w:t>Follow-up and referral reminder schedule</w:t>
            </w:r>
          </w:p>
          <w:p w:rsidR="00865F89" w:rsidRDefault="00EF479E">
            <w:pPr>
              <w:spacing w:after="0"/>
            </w:pPr>
          </w:p>
        </w:tc>
      </w:tr>
    </w:tbl>
    <w:p w:rsidR="00865F89" w:rsidRDefault="00EF479E">
      <w:r>
        <w:br w:type="page"/>
      </w:r>
    </w:p>
    <w:p w:rsidR="00865F89" w:rsidRDefault="00EF479E">
      <w:pPr>
        <w:spacing w:after="259"/>
        <w:ind w:left="-5" w:hanging="10"/>
      </w:pPr>
      <w:r>
        <w:rPr>
          <w:b/>
          <w:color w:val="B8873B"/>
          <w:sz w:val="18"/>
        </w:rPr>
        <w:t>PART 4  •  LEARN</w:t>
      </w:r>
    </w:p>
    <w:p w:rsidR="00865F89" w:rsidRDefault="00EF479E">
      <w:pPr>
        <w:pStyle w:val="Heading2"/>
        <w:ind w:left="-5"/>
      </w:pPr>
      <w:r>
        <w:t>Ensuring My Business Complies with Laws and Regulations</w:t>
      </w:r>
      <w:r>
        <w:rPr>
          <w:rFonts w:ascii="Calibri" w:eastAsia="Calibri" w:hAnsi="Calibri" w:cs="Calibri"/>
          <w:b w:val="0"/>
          <w:color w:val="000000"/>
          <w:sz w:val="21"/>
        </w:rPr>
        <w:t xml:space="preserve"> </w:t>
      </w:r>
    </w:p>
    <w:p w:rsidR="00865F89" w:rsidRDefault="00EF479E">
      <w:pPr>
        <w:spacing w:after="4" w:line="266" w:lineRule="auto"/>
        <w:ind w:left="-5" w:hanging="10"/>
      </w:pPr>
      <w:r>
        <w:rPr>
          <w:color w:val="222222"/>
          <w:sz w:val="21"/>
        </w:rPr>
        <w:t>Business owners are responsible for making sure their business complies with all laws and regulations. These vary by industry and location, so think about your requirements at a local, provincial, national and international level. Tick the levels that apply to your business and add any specifics in the notes. Skip rows that don’t apply.</w:t>
      </w:r>
      <w:r>
        <w:rPr>
          <w:sz w:val="21"/>
        </w:rPr>
        <w:t xml:space="preserve"> </w:t>
      </w:r>
    </w:p>
    <w:tbl>
      <w:tblPr>
        <w:tblStyle w:val="TableGrid"/>
        <w:tblW w:w="9906" w:type="dxa"/>
        <w:tblInd w:w="6" w:type="dxa"/>
        <w:tblCellMar>
          <w:top w:w="105" w:type="dxa"/>
          <w:left w:w="138" w:type="dxa"/>
          <w:bottom w:w="0" w:type="dxa"/>
          <w:right w:w="102" w:type="dxa"/>
        </w:tblCellMar>
        <w:tblLook w:val="04A0" w:firstRow="1" w:lastRow="0" w:firstColumn="1" w:lastColumn="0" w:noHBand="0" w:noVBand="1"/>
      </w:tblPr>
      <w:tblGrid>
        <w:gridCol w:w="2199"/>
        <w:gridCol w:w="2001"/>
        <w:gridCol w:w="700"/>
        <w:gridCol w:w="700"/>
        <w:gridCol w:w="701"/>
        <w:gridCol w:w="700"/>
        <w:gridCol w:w="2905"/>
      </w:tblGrid>
      <w:tr w:rsidR="00865F89">
        <w:trPr>
          <w:trHeight w:val="439"/>
        </w:trPr>
        <w:tc>
          <w:tcPr>
            <w:tcW w:w="2199"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b/>
                <w:color w:val="FFFFFF"/>
                <w:sz w:val="19"/>
              </w:rPr>
              <w:t>Requirement</w:t>
            </w:r>
            <w:r>
              <w:rPr>
                <w:color w:val="FFFFFF"/>
                <w:sz w:val="21"/>
              </w:rPr>
              <w:t xml:space="preserve"> </w:t>
            </w:r>
          </w:p>
        </w:tc>
        <w:tc>
          <w:tcPr>
            <w:tcW w:w="2001"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2"/>
            </w:pPr>
            <w:r>
              <w:rPr>
                <w:b/>
                <w:color w:val="FFFFFF"/>
                <w:sz w:val="19"/>
              </w:rPr>
              <w:t>Examples</w:t>
            </w:r>
            <w:r>
              <w:rPr>
                <w:color w:val="FFFFFF"/>
                <w:sz w:val="21"/>
              </w:rPr>
              <w:t xml:space="preserve"> </w:t>
            </w:r>
          </w:p>
        </w:tc>
        <w:tc>
          <w:tcPr>
            <w:tcW w:w="7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Local</w:t>
            </w:r>
            <w:r>
              <w:rPr>
                <w:color w:val="FFFFFF"/>
                <w:sz w:val="21"/>
              </w:rPr>
              <w:t xml:space="preserve"> </w:t>
            </w:r>
          </w:p>
        </w:tc>
        <w:tc>
          <w:tcPr>
            <w:tcW w:w="7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2"/>
            </w:pPr>
            <w:r>
              <w:rPr>
                <w:b/>
                <w:color w:val="FFFFFF"/>
                <w:sz w:val="19"/>
              </w:rPr>
              <w:t>Prov.</w:t>
            </w:r>
            <w:r>
              <w:rPr>
                <w:color w:val="FFFFFF"/>
                <w:sz w:val="21"/>
              </w:rPr>
              <w:t xml:space="preserve"> </w:t>
            </w:r>
          </w:p>
        </w:tc>
        <w:tc>
          <w:tcPr>
            <w:tcW w:w="701"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Nat.</w:t>
            </w:r>
            <w:r>
              <w:rPr>
                <w:color w:val="FFFFFF"/>
                <w:sz w:val="21"/>
              </w:rPr>
              <w:t xml:space="preserve"> </w:t>
            </w:r>
          </w:p>
        </w:tc>
        <w:tc>
          <w:tcPr>
            <w:tcW w:w="7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Intl.</w:t>
            </w:r>
            <w:r>
              <w:rPr>
                <w:color w:val="FFFFFF"/>
                <w:sz w:val="21"/>
              </w:rPr>
              <w:t xml:space="preserve"> </w:t>
            </w:r>
          </w:p>
        </w:tc>
        <w:tc>
          <w:tcPr>
            <w:tcW w:w="2906"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2"/>
            </w:pPr>
            <w:r>
              <w:rPr>
                <w:b/>
                <w:color w:val="FFFFFF"/>
                <w:sz w:val="19"/>
              </w:rPr>
              <w:t>Notes</w:t>
            </w:r>
            <w:r>
              <w:rPr>
                <w:color w:val="FFFFFF"/>
                <w:sz w:val="21"/>
              </w:rPr>
              <w:t xml:space="preserve"> </w:t>
            </w:r>
          </w:p>
        </w:tc>
      </w:tr>
      <w:tr w:rsidR="00865F89">
        <w:trPr>
          <w:trHeight w:val="578"/>
        </w:trPr>
        <w:tc>
          <w:tcPr>
            <w:tcW w:w="21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Business structure</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rPr>
                <w:color w:val="5A6478"/>
                <w:sz w:val="17"/>
              </w:rPr>
              <w:t>Company; partnership</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t>Check the structure and registration required for this business.</w:t>
            </w:r>
          </w:p>
        </w:tc>
      </w:tr>
      <w:tr w:rsidR="00865F89">
        <w:trPr>
          <w:trHeight w:val="742"/>
        </w:trPr>
        <w:tc>
          <w:tcPr>
            <w:tcW w:w="21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Data security and privacy</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rPr>
                <w:color w:val="5A6478"/>
                <w:sz w:val="17"/>
              </w:rPr>
              <w:t>Financial data; personal information</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Protect customer and financial information with secure storage and limited access.</w:t>
            </w:r>
          </w:p>
        </w:tc>
      </w:tr>
      <w:tr w:rsidR="00865F89">
        <w:trPr>
          <w:trHeight w:val="1167"/>
        </w:trPr>
        <w:tc>
          <w:tcPr>
            <w:tcW w:w="2199"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222222"/>
                <w:sz w:val="19"/>
              </w:rPr>
              <w:t>Employment and labour</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28" w:line="276" w:lineRule="auto"/>
              <w:ind w:left="2"/>
            </w:pPr>
            <w:r>
              <w:rPr>
                <w:color w:val="5A6478"/>
                <w:sz w:val="17"/>
              </w:rPr>
              <w:t xml:space="preserve">Minimum wage; child labour protection; accommodations for </w:t>
            </w:r>
          </w:p>
          <w:p w:rsidR="00865F89" w:rsidRDefault="00EF479E">
            <w:pPr>
              <w:spacing w:after="0"/>
              <w:ind w:left="2"/>
            </w:pPr>
            <w:r>
              <w:rPr>
                <w:color w:val="5A6478"/>
                <w:sz w:val="17"/>
              </w:rPr>
              <w:t>disabilities</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Follow applicable labour rules, fair wages, and safe working practices if hiring.</w:t>
            </w:r>
          </w:p>
        </w:tc>
      </w:tr>
      <w:tr w:rsidR="00865F89">
        <w:trPr>
          <w:trHeight w:val="742"/>
        </w:trPr>
        <w:tc>
          <w:tcPr>
            <w:tcW w:w="21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Environmental regulations</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right="17"/>
            </w:pPr>
            <w:r>
              <w:rPr>
                <w:color w:val="5A6478"/>
                <w:sz w:val="17"/>
              </w:rPr>
              <w:t>Waste disposal; pollution prevention</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Manage waste responsibly and reduce unnecessary waste where applicable.</w:t>
            </w:r>
          </w:p>
        </w:tc>
      </w:tr>
      <w:tr w:rsidR="00865F89">
        <w:trPr>
          <w:trHeight w:val="689"/>
        </w:trPr>
        <w:tc>
          <w:tcPr>
            <w:tcW w:w="2199"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222222"/>
                <w:sz w:val="19"/>
              </w:rPr>
              <w:t>Financial regulations</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rPr>
                <w:color w:val="5A6478"/>
                <w:sz w:val="17"/>
              </w:rPr>
              <w:t>Securities laws; competition laws</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Keep accurate records and comply with applicable tax and financial rules.</w:t>
            </w:r>
          </w:p>
        </w:tc>
      </w:tr>
      <w:tr w:rsidR="00865F89">
        <w:trPr>
          <w:trHeight w:val="686"/>
        </w:trPr>
        <w:tc>
          <w:tcPr>
            <w:tcW w:w="2199"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222222"/>
                <w:sz w:val="19"/>
              </w:rPr>
              <w:t>Health and safety</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rPr>
                <w:color w:val="5A6478"/>
                <w:sz w:val="17"/>
              </w:rPr>
              <w:t>Fall protection; respiratory protection</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Use safe practices for the work environment and customers.</w:t>
            </w:r>
          </w:p>
        </w:tc>
      </w:tr>
      <w:tr w:rsidR="00865F89">
        <w:trPr>
          <w:trHeight w:val="926"/>
        </w:trPr>
        <w:tc>
          <w:tcPr>
            <w:tcW w:w="2199"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222222"/>
                <w:sz w:val="19"/>
              </w:rPr>
              <w:t>Insurance requirements</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rPr>
                <w:color w:val="5A6478"/>
                <w:sz w:val="17"/>
              </w:rPr>
              <w:t>Liability insurance; workers’ compensation insurance</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Consider appropriate liability cover for the business activities.</w:t>
            </w:r>
          </w:p>
        </w:tc>
      </w:tr>
      <w:tr w:rsidR="00865F89">
        <w:trPr>
          <w:trHeight w:val="687"/>
        </w:trPr>
        <w:tc>
          <w:tcPr>
            <w:tcW w:w="2199"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222222"/>
                <w:sz w:val="19"/>
              </w:rPr>
              <w:t>Intellectual property</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2"/>
            </w:pPr>
            <w:r>
              <w:rPr>
                <w:color w:val="5A6478"/>
                <w:sz w:val="17"/>
              </w:rPr>
              <w:t>Copyright; patent; trademark</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Respect copyright and check whether any trademarks or other IP need protection.</w:t>
            </w:r>
          </w:p>
        </w:tc>
      </w:tr>
      <w:tr w:rsidR="00865F89">
        <w:trPr>
          <w:trHeight w:val="650"/>
        </w:trPr>
        <w:tc>
          <w:tcPr>
            <w:tcW w:w="2199"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222222"/>
                <w:sz w:val="19"/>
              </w:rPr>
              <w:t>Licences and permits</w:t>
            </w:r>
            <w:r>
              <w:rPr>
                <w:sz w:val="21"/>
              </w:rPr>
              <w:t xml:space="preserve"> </w:t>
            </w:r>
          </w:p>
        </w:tc>
        <w:tc>
          <w:tcPr>
            <w:tcW w:w="2001"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rPr>
                <w:color w:val="5A6478"/>
                <w:sz w:val="17"/>
              </w:rPr>
              <w:t>Business licence; food handler permit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8"/>
            </w:pPr>
            <w:r>
              <w:rPr>
                <w:rFonts w:ascii="Segoe UI Symbol" w:eastAsia="Segoe UI Symbol" w:hAnsi="Segoe UI Symbol" w:cs="Segoe UI Symbol"/>
                <w:color w:val="1B2A4A"/>
                <w:sz w:val="24"/>
              </w:rPr>
              <w:t>☐</w:t>
            </w:r>
            <w:r>
              <w:rPr>
                <w:sz w:val="21"/>
              </w:rPr>
              <w:t xml:space="preserve"> </w:t>
            </w:r>
          </w:p>
        </w:tc>
        <w:tc>
          <w:tcPr>
            <w:tcW w:w="701"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7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07"/>
            </w:pPr>
            <w:r>
              <w:rPr>
                <w:rFonts w:ascii="Segoe UI Symbol" w:eastAsia="Segoe UI Symbol" w:hAnsi="Segoe UI Symbol" w:cs="Segoe UI Symbol"/>
                <w:color w:val="1B2A4A"/>
                <w:sz w:val="24"/>
              </w:rPr>
              <w:t>☐</w:t>
            </w:r>
            <w:r>
              <w:rPr>
                <w:sz w:val="21"/>
              </w:rPr>
              <w:t xml:space="preserve"> </w:t>
            </w:r>
          </w:p>
        </w:tc>
        <w:tc>
          <w:tcPr>
            <w:tcW w:w="2906"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2"/>
            </w:pPr>
            <w:r>
              <w:t>Check municipal licences, trading permits, and any home-business zoning rules.</w:t>
            </w:r>
          </w:p>
        </w:tc>
      </w:tr>
    </w:tbl>
    <w:p w:rsidR="00865F89" w:rsidRDefault="00EF479E">
      <w:pPr>
        <w:spacing w:after="0"/>
      </w:pPr>
      <w:r>
        <w:rPr>
          <w:sz w:val="21"/>
        </w:rPr>
        <w:t xml:space="preserve"> </w:t>
      </w:r>
    </w:p>
    <w:tbl>
      <w:tblPr>
        <w:tblStyle w:val="TableGrid"/>
        <w:tblW w:w="9907" w:type="dxa"/>
        <w:tblInd w:w="0" w:type="dxa"/>
        <w:tblCellMar>
          <w:top w:w="130" w:type="dxa"/>
          <w:left w:w="139" w:type="dxa"/>
          <w:bottom w:w="0" w:type="dxa"/>
          <w:right w:w="119" w:type="dxa"/>
        </w:tblCellMar>
        <w:tblLook w:val="04A0" w:firstRow="1" w:lastRow="0" w:firstColumn="1" w:lastColumn="0" w:noHBand="0" w:noVBand="1"/>
      </w:tblPr>
      <w:tblGrid>
        <w:gridCol w:w="9907"/>
      </w:tblGrid>
      <w:tr w:rsidR="00865F89">
        <w:trPr>
          <w:trHeight w:val="3181"/>
        </w:trPr>
        <w:tc>
          <w:tcPr>
            <w:tcW w:w="9907" w:type="dxa"/>
            <w:tcBorders>
              <w:top w:val="single" w:sz="56" w:space="0" w:color="FBF6EC"/>
              <w:left w:val="nil"/>
              <w:bottom w:val="nil"/>
              <w:right w:val="nil"/>
            </w:tcBorders>
            <w:shd w:val="clear" w:color="auto" w:fill="FBF6EC"/>
          </w:tcPr>
          <w:p w:rsidR="00865F89" w:rsidRDefault="00EF479E">
            <w:pPr>
              <w:spacing w:after="83"/>
            </w:pPr>
            <w:r>
              <w:t>Resources to check: CIPC for company registration and trademarks; SARS for tax registration and VAT information if needed; POPIA guidance for personal information; the local municipality for trading permits and licences; and applicable labour and workplace-safety guidance.</w:t>
            </w:r>
          </w:p>
          <w:p w:rsidR="00865F89" w:rsidRDefault="00EF479E">
            <w:pPr>
              <w:numPr>
                <w:ilvl w:val="0"/>
                <w:numId w:val="1"/>
              </w:numPr>
              <w:spacing w:after="89"/>
              <w:ind w:left="499" w:hanging="259"/>
            </w:pPr>
          </w:p>
          <w:p w:rsidR="00865F89" w:rsidRDefault="00EF479E">
            <w:pPr>
              <w:numPr>
                <w:ilvl w:val="0"/>
                <w:numId w:val="1"/>
              </w:numPr>
              <w:spacing w:after="89"/>
              <w:ind w:left="499" w:hanging="259"/>
            </w:pPr>
          </w:p>
          <w:p w:rsidR="00865F89" w:rsidRDefault="00EF479E">
            <w:pPr>
              <w:numPr>
                <w:ilvl w:val="0"/>
                <w:numId w:val="1"/>
              </w:numPr>
              <w:spacing w:after="89"/>
              <w:ind w:left="499" w:hanging="259"/>
            </w:pPr>
          </w:p>
          <w:p w:rsidR="00865F89" w:rsidRDefault="00EF479E">
            <w:pPr>
              <w:numPr>
                <w:ilvl w:val="0"/>
                <w:numId w:val="1"/>
              </w:numPr>
              <w:spacing w:after="79" w:line="268" w:lineRule="auto"/>
              <w:ind w:left="499" w:hanging="259"/>
            </w:pPr>
          </w:p>
          <w:p w:rsidR="00865F89" w:rsidRDefault="00EF479E">
            <w:pPr>
              <w:numPr>
                <w:ilvl w:val="0"/>
                <w:numId w:val="1"/>
              </w:numPr>
              <w:spacing w:after="81" w:line="268" w:lineRule="auto"/>
              <w:ind w:left="499" w:hanging="259"/>
            </w:pPr>
          </w:p>
          <w:p w:rsidR="00865F89" w:rsidRDefault="00EF479E">
            <w:pPr>
              <w:numPr>
                <w:ilvl w:val="0"/>
                <w:numId w:val="1"/>
              </w:numPr>
              <w:spacing w:after="0"/>
              <w:ind w:left="499" w:hanging="259"/>
            </w:pPr>
          </w:p>
        </w:tc>
      </w:tr>
    </w:tbl>
    <w:p w:rsidR="00865F89" w:rsidRDefault="00EF479E">
      <w:pPr>
        <w:spacing w:after="0"/>
      </w:pP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Local or regional resources that can help me understand my legal and regulatory obligations:</w:t>
            </w:r>
            <w:r>
              <w:rPr>
                <w:sz w:val="21"/>
              </w:rPr>
              <w:t xml:space="preserve"> </w:t>
            </w:r>
          </w:p>
        </w:tc>
      </w:tr>
      <w:tr w:rsidR="00865F89">
        <w:trPr>
          <w:trHeight w:val="545"/>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t>Business registration and tax compliance</w:t>
            </w:r>
          </w:p>
        </w:tc>
      </w:tr>
    </w:tbl>
    <w:p w:rsidR="00865F89" w:rsidRDefault="00EF479E">
      <w:pPr>
        <w:spacing w:after="0"/>
      </w:pPr>
      <w:r>
        <w:rPr>
          <w:sz w:val="21"/>
        </w:rPr>
        <w:t xml:space="preserve"> </w:t>
      </w:r>
    </w:p>
    <w:tbl>
      <w:tblPr>
        <w:tblStyle w:val="TableGrid"/>
        <w:tblW w:w="9906" w:type="dxa"/>
        <w:tblInd w:w="6" w:type="dxa"/>
        <w:tblCellMar>
          <w:top w:w="106" w:type="dxa"/>
          <w:left w:w="138" w:type="dxa"/>
          <w:bottom w:w="0" w:type="dxa"/>
          <w:right w:w="115" w:type="dxa"/>
        </w:tblCellMar>
        <w:tblLook w:val="04A0" w:firstRow="1" w:lastRow="0" w:firstColumn="1" w:lastColumn="0" w:noHBand="0" w:noVBand="1"/>
      </w:tblPr>
      <w:tblGrid>
        <w:gridCol w:w="3300"/>
        <w:gridCol w:w="6606"/>
      </w:tblGrid>
      <w:tr w:rsidR="00865F89">
        <w:trPr>
          <w:trHeight w:val="400"/>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rsidR="00865F89" w:rsidRDefault="00EF479E">
            <w:pPr>
              <w:spacing w:after="0"/>
            </w:pPr>
            <w:r>
              <w:rPr>
                <w:b/>
                <w:color w:val="FFFFFF"/>
                <w:sz w:val="19"/>
              </w:rPr>
              <w:t>Topic I will research this week</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rsidR="00865F89" w:rsidRDefault="00EF479E">
            <w:pPr>
              <w:spacing w:after="0"/>
              <w:ind w:left="1"/>
            </w:pPr>
            <w:r>
              <w:rPr>
                <w:b/>
                <w:color w:val="FFFFFF"/>
                <w:sz w:val="19"/>
              </w:rPr>
              <w:t>What I found, and what I need to do</w:t>
            </w:r>
            <w:r>
              <w:rPr>
                <w:color w:val="FFFFFF"/>
                <w:sz w:val="21"/>
              </w:rPr>
              <w:t xml:space="preserve"> </w:t>
            </w:r>
          </w:p>
        </w:tc>
      </w:tr>
      <w:tr w:rsidR="00865F89">
        <w:trPr>
          <w:trHeight w:val="543"/>
        </w:trPr>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 xml:space="preserve"> </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t>I need to confirm my business structure, understand whether VAT applies, and maintain clear transaction records. I will complete the necessary registration, keep my books organised, and research requirements for my business type.</w:t>
            </w:r>
          </w:p>
        </w:tc>
      </w:tr>
      <w:tr w:rsidR="00865F89">
        <w:trPr>
          <w:trHeight w:val="504"/>
        </w:trPr>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 xml:space="preserve"> </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 xml:space="preserve"> </w:t>
            </w:r>
            <w:r>
              <w:rPr>
                <w:sz w:val="21"/>
              </w:rPr>
              <w:t xml:space="preserve"> </w:t>
            </w:r>
          </w:p>
        </w:tc>
      </w:tr>
      <w:tr w:rsidR="00865F89">
        <w:trPr>
          <w:trHeight w:val="506"/>
        </w:trPr>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 xml:space="preserve"> </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 xml:space="preserve"> </w:t>
            </w:r>
            <w:r>
              <w:rPr>
                <w:sz w:val="21"/>
              </w:rPr>
              <w:t xml:space="preserve"> </w:t>
            </w:r>
          </w:p>
        </w:tc>
      </w:tr>
    </w:tbl>
    <w:p w:rsidR="00865F89" w:rsidRDefault="00EF479E">
      <w:pPr>
        <w:spacing w:after="259"/>
        <w:ind w:left="-5" w:hanging="10"/>
      </w:pPr>
      <w:r>
        <w:rPr>
          <w:b/>
          <w:color w:val="B8873B"/>
          <w:sz w:val="18"/>
        </w:rPr>
        <w:t>PART 5  •  LEARN</w:t>
      </w:r>
      <w:r>
        <w:rPr>
          <w:sz w:val="21"/>
        </w:rPr>
        <w:t xml:space="preserve"> </w:t>
      </w:r>
    </w:p>
    <w:p w:rsidR="00865F89" w:rsidRDefault="00EF479E">
      <w:pPr>
        <w:pStyle w:val="Heading2"/>
        <w:ind w:left="-5"/>
      </w:pPr>
      <w:r>
        <w:t>Investing in Employees</w:t>
      </w:r>
      <w:r>
        <w:rPr>
          <w:rFonts w:ascii="Calibri" w:eastAsia="Calibri" w:hAnsi="Calibri" w:cs="Calibri"/>
          <w:b w:val="0"/>
          <w:color w:val="000000"/>
          <w:sz w:val="21"/>
        </w:rPr>
        <w:t xml:space="preserve"> </w:t>
      </w:r>
    </w:p>
    <w:p w:rsidR="00865F89" w:rsidRDefault="00EF479E">
      <w:pPr>
        <w:spacing w:after="4" w:line="266" w:lineRule="auto"/>
        <w:ind w:left="-5" w:hanging="10"/>
      </w:pPr>
      <w:r>
        <w:rPr>
          <w:color w:val="222222"/>
          <w:sz w:val="21"/>
        </w:rPr>
        <w:t>Adding an employee is a major decision that needs an organised hiring process and prayerful consideration. A detailed job description tells applicants what the work requires and helps you communicate the skills, knowledge and abilities the person will need.</w:t>
      </w:r>
      <w:r>
        <w:rPr>
          <w:sz w:val="21"/>
        </w:rPr>
        <w:t xml:space="preserve"> </w:t>
      </w:r>
    </w:p>
    <w:tbl>
      <w:tblPr>
        <w:tblStyle w:val="TableGrid"/>
        <w:tblW w:w="9906" w:type="dxa"/>
        <w:tblInd w:w="6" w:type="dxa"/>
        <w:tblCellMar>
          <w:top w:w="106" w:type="dxa"/>
          <w:left w:w="138" w:type="dxa"/>
          <w:bottom w:w="0" w:type="dxa"/>
          <w:right w:w="183" w:type="dxa"/>
        </w:tblCellMar>
        <w:tblLook w:val="04A0" w:firstRow="1" w:lastRow="0" w:firstColumn="1" w:lastColumn="0" w:noHBand="0" w:noVBand="1"/>
      </w:tblPr>
      <w:tblGrid>
        <w:gridCol w:w="3300"/>
        <w:gridCol w:w="6606"/>
      </w:tblGrid>
      <w:tr w:rsidR="00865F89">
        <w:trPr>
          <w:trHeight w:val="400"/>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rsidR="00865F89" w:rsidRDefault="00EF479E">
            <w:pPr>
              <w:spacing w:after="0"/>
            </w:pPr>
            <w:r>
              <w:rPr>
                <w:b/>
                <w:color w:val="FFFFFF"/>
                <w:sz w:val="19"/>
              </w:rPr>
              <w:t>My first (or next) hire</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rsidR="00865F89" w:rsidRDefault="00EF479E">
            <w:pPr>
              <w:spacing w:after="0"/>
              <w:ind w:left="1"/>
            </w:pPr>
            <w:r>
              <w:t>A part-time assistant or customer support assistant</w:t>
            </w:r>
          </w:p>
        </w:tc>
      </w:tr>
      <w:tr w:rsidR="00865F89">
        <w:trPr>
          <w:trHeight w:val="801"/>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What needs would this employee fill?</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This employee would help with customer communication, scheduling, and administrative tasks so I can focus on service delivery and business growth.</w:t>
            </w:r>
          </w:p>
          <w:p w:rsidR="00865F89" w:rsidRDefault="00EF479E">
            <w:pPr>
              <w:spacing w:after="0"/>
              <w:ind w:left="1"/>
            </w:pPr>
          </w:p>
        </w:tc>
      </w:tr>
      <w:tr w:rsidR="00865F89">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421"/>
              <w:jc w:val="both"/>
            </w:pPr>
            <w:r>
              <w:rPr>
                <w:b/>
                <w:color w:val="222222"/>
                <w:sz w:val="21"/>
              </w:rPr>
              <w:t>What skills, knowledge, or abilities would this employee need?</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rsidR="00865F89" w:rsidRDefault="00EF479E">
            <w:pPr>
              <w:spacing w:after="14"/>
              <w:ind w:left="1"/>
            </w:pPr>
            <w:r>
              <w:t>Good communication, reliability, time management, digital literacy, and a helpful attitude.</w:t>
            </w:r>
          </w:p>
          <w:p w:rsidR="00865F89" w:rsidRDefault="00EF479E">
            <w:pPr>
              <w:spacing w:after="0"/>
              <w:ind w:left="1"/>
            </w:pPr>
          </w:p>
        </w:tc>
      </w:tr>
      <w:tr w:rsidR="00865F89">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Why is it important to be both methodical and prayerful when hiring?</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rsidR="00865F89" w:rsidRDefault="00EF479E">
            <w:pPr>
              <w:spacing w:after="14"/>
              <w:ind w:left="1"/>
            </w:pPr>
            <w:r>
              <w:t>Hiring affects the culture, performance, and reputation of the business. Prayerful care helps me choose the right person, while a methodical process ensures I assess skills and fit properly.</w:t>
            </w:r>
          </w:p>
          <w:p w:rsidR="00865F89" w:rsidRDefault="00EF479E">
            <w:pPr>
              <w:spacing w:after="0"/>
              <w:ind w:left="1"/>
            </w:pPr>
          </w:p>
        </w:tc>
      </w:tr>
      <w:tr w:rsidR="00865F89">
        <w:trPr>
          <w:trHeight w:val="1586"/>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7" w:line="270" w:lineRule="auto"/>
            </w:pPr>
            <w:r>
              <w:rPr>
                <w:b/>
                <w:color w:val="222222"/>
                <w:sz w:val="21"/>
              </w:rPr>
              <w:t>How could I empower my current and future employees?</w:t>
            </w:r>
            <w:r>
              <w:rPr>
                <w:sz w:val="21"/>
              </w:rPr>
              <w:t xml:space="preserve"> </w:t>
            </w:r>
          </w:p>
          <w:p w:rsidR="00865F89" w:rsidRDefault="00EF479E">
            <w:pPr>
              <w:spacing w:after="0"/>
            </w:pPr>
            <w:r>
              <w:rPr>
                <w:color w:val="5A6478"/>
                <w:sz w:val="18"/>
              </w:rPr>
              <w:t>Give them opportunities to show and develop their skills, and align their growth with the growth of the business.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rsidR="00865F89" w:rsidRDefault="00EF479E">
            <w:pPr>
              <w:spacing w:after="14"/>
              <w:ind w:left="1"/>
            </w:pPr>
            <w:r>
              <w:t>I can give employees clear responsibilities, training, feedback, and opportunities to grow so they can contribute well and feel respected.</w:t>
            </w:r>
          </w:p>
          <w:p w:rsidR="00865F89" w:rsidRDefault="00EF479E">
            <w:pPr>
              <w:spacing w:after="0"/>
              <w:ind w:left="1"/>
            </w:pPr>
          </w:p>
        </w:tc>
      </w:tr>
    </w:tbl>
    <w:p w:rsidR="00865F89" w:rsidRDefault="00EF479E">
      <w:pPr>
        <w:pStyle w:val="Heading3"/>
        <w:spacing w:after="0"/>
        <w:ind w:left="-5"/>
      </w:pPr>
      <w:r>
        <w:t>Three guiding principles</w:t>
      </w:r>
      <w:r>
        <w:rPr>
          <w:b w:val="0"/>
          <w:color w:val="000000"/>
        </w:rPr>
        <w:t xml:space="preserve"> </w:t>
      </w:r>
    </w:p>
    <w:tbl>
      <w:tblPr>
        <w:tblStyle w:val="TableGrid"/>
        <w:tblW w:w="9906" w:type="dxa"/>
        <w:tblInd w:w="6" w:type="dxa"/>
        <w:tblCellMar>
          <w:top w:w="106" w:type="dxa"/>
          <w:left w:w="138" w:type="dxa"/>
          <w:bottom w:w="0" w:type="dxa"/>
          <w:right w:w="115" w:type="dxa"/>
        </w:tblCellMar>
        <w:tblLook w:val="04A0" w:firstRow="1" w:lastRow="0" w:firstColumn="1" w:lastColumn="0" w:noHBand="0" w:noVBand="1"/>
      </w:tblPr>
      <w:tblGrid>
        <w:gridCol w:w="2299"/>
        <w:gridCol w:w="4002"/>
        <w:gridCol w:w="3605"/>
      </w:tblGrid>
      <w:tr w:rsidR="00865F89">
        <w:trPr>
          <w:trHeight w:val="401"/>
        </w:trPr>
        <w:tc>
          <w:tcPr>
            <w:tcW w:w="22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b/>
                <w:color w:val="FFFFFF"/>
                <w:sz w:val="19"/>
              </w:rPr>
              <w:t>Principle</w:t>
            </w:r>
            <w:r>
              <w:rPr>
                <w:color w:val="FFFFFF"/>
                <w:sz w:val="21"/>
              </w:rPr>
              <w:t xml:space="preserve"> </w:t>
            </w:r>
          </w:p>
        </w:tc>
        <w:tc>
          <w:tcPr>
            <w:tcW w:w="4002"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Example from the manual</w:t>
            </w:r>
            <w:r>
              <w:rPr>
                <w:color w:val="FFFFFF"/>
                <w:sz w:val="21"/>
              </w:rPr>
              <w:t xml:space="preserve"> </w:t>
            </w:r>
          </w:p>
        </w:tc>
        <w:tc>
          <w:tcPr>
            <w:tcW w:w="3605"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How this could help my business</w:t>
            </w:r>
            <w:r>
              <w:rPr>
                <w:color w:val="FFFFFF"/>
                <w:sz w:val="21"/>
              </w:rPr>
              <w:t xml:space="preserve"> </w:t>
            </w:r>
          </w:p>
        </w:tc>
      </w:tr>
      <w:tr w:rsidR="00865F89">
        <w:trPr>
          <w:trHeight w:val="1277"/>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Hire slow and fire fast</w:t>
            </w:r>
            <w:r>
              <w:rPr>
                <w:sz w:val="21"/>
              </w:rPr>
              <w:t xml:space="preserve"> </w:t>
            </w:r>
          </w:p>
        </w:tc>
        <w:tc>
          <w:tcPr>
            <w:tcW w:w="4002" w:type="dxa"/>
            <w:tcBorders>
              <w:top w:val="single" w:sz="4" w:space="0" w:color="D7DCE8"/>
              <w:left w:val="single" w:sz="4" w:space="0" w:color="D7DCE8"/>
              <w:bottom w:val="single" w:sz="4" w:space="0" w:color="D7DCE8"/>
              <w:right w:val="single" w:sz="4" w:space="0" w:color="D7DCE8"/>
            </w:tcBorders>
          </w:tcPr>
          <w:p w:rsidR="00865F89" w:rsidRDefault="00EF479E">
            <w:pPr>
              <w:spacing w:after="0"/>
              <w:ind w:left="1"/>
            </w:pPr>
            <w:r>
              <w:rPr>
                <w:color w:val="222222"/>
                <w:sz w:val="19"/>
              </w:rPr>
              <w:t>Vivian takes time to hire the best applicant based on a detailed job description, and acts quickly when an employee is clearly not a good fit.</w:t>
            </w:r>
            <w:r>
              <w:rPr>
                <w:sz w:val="21"/>
              </w:rPr>
              <w:t xml:space="preserve"> </w:t>
            </w:r>
          </w:p>
        </w:tc>
        <w:tc>
          <w:tcPr>
            <w:tcW w:w="3605" w:type="dxa"/>
            <w:tcBorders>
              <w:top w:val="single" w:sz="4" w:space="0" w:color="D7DCE8"/>
              <w:left w:val="single" w:sz="4" w:space="0" w:color="D7DCE8"/>
              <w:bottom w:val="single" w:sz="4" w:space="0" w:color="D7DCE8"/>
              <w:right w:val="single" w:sz="4" w:space="0" w:color="D7DCE8"/>
            </w:tcBorders>
          </w:tcPr>
          <w:p w:rsidR="00865F89" w:rsidRDefault="00EF479E">
            <w:pPr>
              <w:spacing w:after="17"/>
              <w:ind w:left="1"/>
            </w:pPr>
            <w:r>
              <w:t>I will take time to understand the role and assess the best candidate before hiring, and act quickly if expectations are not met.</w:t>
            </w:r>
          </w:p>
          <w:p w:rsidR="00865F89" w:rsidRDefault="00EF479E">
            <w:pPr>
              <w:spacing w:after="14"/>
              <w:ind w:left="1"/>
            </w:pPr>
          </w:p>
          <w:p w:rsidR="00865F89" w:rsidRDefault="00EF479E">
            <w:pPr>
              <w:spacing w:after="0"/>
              <w:ind w:left="1"/>
            </w:pPr>
          </w:p>
        </w:tc>
      </w:tr>
      <w:tr w:rsidR="00865F89">
        <w:trPr>
          <w:trHeight w:val="1277"/>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Provide adequate training</w:t>
            </w:r>
            <w:r>
              <w:rPr>
                <w:sz w:val="21"/>
              </w:rPr>
              <w:t xml:space="preserve"> </w:t>
            </w:r>
          </w:p>
        </w:tc>
        <w:tc>
          <w:tcPr>
            <w:tcW w:w="4002"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19"/>
              </w:rPr>
              <w:t>Nat helps his employee Miles create a personal development plan and gives him access to training, so Miles can manage projects and Nat can focus on growth.</w:t>
            </w:r>
            <w:r>
              <w:rPr>
                <w:sz w:val="21"/>
              </w:rPr>
              <w:t xml:space="preserve"> </w:t>
            </w:r>
          </w:p>
        </w:tc>
        <w:tc>
          <w:tcPr>
            <w:tcW w:w="3605" w:type="dxa"/>
            <w:tcBorders>
              <w:top w:val="single" w:sz="4" w:space="0" w:color="D7DCE8"/>
              <w:left w:val="single" w:sz="4" w:space="0" w:color="D7DCE8"/>
              <w:bottom w:val="single" w:sz="4" w:space="0" w:color="D7DCE8"/>
              <w:right w:val="single" w:sz="4" w:space="0" w:color="D7DCE8"/>
            </w:tcBorders>
          </w:tcPr>
          <w:p w:rsidR="00865F89" w:rsidRDefault="00EF479E">
            <w:pPr>
              <w:spacing w:after="17"/>
              <w:ind w:left="1"/>
            </w:pPr>
            <w:r>
              <w:t>I will create a simple onboarding process, explain expectations clearly, and help new employees learn the work before they work independently.</w:t>
            </w:r>
          </w:p>
          <w:p w:rsidR="00865F89" w:rsidRDefault="00EF479E">
            <w:pPr>
              <w:spacing w:after="15"/>
              <w:ind w:left="1"/>
            </w:pPr>
          </w:p>
          <w:p w:rsidR="00865F89" w:rsidRDefault="00EF479E">
            <w:pPr>
              <w:spacing w:after="0"/>
              <w:ind w:left="1"/>
            </w:pPr>
          </w:p>
        </w:tc>
      </w:tr>
      <w:tr w:rsidR="00865F89">
        <w:trPr>
          <w:trHeight w:val="109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rsidR="00865F89" w:rsidRDefault="00EF479E">
            <w:pPr>
              <w:spacing w:after="0"/>
            </w:pPr>
            <w:r>
              <w:rPr>
                <w:b/>
                <w:color w:val="1B2A4A"/>
                <w:sz w:val="21"/>
              </w:rPr>
              <w:t>Inspect more and assume less</w:t>
            </w:r>
            <w:r>
              <w:rPr>
                <w:sz w:val="21"/>
              </w:rPr>
              <w:t xml:space="preserve"> </w:t>
            </w:r>
          </w:p>
        </w:tc>
        <w:tc>
          <w:tcPr>
            <w:tcW w:w="4002"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19"/>
              </w:rPr>
              <w:t>Cesar stays close to his employees’ work: he asks questions, listens and guides, without micromanaging.</w:t>
            </w:r>
            <w:r>
              <w:rPr>
                <w:sz w:val="21"/>
              </w:rPr>
              <w:t xml:space="preserve"> </w:t>
            </w:r>
          </w:p>
        </w:tc>
        <w:tc>
          <w:tcPr>
            <w:tcW w:w="3605"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check progress regularly, ask questions, and keep communication open without micromanaging.</w:t>
            </w:r>
          </w:p>
          <w:p w:rsidR="00865F89" w:rsidRDefault="00EF479E">
            <w:pPr>
              <w:spacing w:after="17"/>
              <w:ind w:left="1"/>
            </w:pPr>
          </w:p>
          <w:p w:rsidR="00865F89" w:rsidRDefault="00EF479E">
            <w:pPr>
              <w:spacing w:after="0"/>
              <w:ind w:left="1"/>
            </w:pPr>
          </w:p>
        </w:tc>
      </w:tr>
    </w:tbl>
    <w:p w:rsidR="00865F89" w:rsidRDefault="00EF479E">
      <w:pPr>
        <w:spacing w:after="259"/>
        <w:ind w:left="-5" w:hanging="10"/>
      </w:pPr>
      <w:r>
        <w:rPr>
          <w:b/>
          <w:color w:val="B8873B"/>
          <w:sz w:val="18"/>
        </w:rPr>
        <w:t>PART 6  •  LEARN</w:t>
      </w:r>
    </w:p>
    <w:p w:rsidR="00865F89" w:rsidRDefault="00EF479E">
      <w:pPr>
        <w:pStyle w:val="Heading2"/>
        <w:ind w:left="-5"/>
      </w:pPr>
      <w:r>
        <w:t>Setting Goals and Measuring My Success</w:t>
      </w:r>
      <w:r>
        <w:rPr>
          <w:rFonts w:ascii="Calibri" w:eastAsia="Calibri" w:hAnsi="Calibri" w:cs="Calibri"/>
          <w:b w:val="0"/>
          <w:color w:val="000000"/>
          <w:sz w:val="21"/>
        </w:rPr>
        <w:t xml:space="preserve"> </w:t>
      </w:r>
    </w:p>
    <w:p w:rsidR="00865F89" w:rsidRDefault="00EF479E">
      <w:pPr>
        <w:spacing w:after="4" w:line="266" w:lineRule="auto"/>
        <w:ind w:left="-5" w:hanging="10"/>
      </w:pPr>
      <w:r>
        <w:rPr>
          <w:color w:val="222222"/>
          <w:sz w:val="21"/>
        </w:rPr>
        <w:t>Goals are the steps that bring our vision to reality. Break your long-</w:t>
      </w:r>
      <w:r>
        <w:rPr>
          <w:color w:val="222222"/>
          <w:sz w:val="21"/>
        </w:rPr>
        <w:t>term vision into smaller goals you can achieve through focus and persistence, using the SMART principles:</w:t>
      </w:r>
      <w:r>
        <w:rPr>
          <w:sz w:val="21"/>
        </w:rPr>
        <w:t xml:space="preserve"> </w:t>
      </w:r>
    </w:p>
    <w:tbl>
      <w:tblPr>
        <w:tblStyle w:val="TableGrid"/>
        <w:tblW w:w="9908" w:type="dxa"/>
        <w:tblInd w:w="6" w:type="dxa"/>
        <w:tblCellMar>
          <w:top w:w="0" w:type="dxa"/>
          <w:left w:w="140" w:type="dxa"/>
          <w:bottom w:w="0" w:type="dxa"/>
          <w:right w:w="115" w:type="dxa"/>
        </w:tblCellMar>
        <w:tblLook w:val="04A0" w:firstRow="1" w:lastRow="0" w:firstColumn="1" w:lastColumn="0" w:noHBand="0" w:noVBand="1"/>
      </w:tblPr>
      <w:tblGrid>
        <w:gridCol w:w="1498"/>
        <w:gridCol w:w="8410"/>
      </w:tblGrid>
      <w:tr w:rsidR="00865F89">
        <w:trPr>
          <w:trHeight w:val="548"/>
        </w:trPr>
        <w:tc>
          <w:tcPr>
            <w:tcW w:w="14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right="27"/>
              <w:jc w:val="center"/>
            </w:pPr>
            <w:r>
              <w:rPr>
                <w:rFonts w:ascii="Cambria" w:eastAsia="Cambria" w:hAnsi="Cambria" w:cs="Cambria"/>
                <w:b/>
                <w:color w:val="B8873B"/>
                <w:sz w:val="28"/>
              </w:rPr>
              <w:t>S</w:t>
            </w:r>
            <w:r>
              <w:rPr>
                <w:color w:val="FFFFFF"/>
                <w:sz w:val="21"/>
              </w:rPr>
              <w:t xml:space="preserve"> </w:t>
            </w:r>
          </w:p>
        </w:tc>
        <w:tc>
          <w:tcPr>
            <w:tcW w:w="841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Specific: a detailed description of what will be achieved.</w:t>
            </w:r>
            <w:r>
              <w:rPr>
                <w:sz w:val="21"/>
              </w:rPr>
              <w:t xml:space="preserve"> </w:t>
            </w:r>
          </w:p>
        </w:tc>
      </w:tr>
      <w:tr w:rsidR="00865F89">
        <w:trPr>
          <w:trHeight w:val="588"/>
        </w:trPr>
        <w:tc>
          <w:tcPr>
            <w:tcW w:w="14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right="29"/>
              <w:jc w:val="center"/>
            </w:pPr>
            <w:r>
              <w:rPr>
                <w:rFonts w:ascii="Cambria" w:eastAsia="Cambria" w:hAnsi="Cambria" w:cs="Cambria"/>
                <w:b/>
                <w:color w:val="B8873B"/>
                <w:sz w:val="28"/>
              </w:rPr>
              <w:t>M</w:t>
            </w:r>
            <w:r>
              <w:rPr>
                <w:color w:val="FFFFFF"/>
                <w:sz w:val="21"/>
              </w:rPr>
              <w:t xml:space="preserve"> </w:t>
            </w:r>
          </w:p>
        </w:tc>
        <w:tc>
          <w:tcPr>
            <w:tcW w:w="841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Measurable: a metric or indicator to measure progress.</w:t>
            </w:r>
            <w:r>
              <w:rPr>
                <w:sz w:val="21"/>
              </w:rPr>
              <w:t xml:space="preserve"> </w:t>
            </w:r>
          </w:p>
        </w:tc>
      </w:tr>
      <w:tr w:rsidR="00865F89">
        <w:trPr>
          <w:trHeight w:val="588"/>
        </w:trPr>
        <w:tc>
          <w:tcPr>
            <w:tcW w:w="14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right="26"/>
              <w:jc w:val="center"/>
            </w:pPr>
            <w:r>
              <w:rPr>
                <w:rFonts w:ascii="Cambria" w:eastAsia="Cambria" w:hAnsi="Cambria" w:cs="Cambria"/>
                <w:b/>
                <w:color w:val="B8873B"/>
                <w:sz w:val="28"/>
              </w:rPr>
              <w:t>A</w:t>
            </w:r>
            <w:r>
              <w:rPr>
                <w:color w:val="FFFFFF"/>
                <w:sz w:val="21"/>
              </w:rPr>
              <w:t xml:space="preserve"> </w:t>
            </w:r>
          </w:p>
        </w:tc>
        <w:tc>
          <w:tcPr>
            <w:tcW w:w="841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Achievable: realistic and attainable.</w:t>
            </w:r>
            <w:r>
              <w:rPr>
                <w:sz w:val="21"/>
              </w:rPr>
              <w:t xml:space="preserve"> </w:t>
            </w:r>
          </w:p>
        </w:tc>
      </w:tr>
      <w:tr w:rsidR="00865F89">
        <w:trPr>
          <w:trHeight w:val="588"/>
        </w:trPr>
        <w:tc>
          <w:tcPr>
            <w:tcW w:w="14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right="28"/>
              <w:jc w:val="center"/>
            </w:pPr>
            <w:r>
              <w:rPr>
                <w:rFonts w:ascii="Cambria" w:eastAsia="Cambria" w:hAnsi="Cambria" w:cs="Cambria"/>
                <w:b/>
                <w:color w:val="B8873B"/>
                <w:sz w:val="28"/>
              </w:rPr>
              <w:t>R</w:t>
            </w:r>
            <w:r>
              <w:rPr>
                <w:color w:val="FFFFFF"/>
                <w:sz w:val="21"/>
              </w:rPr>
              <w:t xml:space="preserve"> </w:t>
            </w:r>
          </w:p>
        </w:tc>
        <w:tc>
          <w:tcPr>
            <w:tcW w:w="841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Relevant: important, and provides motivation.</w:t>
            </w:r>
            <w:r>
              <w:rPr>
                <w:sz w:val="21"/>
              </w:rPr>
              <w:t xml:space="preserve"> </w:t>
            </w:r>
          </w:p>
        </w:tc>
      </w:tr>
      <w:tr w:rsidR="00865F89">
        <w:trPr>
          <w:trHeight w:val="587"/>
        </w:trPr>
        <w:tc>
          <w:tcPr>
            <w:tcW w:w="1498"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right="30"/>
              <w:jc w:val="center"/>
            </w:pPr>
            <w:r>
              <w:rPr>
                <w:rFonts w:ascii="Cambria" w:eastAsia="Cambria" w:hAnsi="Cambria" w:cs="Cambria"/>
                <w:b/>
                <w:color w:val="B8873B"/>
                <w:sz w:val="28"/>
              </w:rPr>
              <w:t>T</w:t>
            </w:r>
            <w:r>
              <w:rPr>
                <w:color w:val="FFFFFF"/>
                <w:sz w:val="21"/>
              </w:rPr>
              <w:t xml:space="preserve"> </w:t>
            </w:r>
          </w:p>
        </w:tc>
        <w:tc>
          <w:tcPr>
            <w:tcW w:w="841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pPr>
            <w:r>
              <w:rPr>
                <w:color w:val="222222"/>
                <w:sz w:val="21"/>
              </w:rPr>
              <w:t>Time-bound: the date when the goal will be achieved.</w:t>
            </w:r>
            <w:r>
              <w:rPr>
                <w:sz w:val="21"/>
              </w:rPr>
              <w:t xml:space="preserve"> </w:t>
            </w:r>
          </w:p>
        </w:tc>
      </w:tr>
    </w:tbl>
    <w:p w:rsidR="00865F89" w:rsidRDefault="00EF479E">
      <w:pPr>
        <w:pStyle w:val="Heading3"/>
        <w:ind w:left="-5"/>
      </w:pPr>
      <w:r>
        <w:t>My three-year goals</w:t>
      </w:r>
      <w:r>
        <w:rPr>
          <w:b w:val="0"/>
          <w:color w:val="000000"/>
        </w:rPr>
        <w:t xml:space="preserve"> </w:t>
      </w:r>
    </w:p>
    <w:p w:rsidR="00865F89" w:rsidRDefault="00EF479E">
      <w:pPr>
        <w:spacing w:after="0"/>
        <w:ind w:left="-5" w:hanging="10"/>
      </w:pPr>
      <w:r>
        <w:rPr>
          <w:color w:val="5A6478"/>
          <w:sz w:val="21"/>
        </w:rPr>
        <w:t>Think about what you want your business to look like in three years, then work backwards. The example is from the manual; start wherever you are most comfortable.</w:t>
      </w:r>
      <w:r>
        <w:rPr>
          <w:sz w:val="21"/>
        </w:rPr>
        <w:t xml:space="preserve"> </w:t>
      </w:r>
    </w:p>
    <w:tbl>
      <w:tblPr>
        <w:tblStyle w:val="TableGrid"/>
        <w:tblW w:w="9906" w:type="dxa"/>
        <w:tblInd w:w="6" w:type="dxa"/>
        <w:tblCellMar>
          <w:top w:w="106" w:type="dxa"/>
          <w:left w:w="138" w:type="dxa"/>
          <w:bottom w:w="0" w:type="dxa"/>
          <w:right w:w="109" w:type="dxa"/>
        </w:tblCellMar>
        <w:tblLook w:val="04A0" w:firstRow="1" w:lastRow="0" w:firstColumn="1" w:lastColumn="0" w:noHBand="0" w:noVBand="1"/>
      </w:tblPr>
      <w:tblGrid>
        <w:gridCol w:w="1500"/>
        <w:gridCol w:w="4203"/>
        <w:gridCol w:w="4203"/>
      </w:tblGrid>
      <w:tr w:rsidR="00865F89">
        <w:trPr>
          <w:trHeight w:val="427"/>
        </w:trPr>
        <w:tc>
          <w:tcPr>
            <w:tcW w:w="1499"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color w:val="FFFFFF"/>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Example</w:t>
            </w:r>
            <w:r>
              <w:rPr>
                <w:color w:val="FFFFFF"/>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My goal (SMART)</w:t>
            </w:r>
            <w:r>
              <w:rPr>
                <w:color w:val="FFFFFF"/>
                <w:sz w:val="21"/>
              </w:rPr>
              <w:t xml:space="preserve"> </w:t>
            </w:r>
          </w:p>
        </w:tc>
      </w:tr>
      <w:tr w:rsidR="00865F89">
        <w:trPr>
          <w:trHeight w:val="1094"/>
        </w:trPr>
        <w:tc>
          <w:tcPr>
            <w:tcW w:w="14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3 years</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FBF6EC"/>
          </w:tcPr>
          <w:p w:rsidR="00865F89" w:rsidRDefault="00EF479E">
            <w:pPr>
              <w:spacing w:after="0"/>
              <w:ind w:left="1"/>
            </w:pPr>
            <w:r>
              <w:rPr>
                <w:i/>
                <w:color w:val="5A6478"/>
                <w:sz w:val="18"/>
              </w:rPr>
              <w:t>We will have our own office with at least 5 employees and earn at least 1 million in annual revenue.</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have a well-established business with a reliable customer base, a clear service offer, and a monthly operating system that supports steady growth.</w:t>
            </w:r>
          </w:p>
          <w:p w:rsidR="00865F89" w:rsidRDefault="00EF479E">
            <w:pPr>
              <w:spacing w:after="17"/>
              <w:ind w:left="1"/>
            </w:pPr>
          </w:p>
          <w:p w:rsidR="00865F89" w:rsidRDefault="00EF479E">
            <w:pPr>
              <w:spacing w:after="0"/>
              <w:ind w:left="1"/>
            </w:pPr>
          </w:p>
        </w:tc>
      </w:tr>
      <w:tr w:rsidR="00865F89">
        <w:trPr>
          <w:trHeight w:val="1095"/>
        </w:trPr>
        <w:tc>
          <w:tcPr>
            <w:tcW w:w="14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1 year</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FBF6EC"/>
          </w:tcPr>
          <w:p w:rsidR="00865F89" w:rsidRDefault="00EF479E">
            <w:pPr>
              <w:spacing w:after="0"/>
              <w:ind w:left="1"/>
            </w:pPr>
            <w:r>
              <w:rPr>
                <w:i/>
                <w:color w:val="5A6478"/>
                <w:sz w:val="18"/>
              </w:rPr>
              <w:t>I will have hired my first employee, and we will have earned 250,000 in annual revenue.</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have built repeat customer relationships, improved my communication system, and earned consistent monthly income from my business.</w:t>
            </w:r>
          </w:p>
          <w:p w:rsidR="00865F89" w:rsidRDefault="00EF479E">
            <w:pPr>
              <w:spacing w:after="17"/>
              <w:ind w:left="1"/>
            </w:pPr>
          </w:p>
          <w:p w:rsidR="00865F89" w:rsidRDefault="00EF479E">
            <w:pPr>
              <w:spacing w:after="0"/>
              <w:ind w:left="1"/>
            </w:pPr>
          </w:p>
        </w:tc>
      </w:tr>
      <w:tr w:rsidR="00865F89">
        <w:trPr>
          <w:trHeight w:val="1095"/>
        </w:trPr>
        <w:tc>
          <w:tcPr>
            <w:tcW w:w="14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90 days</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FBF6EC"/>
          </w:tcPr>
          <w:p w:rsidR="00865F89" w:rsidRDefault="00EF479E">
            <w:pPr>
              <w:spacing w:after="0"/>
              <w:ind w:left="1"/>
            </w:pPr>
            <w:r>
              <w:rPr>
                <w:i/>
                <w:color w:val="5A6478"/>
                <w:sz w:val="18"/>
              </w:rPr>
              <w:t>I will have made 40 sales and earned 75,000 in revenue.</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make a set number of customer contacts each week, improve my follow-up process, and review my records every week.</w:t>
            </w:r>
          </w:p>
          <w:p w:rsidR="00865F89" w:rsidRDefault="00EF479E">
            <w:pPr>
              <w:spacing w:after="17"/>
              <w:ind w:left="1"/>
            </w:pPr>
          </w:p>
          <w:p w:rsidR="00865F89" w:rsidRDefault="00EF479E">
            <w:pPr>
              <w:spacing w:after="0"/>
              <w:ind w:left="1"/>
            </w:pPr>
          </w:p>
        </w:tc>
      </w:tr>
      <w:tr w:rsidR="00865F89">
        <w:trPr>
          <w:trHeight w:val="1094"/>
        </w:trPr>
        <w:tc>
          <w:tcPr>
            <w:tcW w:w="14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30 days</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FBF6EC"/>
          </w:tcPr>
          <w:p w:rsidR="00865F89" w:rsidRDefault="00EF479E">
            <w:pPr>
              <w:spacing w:after="0"/>
              <w:ind w:left="1"/>
            </w:pPr>
            <w:r>
              <w:rPr>
                <w:i/>
                <w:color w:val="5A6478"/>
                <w:sz w:val="18"/>
              </w:rPr>
              <w:t>I will have made 10 sales and earned 20,000 in revenue.</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make at least 10 customer contacts, complete 3 service follow-ups, and record my income and expenses each week.</w:t>
            </w:r>
          </w:p>
          <w:p w:rsidR="00865F89" w:rsidRDefault="00EF479E">
            <w:pPr>
              <w:spacing w:after="17"/>
              <w:ind w:left="1"/>
            </w:pPr>
          </w:p>
          <w:p w:rsidR="00865F89" w:rsidRDefault="00EF479E">
            <w:pPr>
              <w:spacing w:after="0"/>
              <w:ind w:left="1"/>
            </w:pPr>
          </w:p>
        </w:tc>
      </w:tr>
      <w:tr w:rsidR="00865F89">
        <w:trPr>
          <w:trHeight w:val="1093"/>
        </w:trPr>
        <w:tc>
          <w:tcPr>
            <w:tcW w:w="14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This week</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shd w:val="clear" w:color="auto" w:fill="FBF6EC"/>
          </w:tcPr>
          <w:p w:rsidR="00865F89" w:rsidRDefault="00EF479E">
            <w:pPr>
              <w:spacing w:after="0"/>
              <w:ind w:left="1"/>
            </w:pPr>
            <w:r>
              <w:rPr>
                <w:i/>
                <w:color w:val="5A6478"/>
                <w:sz w:val="18"/>
              </w:rPr>
              <w:t>I will make 50 sales calls and make 3 sales.</w:t>
            </w:r>
            <w:r>
              <w:rPr>
                <w:sz w:val="21"/>
              </w:rPr>
              <w:t xml:space="preserve"> </w:t>
            </w:r>
          </w:p>
        </w:tc>
        <w:tc>
          <w:tcPr>
            <w:tcW w:w="42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contact 5 potential or existing customers, complete at least 2 follow-up conversations, and write down the lessons in my business notebook.</w:t>
            </w:r>
          </w:p>
          <w:p w:rsidR="00865F89" w:rsidRDefault="00EF479E">
            <w:pPr>
              <w:spacing w:after="17"/>
              <w:ind w:left="1"/>
            </w:pPr>
          </w:p>
          <w:p w:rsidR="00865F89" w:rsidRDefault="00EF479E">
            <w:pPr>
              <w:spacing w:after="0"/>
              <w:ind w:left="1"/>
            </w:pPr>
          </w:p>
        </w:tc>
      </w:tr>
    </w:tbl>
    <w:p w:rsidR="00865F89" w:rsidRDefault="00EF479E">
      <w:pPr>
        <w:spacing w:after="99"/>
      </w:pPr>
      <w:r>
        <w:rPr>
          <w:sz w:val="21"/>
        </w:rPr>
        <w:t xml:space="preserve"> </w:t>
      </w:r>
    </w:p>
    <w:p w:rsidR="00865F89" w:rsidRDefault="00EF479E">
      <w:pPr>
        <w:spacing w:after="4" w:line="266" w:lineRule="auto"/>
        <w:ind w:left="-5" w:hanging="10"/>
      </w:pPr>
      <w:r>
        <w:rPr>
          <w:b/>
          <w:color w:val="1B2A4A"/>
          <w:sz w:val="21"/>
        </w:rPr>
        <w:t xml:space="preserve">Daily behaviours: </w:t>
      </w:r>
      <w:r>
        <w:rPr>
          <w:color w:val="222222"/>
          <w:sz w:val="21"/>
        </w:rPr>
        <w:t>be consistent by working on your goals every day; track your progress in detail; be flexible in adjusting your goals when appropriate.</w:t>
      </w:r>
      <w:r>
        <w:rPr>
          <w:sz w:val="21"/>
        </w:rPr>
        <w:t xml:space="preserve"> </w:t>
      </w:r>
    </w:p>
    <w:p w:rsidR="00865F89" w:rsidRDefault="00EF479E">
      <w:pPr>
        <w:spacing w:after="227"/>
        <w:ind w:left="-5" w:hanging="10"/>
      </w:pPr>
      <w:r>
        <w:rPr>
          <w:b/>
          <w:color w:val="B8873B"/>
          <w:sz w:val="18"/>
        </w:rPr>
        <w:t>PART 7  •  GETTING READY FOR SUNDAY 25 OCTOBER</w:t>
      </w:r>
      <w:r>
        <w:rPr>
          <w:sz w:val="21"/>
        </w:rPr>
        <w:t xml:space="preserve"> </w:t>
      </w:r>
    </w:p>
    <w:p w:rsidR="00865F89" w:rsidRDefault="00EF479E">
      <w:pPr>
        <w:pStyle w:val="Heading2"/>
        <w:ind w:left="-5"/>
      </w:pPr>
      <w:r>
        <w:t>My 5-Minute Business Presentation Checklist</w:t>
      </w:r>
      <w:r>
        <w:rPr>
          <w:rFonts w:ascii="Calibri" w:eastAsia="Calibri" w:hAnsi="Calibri" w:cs="Calibri"/>
          <w:b w:val="0"/>
          <w:color w:val="000000"/>
          <w:sz w:val="21"/>
        </w:rPr>
        <w:t xml:space="preserve"> </w:t>
      </w:r>
    </w:p>
    <w:p w:rsidR="00865F89" w:rsidRDefault="00EF479E">
      <w:pPr>
        <w:spacing w:after="4" w:line="266" w:lineRule="auto"/>
        <w:ind w:left="-5" w:hanging="10"/>
      </w:pPr>
      <w:r>
        <w:rPr>
          <w:color w:val="222222"/>
          <w:sz w:val="21"/>
        </w:rPr>
        <w:t>Assume you are presenting to potential investors. Your Personal Business Planner is your best resource. Write one or two key points for each item; this becomes your presentation outline.</w:t>
      </w:r>
      <w:r>
        <w:rPr>
          <w:sz w:val="21"/>
        </w:rPr>
        <w:t xml:space="preserve"> </w:t>
      </w:r>
    </w:p>
    <w:tbl>
      <w:tblPr>
        <w:tblStyle w:val="TableGrid"/>
        <w:tblW w:w="9906" w:type="dxa"/>
        <w:tblInd w:w="6" w:type="dxa"/>
        <w:tblCellMar>
          <w:top w:w="0" w:type="dxa"/>
          <w:left w:w="138" w:type="dxa"/>
          <w:bottom w:w="100" w:type="dxa"/>
          <w:right w:w="115" w:type="dxa"/>
        </w:tblCellMar>
        <w:tblLook w:val="04A0" w:firstRow="1" w:lastRow="0" w:firstColumn="1" w:lastColumn="0" w:noHBand="0" w:noVBand="1"/>
      </w:tblPr>
      <w:tblGrid>
        <w:gridCol w:w="3000"/>
        <w:gridCol w:w="6006"/>
        <w:gridCol w:w="900"/>
      </w:tblGrid>
      <w:tr w:rsidR="00865F89">
        <w:trPr>
          <w:trHeight w:val="398"/>
        </w:trPr>
        <w:tc>
          <w:tcPr>
            <w:tcW w:w="30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b/>
                <w:color w:val="FFFFFF"/>
                <w:sz w:val="19"/>
              </w:rPr>
              <w:t>Must include</w:t>
            </w:r>
            <w:r>
              <w:rPr>
                <w:color w:val="FFFFFF"/>
                <w:sz w:val="21"/>
              </w:rPr>
              <w:t xml:space="preserve"> </w:t>
            </w:r>
          </w:p>
        </w:tc>
        <w:tc>
          <w:tcPr>
            <w:tcW w:w="6006"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My key points</w:t>
            </w:r>
            <w:r>
              <w:rPr>
                <w:color w:val="FFFFFF"/>
                <w:sz w:val="21"/>
              </w:rPr>
              <w:t xml:space="preserve"> </w:t>
            </w:r>
          </w:p>
        </w:tc>
        <w:tc>
          <w:tcPr>
            <w:tcW w:w="9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4"/>
            </w:pPr>
            <w:r>
              <w:rPr>
                <w:b/>
                <w:color w:val="FFFFFF"/>
                <w:sz w:val="19"/>
              </w:rPr>
              <w:t>Ready</w:t>
            </w:r>
            <w:r>
              <w:rPr>
                <w:color w:val="FFFFFF"/>
                <w:sz w:val="21"/>
              </w:rPr>
              <w:t xml:space="preserve"> </w:t>
            </w:r>
          </w:p>
        </w:tc>
      </w:tr>
      <w:tr w:rsidR="00865F89">
        <w:trPr>
          <w:trHeight w:val="799"/>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1. The unmet customer need I will address</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Customers need reliable, affordable, professional service that is easy to access and responsive.</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800"/>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2. The service or product I will offer</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offer useful and dependable services tailored to my target customers.</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800"/>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3. My competitive advantage</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Personal attention, clear communication, good service, and honest value.</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800"/>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4. My target customers</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4"/>
              <w:ind w:left="1"/>
            </w:pPr>
            <w:r>
              <w:t>Individuals and small businesses who need practical support and reliable service.</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799"/>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11"/>
            </w:pPr>
            <w:r>
              <w:rPr>
                <w:b/>
                <w:color w:val="222222"/>
                <w:sz w:val="19"/>
              </w:rPr>
              <w:t>5. My plan for acquiring customers</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Referrals, WhatsApp outreach, social media communication, and direct follow-up.</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799"/>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6. Resources I will need</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Time, a working communication system, a basic budget, and a customer tracking process.</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799"/>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7. Evidence that my business can be profitable</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I will track income and costs, use sound pricing, and monitor margins.</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r w:rsidR="00865F89">
        <w:trPr>
          <w:trHeight w:val="801"/>
        </w:trPr>
        <w:tc>
          <w:tcPr>
            <w:tcW w:w="3000"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19"/>
              </w:rPr>
              <w:t>8. Next steps for my business</w:t>
            </w:r>
            <w:r>
              <w:rPr>
                <w:sz w:val="21"/>
              </w:rPr>
              <w:t xml:space="preserve"> </w:t>
            </w:r>
          </w:p>
        </w:tc>
        <w:tc>
          <w:tcPr>
            <w:tcW w:w="60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ind w:left="1"/>
            </w:pPr>
            <w:r>
              <w:t>Set up systems, improve communication and service quality, and build repeat relationships.</w:t>
            </w:r>
          </w:p>
          <w:p w:rsidR="00865F89" w:rsidRDefault="00EF479E">
            <w:pPr>
              <w:spacing w:after="0"/>
              <w:ind w:left="1"/>
            </w:pPr>
          </w:p>
        </w:tc>
        <w:tc>
          <w:tcPr>
            <w:tcW w:w="900"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3"/>
              <w:jc w:val="center"/>
            </w:pPr>
            <w:r>
              <w:rPr>
                <w:rFonts w:ascii="Segoe UI Symbol" w:eastAsia="Segoe UI Symbol" w:hAnsi="Segoe UI Symbol" w:cs="Segoe UI Symbol"/>
                <w:color w:val="1B2A4A"/>
                <w:sz w:val="26"/>
              </w:rPr>
              <w:t>☐</w:t>
            </w:r>
            <w:r>
              <w:rPr>
                <w:sz w:val="21"/>
              </w:rPr>
              <w:t xml:space="preserve"> </w:t>
            </w:r>
          </w:p>
        </w:tc>
      </w:tr>
    </w:tbl>
    <w:p w:rsidR="00865F89" w:rsidRDefault="00EF479E">
      <w:pPr>
        <w:spacing w:after="96"/>
      </w:pPr>
      <w:r>
        <w:rPr>
          <w:sz w:val="21"/>
        </w:rPr>
        <w:t xml:space="preserve"> </w:t>
      </w:r>
    </w:p>
    <w:p w:rsidR="00865F89" w:rsidRDefault="00EF479E">
      <w:pPr>
        <w:spacing w:after="4" w:line="266" w:lineRule="auto"/>
        <w:ind w:left="-5" w:hanging="10"/>
      </w:pPr>
      <w:r>
        <w:rPr>
          <w:b/>
          <w:color w:val="1B2A4A"/>
          <w:sz w:val="21"/>
        </w:rPr>
        <w:t xml:space="preserve">From this chapter, consider adding: </w:t>
      </w:r>
      <w:r>
        <w:rPr>
          <w:color w:val="222222"/>
          <w:sz w:val="21"/>
        </w:rPr>
        <w:t>your 3-year vision (Part 2), how you organise and document your work (Part 3), the licences and regulations you comply with (Part 4), your first hire (Part 5), and your SMART milestone goals (Part 6).</w:t>
      </w: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3303"/>
        <w:gridCol w:w="3300"/>
        <w:gridCol w:w="3303"/>
      </w:tblGrid>
      <w:tr w:rsidR="00865F89">
        <w:trPr>
          <w:trHeight w:val="401"/>
        </w:trPr>
        <w:tc>
          <w:tcPr>
            <w:tcW w:w="3302"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b/>
                <w:color w:val="FFFFFF"/>
                <w:sz w:val="19"/>
              </w:rPr>
              <w:t>Practice run</w:t>
            </w:r>
            <w:r>
              <w:rPr>
                <w:color w:val="FFFFFF"/>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Time taken (5 min max)</w:t>
            </w:r>
            <w:r>
              <w:rPr>
                <w:color w:val="FFFFFF"/>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4"/>
            </w:pPr>
            <w:r>
              <w:rPr>
                <w:b/>
                <w:color w:val="FFFFFF"/>
                <w:sz w:val="19"/>
              </w:rPr>
              <w:t>Who listened / feedback</w:t>
            </w:r>
            <w:r>
              <w:rPr>
                <w:color w:val="FFFFFF"/>
                <w:sz w:val="21"/>
              </w:rPr>
              <w:t xml:space="preserve"> </w:t>
            </w:r>
          </w:p>
        </w:tc>
      </w:tr>
      <w:tr w:rsidR="00865F89">
        <w:trPr>
          <w:trHeight w:val="504"/>
        </w:trPr>
        <w:tc>
          <w:tcPr>
            <w:tcW w:w="3302"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1st practice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 xml:space="preserve"> </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rPr>
                <w:color w:val="222222"/>
                <w:sz w:val="21"/>
              </w:rPr>
              <w:t xml:space="preserve"> </w:t>
            </w:r>
            <w:r>
              <w:rPr>
                <w:sz w:val="21"/>
              </w:rPr>
              <w:t xml:space="preserve"> </w:t>
            </w:r>
          </w:p>
        </w:tc>
      </w:tr>
      <w:tr w:rsidR="00865F89">
        <w:trPr>
          <w:trHeight w:val="504"/>
        </w:trPr>
        <w:tc>
          <w:tcPr>
            <w:tcW w:w="3302"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2nd practice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 xml:space="preserve"> </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rPr>
                <w:color w:val="222222"/>
                <w:sz w:val="21"/>
              </w:rPr>
              <w:t xml:space="preserve"> </w:t>
            </w:r>
            <w:r>
              <w:rPr>
                <w:sz w:val="21"/>
              </w:rPr>
              <w:t xml:space="preserve"> </w:t>
            </w:r>
          </w:p>
        </w:tc>
      </w:tr>
      <w:tr w:rsidR="00865F89">
        <w:trPr>
          <w:trHeight w:val="505"/>
        </w:trPr>
        <w:tc>
          <w:tcPr>
            <w:tcW w:w="3302"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222222"/>
                <w:sz w:val="21"/>
              </w:rPr>
              <w:t>3rd practice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 xml:space="preserve"> </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4"/>
            </w:pPr>
            <w:r>
              <w:rPr>
                <w:color w:val="222222"/>
                <w:sz w:val="21"/>
              </w:rPr>
              <w:t xml:space="preserve"> </w:t>
            </w:r>
            <w:r>
              <w:rPr>
                <w:sz w:val="21"/>
              </w:rPr>
              <w:t xml:space="preserve"> </w:t>
            </w:r>
          </w:p>
        </w:tc>
      </w:tr>
    </w:tbl>
    <w:p w:rsidR="00865F89" w:rsidRDefault="00EF479E">
      <w:pPr>
        <w:spacing w:after="58"/>
      </w:pPr>
      <w:r>
        <w:rPr>
          <w:sz w:val="21"/>
        </w:rPr>
        <w:t xml:space="preserve"> </w:t>
      </w:r>
    </w:p>
    <w:p w:rsidR="00865F89" w:rsidRDefault="00EF479E">
      <w:pPr>
        <w:spacing w:after="0" w:line="263" w:lineRule="auto"/>
      </w:pPr>
      <w:r>
        <w:rPr>
          <w:i/>
          <w:color w:val="5A6478"/>
          <w:sz w:val="19"/>
        </w:rPr>
        <w:t>Remember: dress in business attire, and keep to five minutes. The guests’ feedback is not a test of your speaking; it is to help you improve your business.</w:t>
      </w:r>
      <w:r>
        <w:rPr>
          <w:sz w:val="21"/>
        </w:rPr>
        <w:t xml:space="preserve"> </w:t>
      </w:r>
    </w:p>
    <w:p w:rsidR="00865F89" w:rsidRDefault="00EF479E">
      <w:pPr>
        <w:spacing w:after="190"/>
        <w:ind w:left="-5" w:hanging="10"/>
      </w:pPr>
      <w:r>
        <w:rPr>
          <w:b/>
          <w:color w:val="B8873B"/>
          <w:sz w:val="18"/>
        </w:rPr>
        <w:t>PONDER</w:t>
      </w:r>
      <w:r>
        <w:rPr>
          <w:sz w:val="21"/>
        </w:rPr>
        <w:t xml:space="preserve"> </w:t>
      </w:r>
    </w:p>
    <w:p w:rsidR="00865F89" w:rsidRDefault="00EF479E">
      <w:pPr>
        <w:shd w:val="clear" w:color="auto" w:fill="FBF6EC"/>
        <w:spacing w:after="49" w:line="274" w:lineRule="auto"/>
        <w:ind w:left="134" w:right="7" w:hanging="10"/>
      </w:pPr>
      <w:r>
        <w:rPr>
          <w:rFonts w:ascii="Cambria" w:eastAsia="Cambria" w:hAnsi="Cambria" w:cs="Cambria"/>
          <w:i/>
          <w:color w:val="1B2A4A"/>
        </w:rPr>
        <w:t>“Faith is for the future. Faith builds on the past but never longs to stay there. Faith trusts that God has great things in store for each of us.”</w:t>
      </w:r>
      <w:r>
        <w:rPr>
          <w:sz w:val="21"/>
        </w:rPr>
        <w:t xml:space="preserve"> </w:t>
      </w:r>
    </w:p>
    <w:p w:rsidR="00865F89" w:rsidRDefault="00EF479E">
      <w:pPr>
        <w:shd w:val="clear" w:color="auto" w:fill="FBF6EC"/>
        <w:spacing w:after="169" w:line="265" w:lineRule="auto"/>
        <w:ind w:left="134" w:right="7" w:hanging="10"/>
      </w:pPr>
      <w:r>
        <w:rPr>
          <w:color w:val="5A6478"/>
          <w:sz w:val="18"/>
        </w:rPr>
        <w:t>Jeffrey R. Holland, “The Best Is Yet to Be,” Ensign or Liahona, Jan. 2010, 27</w:t>
      </w:r>
      <w:r>
        <w:rPr>
          <w:sz w:val="21"/>
        </w:rPr>
        <w:t xml:space="preserve"> </w:t>
      </w:r>
    </w:p>
    <w:p w:rsidR="00865F89" w:rsidRDefault="00EF479E">
      <w:pPr>
        <w:spacing w:after="0"/>
      </w:pP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Based on what I’ve learned, what change do I feel impressed to make to help me grow my business?</w:t>
            </w:r>
            <w:r>
              <w:rPr>
                <w:sz w:val="21"/>
              </w:rPr>
              <w:t xml:space="preserve"> </w:t>
            </w:r>
          </w:p>
        </w:tc>
      </w:tr>
      <w:tr w:rsidR="00865F89">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The change I feel impressed to make is to strengthen my business systems and customer communication so I can serve better and grow with consistency.</w:t>
            </w:r>
          </w:p>
          <w:p w:rsidR="00865F89" w:rsidRDefault="00EF479E">
            <w:pPr>
              <w:spacing w:after="17"/>
            </w:pPr>
          </w:p>
          <w:p w:rsidR="00865F89" w:rsidRDefault="00EF479E">
            <w:pPr>
              <w:spacing w:after="0"/>
            </w:pPr>
          </w:p>
        </w:tc>
      </w:tr>
    </w:tbl>
    <w:p w:rsidR="00865F89" w:rsidRDefault="00EF479E">
      <w:pPr>
        <w:spacing w:after="0"/>
      </w:pPr>
      <w:r>
        <w:rPr>
          <w:sz w:val="21"/>
        </w:rPr>
        <w:t xml:space="preserve"> </w:t>
      </w:r>
    </w:p>
    <w:tbl>
      <w:tblPr>
        <w:tblStyle w:val="TableGrid"/>
        <w:tblW w:w="9906" w:type="dxa"/>
        <w:tblInd w:w="6" w:type="dxa"/>
        <w:tblCellMar>
          <w:top w:w="0" w:type="dxa"/>
          <w:left w:w="138" w:type="dxa"/>
          <w:bottom w:w="0" w:type="dxa"/>
          <w:right w:w="115" w:type="dxa"/>
        </w:tblCellMar>
        <w:tblLook w:val="04A0" w:firstRow="1" w:lastRow="0" w:firstColumn="1" w:lastColumn="0" w:noHBand="0" w:noVBand="1"/>
      </w:tblPr>
      <w:tblGrid>
        <w:gridCol w:w="9906"/>
      </w:tblGrid>
      <w:tr w:rsidR="00865F89">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pPr>
            <w:r>
              <w:rPr>
                <w:b/>
                <w:color w:val="1B2A4A"/>
                <w:sz w:val="21"/>
              </w:rPr>
              <w:t>What action will I take this week to realise that change?</w:t>
            </w:r>
            <w:r>
              <w:rPr>
                <w:sz w:val="21"/>
              </w:rPr>
              <w:t xml:space="preserve"> </w:t>
            </w:r>
          </w:p>
        </w:tc>
      </w:tr>
      <w:tr w:rsidR="00865F89">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17"/>
            </w:pPr>
            <w:r>
              <w:t>This week I will update my notebook, follow up with customers, and review the steps needed to improve my operations and communication.</w:t>
            </w:r>
          </w:p>
          <w:p w:rsidR="00865F89" w:rsidRDefault="00EF479E">
            <w:pPr>
              <w:spacing w:after="0"/>
            </w:pPr>
          </w:p>
        </w:tc>
      </w:tr>
    </w:tbl>
    <w:p w:rsidR="00865F89" w:rsidRDefault="00EF479E">
      <w:pPr>
        <w:spacing w:after="209"/>
      </w:pPr>
      <w:r>
        <w:rPr>
          <w:sz w:val="21"/>
        </w:rPr>
        <w:t xml:space="preserve"> </w:t>
      </w:r>
    </w:p>
    <w:p w:rsidR="00865F89" w:rsidRDefault="00EF479E">
      <w:pPr>
        <w:spacing w:after="258"/>
        <w:ind w:left="-5" w:hanging="10"/>
      </w:pPr>
      <w:r>
        <w:rPr>
          <w:b/>
          <w:color w:val="B8873B"/>
          <w:sz w:val="18"/>
        </w:rPr>
        <w:t>COMMIT</w:t>
      </w:r>
      <w:r>
        <w:rPr>
          <w:sz w:val="21"/>
        </w:rPr>
        <w:t xml:space="preserve"> </w:t>
      </w:r>
    </w:p>
    <w:p w:rsidR="00865F89" w:rsidRDefault="00EF479E">
      <w:pPr>
        <w:pStyle w:val="Heading2"/>
        <w:spacing w:after="0"/>
        <w:ind w:left="-5"/>
      </w:pPr>
      <w:r>
        <w:t>My Commitments</w:t>
      </w:r>
      <w:r>
        <w:rPr>
          <w:rFonts w:ascii="Calibri" w:eastAsia="Calibri" w:hAnsi="Calibri" w:cs="Calibri"/>
          <w:b w:val="0"/>
          <w:color w:val="000000"/>
          <w:sz w:val="21"/>
        </w:rPr>
        <w:t xml:space="preserve"> </w:t>
      </w:r>
    </w:p>
    <w:tbl>
      <w:tblPr>
        <w:tblStyle w:val="TableGrid"/>
        <w:tblW w:w="9906" w:type="dxa"/>
        <w:tblInd w:w="6" w:type="dxa"/>
        <w:tblCellMar>
          <w:top w:w="0" w:type="dxa"/>
          <w:left w:w="138" w:type="dxa"/>
          <w:bottom w:w="102" w:type="dxa"/>
          <w:right w:w="115" w:type="dxa"/>
        </w:tblCellMar>
        <w:tblLook w:val="04A0" w:firstRow="1" w:lastRow="0" w:firstColumn="1" w:lastColumn="0" w:noHBand="0" w:noVBand="1"/>
      </w:tblPr>
      <w:tblGrid>
        <w:gridCol w:w="599"/>
        <w:gridCol w:w="8208"/>
        <w:gridCol w:w="1099"/>
      </w:tblGrid>
      <w:tr w:rsidR="00865F89">
        <w:trPr>
          <w:trHeight w:val="427"/>
        </w:trPr>
        <w:tc>
          <w:tcPr>
            <w:tcW w:w="599"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pPr>
            <w:r>
              <w:rPr>
                <w:color w:val="FFFFFF"/>
                <w:sz w:val="21"/>
              </w:rPr>
              <w:t xml:space="preserve"> </w:t>
            </w:r>
          </w:p>
        </w:tc>
        <w:tc>
          <w:tcPr>
            <w:tcW w:w="8207"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I will …</w:t>
            </w:r>
            <w:r>
              <w:rPr>
                <w:color w:val="FFFFFF"/>
                <w:sz w:val="21"/>
              </w:rPr>
              <w:t xml:space="preserve"> </w:t>
            </w:r>
          </w:p>
        </w:tc>
        <w:tc>
          <w:tcPr>
            <w:tcW w:w="1099" w:type="dxa"/>
            <w:tcBorders>
              <w:top w:val="single" w:sz="4" w:space="0" w:color="D7DCE8"/>
              <w:left w:val="single" w:sz="4" w:space="0" w:color="D7DCE8"/>
              <w:bottom w:val="single" w:sz="4" w:space="0" w:color="D7DCE8"/>
              <w:right w:val="single" w:sz="4" w:space="0" w:color="D7DCE8"/>
            </w:tcBorders>
            <w:shd w:val="clear" w:color="auto" w:fill="1B2A4A"/>
            <w:vAlign w:val="center"/>
          </w:tcPr>
          <w:p w:rsidR="00865F89" w:rsidRDefault="00EF479E">
            <w:pPr>
              <w:spacing w:after="0"/>
              <w:ind w:left="1"/>
            </w:pPr>
            <w:r>
              <w:rPr>
                <w:b/>
                <w:color w:val="FFFFFF"/>
                <w:sz w:val="19"/>
              </w:rPr>
              <w:t>Done</w:t>
            </w:r>
            <w:r>
              <w:rPr>
                <w:color w:val="FFFFFF"/>
                <w:sz w:val="21"/>
              </w:rPr>
              <w:t xml:space="preserve"> </w:t>
            </w:r>
          </w:p>
        </w:tc>
      </w:tr>
      <w:tr w:rsidR="00865F89">
        <w:trPr>
          <w:trHeight w:val="799"/>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6"/>
              <w:jc w:val="center"/>
            </w:pPr>
            <w:r>
              <w:rPr>
                <w:rFonts w:ascii="Cambria" w:eastAsia="Cambria" w:hAnsi="Cambria" w:cs="Cambria"/>
                <w:b/>
                <w:color w:val="B8873B"/>
                <w:sz w:val="24"/>
              </w:rPr>
              <w:t>A</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right="22"/>
            </w:pPr>
            <w:r>
              <w:rPr>
                <w:color w:val="222222"/>
                <w:sz w:val="21"/>
              </w:rPr>
              <w:t>Keep the “My Foundation” commitments: pray individually and as a family each morning and night, and share what I’ve learned about communication with my family or friends.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8"/>
              </w:rPr>
              <w:t>☐</w:t>
            </w:r>
            <w:r>
              <w:rPr>
                <w:sz w:val="21"/>
              </w:rPr>
              <w:t xml:space="preserve"> </w:t>
            </w:r>
          </w:p>
        </w:tc>
      </w:tr>
      <w:tr w:rsidR="00865F89">
        <w:trPr>
          <w:trHeight w:val="639"/>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7"/>
              <w:jc w:val="center"/>
            </w:pPr>
            <w:r>
              <w:rPr>
                <w:rFonts w:ascii="Cambria" w:eastAsia="Cambria" w:hAnsi="Cambria" w:cs="Cambria"/>
                <w:b/>
                <w:color w:val="B8873B"/>
                <w:sz w:val="24"/>
              </w:rPr>
              <w:t>B</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Research the legal and regulatory requirements for my business.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8"/>
              </w:rPr>
              <w:t>☐</w:t>
            </w:r>
            <w:r>
              <w:rPr>
                <w:sz w:val="21"/>
              </w:rPr>
              <w:t xml:space="preserve"> </w:t>
            </w:r>
          </w:p>
        </w:tc>
      </w:tr>
      <w:tr w:rsidR="00865F89">
        <w:trPr>
          <w:trHeight w:val="639"/>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26"/>
              <w:jc w:val="center"/>
            </w:pPr>
            <w:r>
              <w:rPr>
                <w:rFonts w:ascii="Cambria" w:eastAsia="Cambria" w:hAnsi="Cambria" w:cs="Cambria"/>
                <w:b/>
                <w:color w:val="B8873B"/>
                <w:sz w:val="24"/>
              </w:rPr>
              <w:t>C</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Prepare and practise delivering my business presentation.</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8"/>
              </w:rPr>
              <w:t>☐</w:t>
            </w:r>
            <w:r>
              <w:rPr>
                <w:sz w:val="21"/>
              </w:rPr>
              <w:t xml:space="preserve"> </w:t>
            </w:r>
          </w:p>
        </w:tc>
      </w:tr>
      <w:tr w:rsidR="00865F89">
        <w:trPr>
          <w:trHeight w:val="638"/>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left="74"/>
            </w:pPr>
            <w:r>
              <w:rPr>
                <w:rFonts w:ascii="Cambria" w:eastAsia="Cambria" w:hAnsi="Cambria" w:cs="Cambria"/>
                <w:b/>
                <w:color w:val="B8873B"/>
                <w:sz w:val="24"/>
              </w:rPr>
              <w:t>D</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Review my “Ponder” page and keep the commitments.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8"/>
              </w:rPr>
              <w:t>☐</w:t>
            </w:r>
            <w:r>
              <w:rPr>
                <w:sz w:val="21"/>
              </w:rPr>
              <w:t xml:space="preserve"> </w:t>
            </w:r>
          </w:p>
        </w:tc>
      </w:tr>
      <w:tr w:rsidR="00865F89">
        <w:trPr>
          <w:trHeight w:val="637"/>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rsidR="00865F89" w:rsidRDefault="00EF479E">
            <w:pPr>
              <w:spacing w:after="0"/>
              <w:ind w:right="30"/>
              <w:jc w:val="center"/>
            </w:pPr>
            <w:r>
              <w:rPr>
                <w:rFonts w:ascii="Cambria" w:eastAsia="Cambria" w:hAnsi="Cambria" w:cs="Cambria"/>
                <w:b/>
                <w:color w:val="B8873B"/>
                <w:sz w:val="24"/>
              </w:rPr>
              <w:t>E</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rsidR="00865F89" w:rsidRDefault="00EF479E">
            <w:pPr>
              <w:spacing w:after="0"/>
              <w:ind w:left="1"/>
            </w:pPr>
            <w:r>
              <w:rPr>
                <w:color w:val="222222"/>
                <w:sz w:val="21"/>
              </w:rPr>
              <w:t>Contact and support my action partner.</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rsidR="00865F89" w:rsidRDefault="00EF479E">
            <w:pPr>
              <w:spacing w:after="0"/>
              <w:ind w:right="21"/>
              <w:jc w:val="center"/>
            </w:pPr>
            <w:r>
              <w:rPr>
                <w:rFonts w:ascii="Segoe UI Symbol" w:eastAsia="Segoe UI Symbol" w:hAnsi="Segoe UI Symbol" w:cs="Segoe UI Symbol"/>
                <w:color w:val="1B2A4A"/>
                <w:sz w:val="28"/>
              </w:rPr>
              <w:t>☐</w:t>
            </w:r>
            <w:r>
              <w:rPr>
                <w:sz w:val="21"/>
              </w:rPr>
              <w:t xml:space="preserve"> </w:t>
            </w:r>
          </w:p>
        </w:tc>
      </w:tr>
    </w:tbl>
    <w:p w:rsidR="00865F89" w:rsidRDefault="00EF479E">
      <w:pPr>
        <w:spacing w:after="77"/>
      </w:pPr>
      <w:r>
        <w:rPr>
          <w:sz w:val="21"/>
        </w:rPr>
        <w:t xml:space="preserve"> </w:t>
      </w:r>
    </w:p>
    <w:p w:rsidR="00865F89" w:rsidRDefault="00EF479E">
      <w:pPr>
        <w:spacing w:after="107" w:line="263" w:lineRule="auto"/>
      </w:pPr>
      <w:r>
        <w:rPr>
          <w:i/>
          <w:color w:val="5A6478"/>
          <w:sz w:val="19"/>
        </w:rPr>
        <w:t>On Sunday 25 October you will also report the number of days you talked with customers, wrote in your business notebook, sold, and recorded financial details.</w:t>
      </w:r>
      <w:r>
        <w:rPr>
          <w:sz w:val="21"/>
        </w:rPr>
        <w:t xml:space="preserve"> </w:t>
      </w:r>
    </w:p>
    <w:p w:rsidR="00865F89" w:rsidRDefault="00EF479E">
      <w:pPr>
        <w:spacing w:after="292"/>
      </w:pPr>
      <w:r>
        <w:rPr>
          <w:sz w:val="21"/>
        </w:rPr>
        <w:t xml:space="preserve"> </w:t>
      </w:r>
    </w:p>
    <w:p w:rsidR="00865F89" w:rsidRDefault="00EF479E">
      <w:pPr>
        <w:spacing w:after="0"/>
        <w:ind w:left="139"/>
      </w:pPr>
      <w:r>
        <w:rPr>
          <w:color w:val="222222"/>
          <w:sz w:val="21"/>
        </w:rPr>
        <w:t xml:space="preserve"> </w:t>
      </w:r>
      <w:r>
        <w:rPr>
          <w:sz w:val="21"/>
        </w:rPr>
        <w:t xml:space="preserve"> </w:t>
      </w:r>
      <w:r>
        <w:rPr>
          <w:sz w:val="21"/>
        </w:rPr>
        <w:tab/>
      </w:r>
      <w:r>
        <w:rPr>
          <w:color w:val="222222"/>
          <w:sz w:val="21"/>
        </w:rPr>
        <w:t xml:space="preserve"> </w:t>
      </w:r>
      <w:r>
        <w:rPr>
          <w:sz w:val="21"/>
        </w:rPr>
        <w:t xml:space="preserve"> </w:t>
      </w:r>
    </w:p>
    <w:p w:rsidR="00865F89" w:rsidRDefault="00EF479E">
      <w:pPr>
        <w:spacing w:after="121"/>
        <w:ind w:right="-9"/>
      </w:pPr>
      <w:r>
        <w:rPr>
          <w:noProof/>
        </w:rPr>
        <mc:AlternateContent>
          <mc:Choice Requires="wpg">
            <w:drawing>
              <wp:inline distT="0" distB="0" distL="0" distR="0">
                <wp:extent cx="6292342" cy="9144"/>
                <wp:effectExtent l="0" t="0" r="0" b="0"/>
                <wp:docPr id="22072" name="Group 22072"/>
                <wp:cNvGraphicFramePr/>
                <a:graphic xmlns:a="http://schemas.openxmlformats.org/drawingml/2006/main">
                  <a:graphicData uri="http://schemas.microsoft.com/office/word/2010/wordprocessingGroup">
                    <wpg:wgp>
                      <wpg:cNvGrpSpPr/>
                      <wpg:grpSpPr>
                        <a:xfrm>
                          <a:off x="0" y="0"/>
                          <a:ext cx="6292342" cy="9144"/>
                          <a:chOff x="0" y="0"/>
                          <a:chExt cx="6292342" cy="9144"/>
                        </a:xfrm>
                      </wpg:grpSpPr>
                      <wps:wsp>
                        <wps:cNvPr id="27070" name="Shape 27070"/>
                        <wps:cNvSpPr/>
                        <wps:spPr>
                          <a:xfrm>
                            <a:off x="0" y="0"/>
                            <a:ext cx="3146171" cy="9144"/>
                          </a:xfrm>
                          <a:custGeom>
                            <a:avLst/>
                            <a:gdLst/>
                            <a:ahLst/>
                            <a:cxnLst/>
                            <a:rect l="0" t="0" r="0" b="0"/>
                            <a:pathLst>
                              <a:path w="3146171" h="9144">
                                <a:moveTo>
                                  <a:pt x="0" y="0"/>
                                </a:moveTo>
                                <a:lnTo>
                                  <a:pt x="3146171" y="0"/>
                                </a:lnTo>
                                <a:lnTo>
                                  <a:pt x="3146171"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7071" name="Shape 27071"/>
                        <wps:cNvSpPr/>
                        <wps:spPr>
                          <a:xfrm>
                            <a:off x="31461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7072" name="Shape 27072"/>
                        <wps:cNvSpPr/>
                        <wps:spPr>
                          <a:xfrm>
                            <a:off x="3155315" y="0"/>
                            <a:ext cx="3137027" cy="9144"/>
                          </a:xfrm>
                          <a:custGeom>
                            <a:avLst/>
                            <a:gdLst/>
                            <a:ahLst/>
                            <a:cxnLst/>
                            <a:rect l="0" t="0" r="0" b="0"/>
                            <a:pathLst>
                              <a:path w="3137027" h="9144">
                                <a:moveTo>
                                  <a:pt x="0" y="0"/>
                                </a:moveTo>
                                <a:lnTo>
                                  <a:pt x="3137027" y="0"/>
                                </a:lnTo>
                                <a:lnTo>
                                  <a:pt x="313702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22072" style="width:495.46pt;height:0.720032pt;mso-position-horizontal-relative:char;mso-position-vertical-relative:line" coordsize="62923,91">
                <v:shape id="Shape 27073" style="position:absolute;width:31461;height:91;left:0;top:0;" coordsize="3146171,9144" path="m0,0l3146171,0l3146171,9144l0,9144l0,0">
                  <v:stroke weight="0pt" endcap="flat" joinstyle="miter" miterlimit="10" on="false" color="#000000" opacity="0"/>
                  <v:fill on="true" color="#1b2a4a"/>
                </v:shape>
                <v:shape id="Shape 27074" style="position:absolute;width:91;height:91;left:31461;top:0;" coordsize="9144,9144" path="m0,0l9144,0l9144,9144l0,9144l0,0">
                  <v:stroke weight="0pt" endcap="flat" joinstyle="miter" miterlimit="10" on="false" color="#000000" opacity="0"/>
                  <v:fill on="true" color="#1b2a4a"/>
                </v:shape>
                <v:shape id="Shape 27075" style="position:absolute;width:31370;height:91;left:31553;top:0;" coordsize="3137027,9144" path="m0,0l3137027,0l3137027,9144l0,9144l0,0">
                  <v:stroke weight="0pt" endcap="flat" joinstyle="miter" miterlimit="10" on="false" color="#000000" opacity="0"/>
                  <v:fill on="true" color="#1b2a4a"/>
                </v:shape>
              </v:group>
            </w:pict>
          </mc:Fallback>
        </mc:AlternateContent>
      </w:r>
    </w:p>
    <w:p w:rsidR="00865F89" w:rsidRDefault="00EF479E">
      <w:pPr>
        <w:tabs>
          <w:tab w:val="center" w:pos="6044"/>
        </w:tabs>
        <w:spacing w:after="111" w:line="260" w:lineRule="auto"/>
      </w:pPr>
      <w:r>
        <w:rPr>
          <w:color w:val="5A6478"/>
          <w:sz w:val="18"/>
        </w:rPr>
        <w:t>My signature</w:t>
      </w:r>
      <w:r>
        <w:rPr>
          <w:sz w:val="21"/>
        </w:rPr>
        <w:t xml:space="preserve"> </w:t>
      </w:r>
      <w:r>
        <w:rPr>
          <w:sz w:val="21"/>
        </w:rPr>
        <w:tab/>
      </w:r>
      <w:r>
        <w:rPr>
          <w:color w:val="5A6478"/>
          <w:sz w:val="18"/>
        </w:rPr>
        <w:t>Action partner’s signature</w:t>
      </w:r>
      <w:r>
        <w:rPr>
          <w:sz w:val="21"/>
        </w:rPr>
        <w:t xml:space="preserve"> </w:t>
      </w:r>
    </w:p>
    <w:p w:rsidR="00865F89" w:rsidRDefault="00EF479E">
      <w:pPr>
        <w:spacing w:after="338"/>
      </w:pPr>
      <w:r>
        <w:rPr>
          <w:sz w:val="21"/>
        </w:rPr>
        <w:t xml:space="preserve"> </w:t>
      </w:r>
    </w:p>
    <w:p w:rsidR="00865F89" w:rsidRDefault="00EF479E">
      <w:pPr>
        <w:shd w:val="clear" w:color="auto" w:fill="1B2A4A"/>
        <w:spacing w:after="162" w:line="274" w:lineRule="auto"/>
        <w:ind w:left="139"/>
      </w:pPr>
      <w:r>
        <w:rPr>
          <w:b/>
          <w:color w:val="B8873B"/>
          <w:sz w:val="21"/>
        </w:rPr>
        <w:t xml:space="preserve">Reminder: </w:t>
      </w:r>
      <w:r>
        <w:rPr>
          <w:color w:val="FFFFFF"/>
          <w:sz w:val="21"/>
        </w:rPr>
        <w:t xml:space="preserve">send your completed assignment by Friday, 16 October 2026, by WhatsApp to 063 696 1740 or by email to mpumim196@gmail.com. There is no class on Tuesday 20 October. See you at the presentations on Sunday, 25 October 2026! </w:t>
      </w:r>
    </w:p>
    <w:p w:rsidR="00865F89" w:rsidRDefault="00EF479E">
      <w:pPr>
        <w:spacing w:after="0"/>
      </w:pPr>
      <w:r>
        <w:rPr>
          <w:sz w:val="21"/>
        </w:rPr>
        <w:t xml:space="preserve"> </w:t>
      </w:r>
    </w:p>
    <w:sectPr w:rsidR="00865F89">
      <w:footerReference w:type="even" r:id="rId7"/>
      <w:footerReference w:type="default" r:id="rId8"/>
      <w:footerReference w:type="first" r:id="rId9"/>
      <w:pgSz w:w="11906" w:h="16838"/>
      <w:pgMar w:top="934" w:right="1006" w:bottom="1127" w:left="1001"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479E" w:rsidRDefault="00EF479E">
      <w:pPr>
        <w:spacing w:after="0" w:line="240" w:lineRule="auto"/>
      </w:pPr>
      <w:r>
        <w:separator/>
      </w:r>
    </w:p>
  </w:endnote>
  <w:endnote w:type="continuationSeparator" w:id="0">
    <w:p w:rsidR="00EF479E" w:rsidRDefault="00EF4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5F89" w:rsidRDefault="00EF479E">
    <w:pPr>
      <w:spacing w:after="0"/>
      <w:ind w:left="12"/>
      <w:jc w:val="center"/>
    </w:pPr>
    <w:r>
      <w:rPr>
        <w:color w:val="5A6478"/>
        <w:sz w:val="16"/>
      </w:rPr>
      <w:t xml:space="preserve">Starting and Growing My Business  •  Chapter 11 Assignment  •  Due Friday, 16 October 2026        Page </w:t>
    </w:r>
    <w:r>
      <w:fldChar w:fldCharType="begin"/>
    </w:r>
    <w:r>
      <w:instrText xml:space="preserve"> PAGE   \* MERGEFORMAT </w:instrText>
    </w:r>
    <w:r>
      <w:fldChar w:fldCharType="separate"/>
    </w:r>
    <w:r>
      <w:rPr>
        <w:color w:val="5A6478"/>
        <w:sz w:val="16"/>
      </w:rPr>
      <w:t>1</w:t>
    </w:r>
    <w:r>
      <w:rPr>
        <w:color w:val="5A6478"/>
        <w:sz w:val="16"/>
      </w:rPr>
      <w:fldChar w:fldCharType="end"/>
    </w: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5F89" w:rsidRDefault="00EF479E">
    <w:pPr>
      <w:spacing w:after="0"/>
      <w:ind w:left="12"/>
      <w:jc w:val="center"/>
    </w:pPr>
    <w:r>
      <w:rPr>
        <w:color w:val="5A6478"/>
        <w:sz w:val="16"/>
      </w:rPr>
      <w:t xml:space="preserve">Starting and Growing My Business  •  Chapter 11 Assignment  •  Due Friday, 16 October 2026        Page </w:t>
    </w:r>
    <w:r>
      <w:fldChar w:fldCharType="begin"/>
    </w:r>
    <w:r>
      <w:instrText xml:space="preserve"> PAGE   \* MERGEFORMAT </w:instrText>
    </w:r>
    <w:r>
      <w:fldChar w:fldCharType="separate"/>
    </w:r>
    <w:r>
      <w:rPr>
        <w:color w:val="5A6478"/>
        <w:sz w:val="16"/>
      </w:rPr>
      <w:t>1</w:t>
    </w:r>
    <w:r>
      <w:rPr>
        <w:color w:val="5A6478"/>
        <w:sz w:val="16"/>
      </w:rPr>
      <w:fldChar w:fldCharType="end"/>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5F89" w:rsidRDefault="00EF479E">
    <w:pPr>
      <w:spacing w:after="0"/>
      <w:ind w:left="12"/>
      <w:jc w:val="center"/>
    </w:pPr>
    <w:r>
      <w:rPr>
        <w:color w:val="5A6478"/>
        <w:sz w:val="16"/>
      </w:rPr>
      <w:t xml:space="preserve">Starting and Growing My Business  •  Chapter 11 Assignment  •  Due Friday, 16 October 2026        Page </w:t>
    </w:r>
    <w:r>
      <w:fldChar w:fldCharType="begin"/>
    </w:r>
    <w:r>
      <w:instrText xml:space="preserve"> PAGE   \* MERGEFORMAT </w:instrText>
    </w:r>
    <w:r>
      <w:fldChar w:fldCharType="separate"/>
    </w:r>
    <w:r>
      <w:rPr>
        <w:color w:val="5A6478"/>
        <w:sz w:val="16"/>
      </w:rPr>
      <w:t>1</w:t>
    </w:r>
    <w:r>
      <w:rPr>
        <w:color w:val="5A6478"/>
        <w:sz w:val="16"/>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479E" w:rsidRDefault="00EF479E">
      <w:pPr>
        <w:spacing w:after="0" w:line="240" w:lineRule="auto"/>
      </w:pPr>
      <w:r>
        <w:separator/>
      </w:r>
    </w:p>
  </w:footnote>
  <w:footnote w:type="continuationSeparator" w:id="0">
    <w:p w:rsidR="00EF479E" w:rsidRDefault="00EF4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540D"/>
    <w:multiLevelType w:val="hybridMultilevel"/>
    <w:tmpl w:val="7F042BF2"/>
    <w:lvl w:ilvl="0" w:tplc="3B5C98FE">
      <w:start w:val="1"/>
      <w:numFmt w:val="bullet"/>
      <w:lvlText w:val="•"/>
      <w:lvlJc w:val="left"/>
      <w:pPr>
        <w:ind w:left="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90C58EC">
      <w:start w:val="1"/>
      <w:numFmt w:val="bullet"/>
      <w:lvlText w:val="o"/>
      <w:lvlJc w:val="left"/>
      <w:pPr>
        <w:ind w:left="1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5F066E8">
      <w:start w:val="1"/>
      <w:numFmt w:val="bullet"/>
      <w:lvlText w:val="▪"/>
      <w:lvlJc w:val="left"/>
      <w:pPr>
        <w:ind w:left="2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5EC8FD4">
      <w:start w:val="1"/>
      <w:numFmt w:val="bullet"/>
      <w:lvlText w:val="•"/>
      <w:lvlJc w:val="left"/>
      <w:pPr>
        <w:ind w:left="2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7D0CFDE">
      <w:start w:val="1"/>
      <w:numFmt w:val="bullet"/>
      <w:lvlText w:val="o"/>
      <w:lvlJc w:val="left"/>
      <w:pPr>
        <w:ind w:left="3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A76473E">
      <w:start w:val="1"/>
      <w:numFmt w:val="bullet"/>
      <w:lvlText w:val="▪"/>
      <w:lvlJc w:val="left"/>
      <w:pPr>
        <w:ind w:left="4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7A0B124">
      <w:start w:val="1"/>
      <w:numFmt w:val="bullet"/>
      <w:lvlText w:val="•"/>
      <w:lvlJc w:val="left"/>
      <w:pPr>
        <w:ind w:left="50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0861412">
      <w:start w:val="1"/>
      <w:numFmt w:val="bullet"/>
      <w:lvlText w:val="o"/>
      <w:lvlJc w:val="left"/>
      <w:pPr>
        <w:ind w:left="57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A221D6">
      <w:start w:val="1"/>
      <w:numFmt w:val="bullet"/>
      <w:lvlText w:val="▪"/>
      <w:lvlJc w:val="left"/>
      <w:pPr>
        <w:ind w:left="6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73743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F89"/>
    <w:rsid w:val="003A76E6"/>
    <w:rsid w:val="00865F89"/>
    <w:rsid w:val="00E67367"/>
    <w:rsid w:val="00EF47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85F67B-8C64-4B26-93FA-986DD8F5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34"/>
    </w:rPr>
  </w:style>
  <w:style w:type="paragraph" w:styleId="Heading2">
    <w:name w:val="heading 2"/>
    <w:next w:val="Normal"/>
    <w:link w:val="Heading2Char"/>
    <w:uiPriority w:val="9"/>
    <w:unhideWhenUsed/>
    <w:qFormat/>
    <w:pPr>
      <w:keepNext/>
      <w:keepLines/>
      <w:spacing w:after="52" w:line="259" w:lineRule="auto"/>
      <w:ind w:left="10" w:hanging="10"/>
      <w:outlineLvl w:val="1"/>
    </w:pPr>
    <w:rPr>
      <w:rFonts w:ascii="Cambria" w:eastAsia="Cambria" w:hAnsi="Cambria" w:cs="Cambria"/>
      <w:b/>
      <w:color w:val="1B2A4A"/>
      <w:sz w:val="26"/>
    </w:rPr>
  </w:style>
  <w:style w:type="paragraph" w:styleId="Heading3">
    <w:name w:val="heading 3"/>
    <w:next w:val="Normal"/>
    <w:link w:val="Heading3Char"/>
    <w:uiPriority w:val="9"/>
    <w:unhideWhenUsed/>
    <w:qFormat/>
    <w:pPr>
      <w:keepNext/>
      <w:keepLines/>
      <w:spacing w:after="118" w:line="259" w:lineRule="auto"/>
      <w:ind w:left="10" w:hanging="10"/>
      <w:outlineLvl w:val="2"/>
    </w:pPr>
    <w:rPr>
      <w:rFonts w:ascii="Calibri" w:eastAsia="Calibri" w:hAnsi="Calibri" w:cs="Calibri"/>
      <w:b/>
      <w:color w:val="1B2A4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B2A4A"/>
      <w:sz w:val="21"/>
    </w:rPr>
  </w:style>
  <w:style w:type="character" w:customStyle="1" w:styleId="Heading2Char">
    <w:name w:val="Heading 2 Char"/>
    <w:link w:val="Heading2"/>
    <w:rPr>
      <w:rFonts w:ascii="Cambria" w:eastAsia="Cambria" w:hAnsi="Cambria" w:cs="Cambria"/>
      <w:b/>
      <w:color w:val="1B2A4A"/>
      <w:sz w:val="26"/>
    </w:rPr>
  </w:style>
  <w:style w:type="character" w:customStyle="1" w:styleId="Heading1Char">
    <w:name w:val="Heading 1 Char"/>
    <w:link w:val="Heading1"/>
    <w:rPr>
      <w:rFonts w:ascii="Cambria" w:eastAsia="Cambria" w:hAnsi="Cambria" w:cs="Cambria"/>
      <w:b/>
      <w:color w:val="1B2A4A"/>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1892</Words>
  <Characters>10789</Characters>
  <Application>Microsoft Office Word</Application>
  <DocSecurity>4</DocSecurity>
  <Lines>89</Lines>
  <Paragraphs>25</Paragraphs>
  <ScaleCrop>false</ScaleCrop>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Sifiso Mokhele</cp:lastModifiedBy>
  <cp:revision>2</cp:revision>
  <dcterms:created xsi:type="dcterms:W3CDTF">2026-10-27T14:08:00Z</dcterms:created>
  <dcterms:modified xsi:type="dcterms:W3CDTF">2026-10-27T14:08:00Z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2026-10-27T14:08:33Z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193f8091-c2d0-42b4-9756-740f2118651e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