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245" w:rsidRDefault="00817B8D">
      <w:r>
        <w:rPr>
          <w:rFonts w:hint="eastAsia"/>
        </w:rPr>
        <w:t>大幅度反对法地方</w:t>
      </w:r>
    </w:p>
    <w:p w:rsidR="00817B8D" w:rsidRDefault="00817B8D">
      <w:r>
        <w:rPr>
          <w:rFonts w:hint="eastAsia"/>
        </w:rPr>
        <w:t>非官方各色三</w:t>
      </w:r>
      <w:r w:rsidR="00046B0B">
        <w:rPr>
          <w:rFonts w:hint="eastAsia"/>
        </w:rPr>
        <w:t>红歌会</w:t>
      </w:r>
      <w:bookmarkStart w:id="0" w:name="_GoBack"/>
      <w:bookmarkEnd w:id="0"/>
    </w:p>
    <w:p w:rsidR="00817B8D" w:rsidRDefault="00817B8D"/>
    <w:sectPr w:rsidR="00817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047"/>
    <w:rsid w:val="00046B0B"/>
    <w:rsid w:val="00440047"/>
    <w:rsid w:val="00817B8D"/>
    <w:rsid w:val="00DC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2019-01-11T01:55:00Z</dcterms:created>
  <dcterms:modified xsi:type="dcterms:W3CDTF">2019-01-11T03:45:00Z</dcterms:modified>
</cp:coreProperties>
</file>