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5E10" w:rsidRPr="00DC6D43" w:rsidRDefault="0019130A">
      <w:pPr>
        <w:widowControl w:val="0"/>
        <w:pBdr>
          <w:top w:val="nil"/>
          <w:left w:val="nil"/>
          <w:bottom w:val="nil"/>
          <w:right w:val="nil"/>
          <w:between w:val="nil"/>
        </w:pBdr>
        <w:spacing w:line="276" w:lineRule="auto"/>
        <w:rPr>
          <w:rFonts w:ascii="Verdana" w:hAnsi="Verdana"/>
          <w:sz w:val="22"/>
          <w:szCs w:val="22"/>
        </w:rPr>
      </w:pPr>
      <w:r>
        <w:rPr>
          <w:rFonts w:ascii="Verdana" w:hAnsi="Verdana"/>
          <w:sz w:val="22"/>
          <w:szCs w:val="22"/>
        </w:rPr>
        <w:pict w14:anchorId="5717F8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50pt;height:50pt;z-index:251657216;visibility:hidden">
            <o:lock v:ext="edit" selection="t"/>
          </v:shape>
        </w:pict>
      </w:r>
      <w:r>
        <w:rPr>
          <w:rFonts w:ascii="Verdana" w:hAnsi="Verdana"/>
          <w:sz w:val="22"/>
          <w:szCs w:val="22"/>
        </w:rPr>
        <w:pict w14:anchorId="4DA60C96">
          <v:shape id="_x0000_s1026" type="#_x0000_t136" style="position:absolute;margin-left:0;margin-top:0;width:50pt;height:50pt;z-index:251658240;visibility:hidden">
            <o:lock v:ext="edit" selection="t"/>
          </v:shape>
        </w:pict>
      </w:r>
    </w:p>
    <w:p w:rsidR="00BC5E10" w:rsidRPr="00DC6D43" w:rsidRDefault="00BC5E10">
      <w:pPr>
        <w:jc w:val="both"/>
        <w:rPr>
          <w:rFonts w:ascii="Verdana" w:eastAsia="Verdana" w:hAnsi="Verdana" w:cs="Verdana"/>
          <w:b/>
          <w:sz w:val="22"/>
          <w:szCs w:val="22"/>
        </w:rPr>
      </w:pPr>
    </w:p>
    <w:p w:rsidR="00BC5E10" w:rsidRPr="00DC6D43" w:rsidRDefault="00BC5E10">
      <w:pPr>
        <w:jc w:val="both"/>
        <w:rPr>
          <w:rFonts w:ascii="Verdana" w:eastAsia="Verdana" w:hAnsi="Verdana" w:cs="Verdana"/>
          <w:b/>
          <w:sz w:val="22"/>
          <w:szCs w:val="22"/>
        </w:rPr>
      </w:pPr>
    </w:p>
    <w:p w:rsidR="00BC5E10" w:rsidRPr="00DC6D43" w:rsidRDefault="00BC5E10">
      <w:pPr>
        <w:jc w:val="both"/>
        <w:rPr>
          <w:rFonts w:ascii="Verdana" w:eastAsia="Verdana" w:hAnsi="Verdana" w:cs="Verdana"/>
          <w:b/>
          <w:sz w:val="22"/>
          <w:szCs w:val="22"/>
        </w:rPr>
      </w:pPr>
    </w:p>
    <w:p w:rsidR="00BC5E10" w:rsidRPr="00DC6D43" w:rsidRDefault="00BC5E10">
      <w:pPr>
        <w:jc w:val="both"/>
        <w:rPr>
          <w:rFonts w:ascii="Verdana" w:eastAsia="Verdana" w:hAnsi="Verdana" w:cs="Verdana"/>
          <w:b/>
          <w:sz w:val="22"/>
          <w:szCs w:val="22"/>
        </w:rPr>
      </w:pPr>
    </w:p>
    <w:p w:rsidR="00BC5E10" w:rsidRPr="00DC6D43" w:rsidRDefault="00BC5E10">
      <w:pPr>
        <w:jc w:val="both"/>
        <w:rPr>
          <w:rFonts w:ascii="Verdana" w:eastAsia="Verdana" w:hAnsi="Verdana" w:cs="Verdana"/>
          <w:b/>
          <w:sz w:val="22"/>
          <w:szCs w:val="22"/>
        </w:rPr>
      </w:pPr>
    </w:p>
    <w:p w:rsidR="00BC5E10" w:rsidRPr="00DC6D43" w:rsidRDefault="00BC5E10">
      <w:pPr>
        <w:jc w:val="both"/>
        <w:rPr>
          <w:rFonts w:ascii="Verdana" w:eastAsia="Verdana" w:hAnsi="Verdana" w:cs="Verdana"/>
          <w:b/>
          <w:sz w:val="22"/>
          <w:szCs w:val="22"/>
        </w:rPr>
      </w:pPr>
    </w:p>
    <w:p w:rsidR="00BC5E10" w:rsidRPr="00DC6D43" w:rsidRDefault="00BC5E10">
      <w:pPr>
        <w:jc w:val="both"/>
        <w:rPr>
          <w:rFonts w:ascii="Verdana" w:eastAsia="Verdana" w:hAnsi="Verdana" w:cs="Verdana"/>
          <w:b/>
          <w:sz w:val="22"/>
          <w:szCs w:val="22"/>
        </w:rPr>
      </w:pPr>
    </w:p>
    <w:p w:rsidR="00BC5E10" w:rsidRPr="00DC6D43" w:rsidRDefault="00BC5E10">
      <w:pPr>
        <w:jc w:val="both"/>
        <w:rPr>
          <w:rFonts w:ascii="Verdana" w:eastAsia="Verdana" w:hAnsi="Verdana" w:cs="Verdana"/>
          <w:b/>
          <w:sz w:val="22"/>
          <w:szCs w:val="22"/>
        </w:rPr>
      </w:pPr>
    </w:p>
    <w:p w:rsidR="00BC5E10" w:rsidRPr="00DC6D43" w:rsidRDefault="00BC5E10">
      <w:pPr>
        <w:jc w:val="both"/>
        <w:rPr>
          <w:rFonts w:ascii="Verdana" w:eastAsia="Verdana" w:hAnsi="Verdana" w:cs="Verdana"/>
          <w:b/>
          <w:sz w:val="22"/>
          <w:szCs w:val="22"/>
        </w:rPr>
      </w:pPr>
    </w:p>
    <w:p w:rsidR="00BC5E10" w:rsidRPr="00DC6D43" w:rsidRDefault="00BC5E10">
      <w:pPr>
        <w:jc w:val="both"/>
        <w:rPr>
          <w:rFonts w:ascii="Verdana" w:eastAsia="Verdana" w:hAnsi="Verdana" w:cs="Verdana"/>
          <w:b/>
          <w:sz w:val="22"/>
          <w:szCs w:val="22"/>
        </w:rPr>
      </w:pPr>
    </w:p>
    <w:p w:rsidR="00BC5E10" w:rsidRPr="00DC6D43" w:rsidRDefault="00BC5E10">
      <w:pPr>
        <w:jc w:val="both"/>
        <w:rPr>
          <w:rFonts w:ascii="Verdana" w:eastAsia="Verdana" w:hAnsi="Verdana" w:cs="Verdana"/>
          <w:b/>
          <w:sz w:val="22"/>
          <w:szCs w:val="22"/>
        </w:rPr>
      </w:pPr>
    </w:p>
    <w:p w:rsidR="00BC5E10" w:rsidRPr="00DC6D43" w:rsidRDefault="00BC5E10">
      <w:pPr>
        <w:jc w:val="both"/>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FB4829">
      <w:pPr>
        <w:jc w:val="center"/>
        <w:rPr>
          <w:rFonts w:ascii="Verdana" w:eastAsia="Verdana" w:hAnsi="Verdana" w:cs="Verdana"/>
          <w:b/>
          <w:sz w:val="22"/>
          <w:szCs w:val="22"/>
        </w:rPr>
      </w:pPr>
      <w:r w:rsidRPr="00FB4829">
        <w:rPr>
          <w:rFonts w:ascii="Verdana" w:eastAsia="Verdana" w:hAnsi="Verdana" w:cs="Verdana"/>
          <w:b/>
          <w:sz w:val="22"/>
          <w:szCs w:val="22"/>
        </w:rPr>
        <w:t xml:space="preserve">EMA </w:t>
      </w:r>
      <w:r w:rsidR="0078570A">
        <w:rPr>
          <w:rFonts w:ascii="Verdana" w:eastAsia="Verdana" w:hAnsi="Verdana" w:cs="Verdana"/>
          <w:b/>
          <w:sz w:val="22"/>
          <w:szCs w:val="22"/>
        </w:rPr>
        <w:t xml:space="preserve">NIVEL </w:t>
      </w:r>
      <w:r w:rsidRPr="00FB4829">
        <w:rPr>
          <w:rFonts w:ascii="Verdana" w:eastAsia="Verdana" w:hAnsi="Verdana" w:cs="Verdana"/>
          <w:b/>
          <w:sz w:val="22"/>
          <w:szCs w:val="22"/>
        </w:rPr>
        <w:t xml:space="preserve">FREATICO MANUAL </w:t>
      </w:r>
      <w:r w:rsidR="00223F40">
        <w:rPr>
          <w:rFonts w:ascii="Verdana" w:eastAsia="Verdana" w:hAnsi="Verdana" w:cs="Verdana"/>
          <w:b/>
          <w:sz w:val="22"/>
          <w:szCs w:val="22"/>
        </w:rPr>
        <w:t>DE USUARIO</w:t>
      </w:r>
      <w:r w:rsidR="00140DA9">
        <w:rPr>
          <w:rFonts w:ascii="Verdana" w:eastAsia="Verdana" w:hAnsi="Verdana" w:cs="Verdana"/>
          <w:b/>
          <w:sz w:val="22"/>
          <w:szCs w:val="22"/>
        </w:rPr>
        <w:t xml:space="preserve"> VERSION MODULAR</w:t>
      </w: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535C72">
      <w:pPr>
        <w:jc w:val="center"/>
        <w:rPr>
          <w:rFonts w:ascii="Verdana" w:eastAsia="Verdana" w:hAnsi="Verdana" w:cs="Verdana"/>
          <w:b/>
          <w:sz w:val="22"/>
          <w:szCs w:val="22"/>
        </w:rPr>
      </w:pPr>
      <w:r w:rsidRPr="00DC6D43">
        <w:rPr>
          <w:rFonts w:ascii="Verdana" w:eastAsia="Verdana" w:hAnsi="Verdana" w:cs="Verdana"/>
          <w:b/>
          <w:sz w:val="22"/>
          <w:szCs w:val="22"/>
        </w:rPr>
        <w:t>SERVICIO GEOLÓGICO COLOMBIANO</w:t>
      </w:r>
    </w:p>
    <w:p w:rsidR="00BC5E10" w:rsidRPr="008D370F" w:rsidRDefault="00535C72" w:rsidP="008D370F">
      <w:pPr>
        <w:jc w:val="center"/>
        <w:rPr>
          <w:rFonts w:ascii="Verdana" w:eastAsia="Verdana" w:hAnsi="Verdana" w:cs="Verdana"/>
          <w:b/>
          <w:sz w:val="22"/>
          <w:szCs w:val="22"/>
        </w:rPr>
      </w:pPr>
      <w:bookmarkStart w:id="0" w:name="_heading=h.761ecjkwmy3c" w:colFirst="0" w:colLast="0"/>
      <w:bookmarkEnd w:id="0"/>
      <w:r w:rsidRPr="00DC6D43">
        <w:rPr>
          <w:rFonts w:ascii="Verdana" w:eastAsia="Verdana" w:hAnsi="Verdana" w:cs="Verdana"/>
          <w:b/>
          <w:sz w:val="22"/>
          <w:szCs w:val="22"/>
        </w:rPr>
        <w:t xml:space="preserve">Bogotá, </w:t>
      </w:r>
      <w:r w:rsidR="00FB4829">
        <w:rPr>
          <w:rFonts w:ascii="Verdana" w:eastAsia="Verdana" w:hAnsi="Verdana" w:cs="Verdana"/>
          <w:b/>
          <w:sz w:val="22"/>
          <w:szCs w:val="22"/>
        </w:rPr>
        <w:t>2026</w:t>
      </w:r>
      <w:r w:rsidRPr="00DC6D43">
        <w:rPr>
          <w:rFonts w:ascii="Verdana" w:hAnsi="Verdana"/>
          <w:sz w:val="22"/>
          <w:szCs w:val="22"/>
        </w:rPr>
        <w:br w:type="page"/>
      </w:r>
    </w:p>
    <w:bookmarkStart w:id="1" w:name="_heading=h.al4ijteurys3" w:colFirst="0" w:colLast="0" w:displacedByCustomXml="next"/>
    <w:bookmarkEnd w:id="1" w:displacedByCustomXml="next"/>
    <w:sdt>
      <w:sdtPr>
        <w:rPr>
          <w:rFonts w:ascii="Times New Roman" w:eastAsia="Times New Roman" w:hAnsi="Times New Roman" w:cs="Times New Roman"/>
          <w:caps w:val="0"/>
          <w:lang w:val="es-ES"/>
        </w:rPr>
        <w:id w:val="-66886075"/>
        <w:docPartObj>
          <w:docPartGallery w:val="Table of Contents"/>
          <w:docPartUnique/>
        </w:docPartObj>
      </w:sdtPr>
      <w:sdtEndPr>
        <w:rPr>
          <w:rFonts w:ascii="Verdana" w:hAnsi="Verdana"/>
          <w:b/>
          <w:bCs/>
        </w:rPr>
      </w:sdtEndPr>
      <w:sdtContent>
        <w:p w:rsidR="001B3B49" w:rsidRPr="00862DA5" w:rsidRDefault="008D370F">
          <w:pPr>
            <w:pStyle w:val="TtulodeTDC"/>
            <w:rPr>
              <w:b/>
            </w:rPr>
          </w:pPr>
          <w:r w:rsidRPr="00862DA5">
            <w:rPr>
              <w:b/>
              <w:lang w:val="es-ES"/>
            </w:rPr>
            <w:t>TABLA DE CONTENIDO</w:t>
          </w:r>
        </w:p>
        <w:p w:rsidR="000A799D" w:rsidRPr="008F3CAA" w:rsidRDefault="001B3B49">
          <w:pPr>
            <w:pStyle w:val="TDC1"/>
            <w:rPr>
              <w:rStyle w:val="Hipervnculo"/>
              <w:b w:val="0"/>
            </w:rPr>
          </w:pPr>
          <w:r w:rsidRPr="008F3CAA">
            <w:rPr>
              <w:b w:val="0"/>
            </w:rPr>
            <w:fldChar w:fldCharType="begin"/>
          </w:r>
          <w:r w:rsidRPr="008F3CAA">
            <w:rPr>
              <w:b w:val="0"/>
            </w:rPr>
            <w:instrText xml:space="preserve"> TOC \o "1-3" \h \z \u </w:instrText>
          </w:r>
          <w:r w:rsidRPr="008F3CAA">
            <w:rPr>
              <w:b w:val="0"/>
            </w:rPr>
            <w:fldChar w:fldCharType="separate"/>
          </w:r>
          <w:hyperlink w:anchor="_Toc234591749" w:history="1">
            <w:r w:rsidR="000A799D" w:rsidRPr="008F3CAA">
              <w:rPr>
                <w:rStyle w:val="Hipervnculo"/>
                <w:rFonts w:eastAsia="Verdana" w:cs="Verdana"/>
                <w:b w:val="0"/>
              </w:rPr>
              <w:t>1.</w:t>
            </w:r>
            <w:r w:rsidR="000A799D" w:rsidRPr="008F3CAA">
              <w:rPr>
                <w:rFonts w:eastAsiaTheme="minorEastAsia" w:cstheme="minorBidi"/>
                <w:b w:val="0"/>
                <w:sz w:val="22"/>
                <w:szCs w:val="22"/>
                <w:lang w:val="es-CO" w:eastAsia="es-CO"/>
              </w:rPr>
              <w:tab/>
            </w:r>
            <w:r w:rsidR="000A799D" w:rsidRPr="008F3CAA">
              <w:rPr>
                <w:rStyle w:val="Hipervnculo"/>
                <w:rFonts w:eastAsia="Verdana" w:cs="Verdana"/>
                <w:b w:val="0"/>
              </w:rPr>
              <w:t>OBJETIVO</w:t>
            </w:r>
            <w:r w:rsidR="000A799D" w:rsidRPr="008F3CAA">
              <w:rPr>
                <w:b w:val="0"/>
                <w:webHidden/>
              </w:rPr>
              <w:tab/>
            </w:r>
            <w:r w:rsidR="000A799D" w:rsidRPr="008F3CAA">
              <w:rPr>
                <w:b w:val="0"/>
                <w:webHidden/>
              </w:rPr>
              <w:fldChar w:fldCharType="begin"/>
            </w:r>
            <w:r w:rsidR="000A799D" w:rsidRPr="008F3CAA">
              <w:rPr>
                <w:b w:val="0"/>
                <w:webHidden/>
              </w:rPr>
              <w:instrText xml:space="preserve"> PAGEREF _Toc234591749 \h </w:instrText>
            </w:r>
            <w:r w:rsidR="000A799D" w:rsidRPr="008F3CAA">
              <w:rPr>
                <w:b w:val="0"/>
                <w:webHidden/>
              </w:rPr>
            </w:r>
            <w:r w:rsidR="000A799D" w:rsidRPr="008F3CAA">
              <w:rPr>
                <w:b w:val="0"/>
                <w:webHidden/>
              </w:rPr>
              <w:fldChar w:fldCharType="separate"/>
            </w:r>
            <w:r w:rsidR="004837B3">
              <w:rPr>
                <w:b w:val="0"/>
                <w:webHidden/>
              </w:rPr>
              <w:t>3</w:t>
            </w:r>
            <w:r w:rsidR="000A799D" w:rsidRPr="008F3CAA">
              <w:rPr>
                <w:b w:val="0"/>
                <w:webHidden/>
              </w:rPr>
              <w:fldChar w:fldCharType="end"/>
            </w:r>
          </w:hyperlink>
        </w:p>
        <w:p w:rsidR="000A799D" w:rsidRPr="008F3CAA" w:rsidRDefault="000A799D" w:rsidP="000A799D">
          <w:pPr>
            <w:rPr>
              <w:rFonts w:ascii="Verdana" w:eastAsiaTheme="minorEastAsia" w:hAnsi="Verdana"/>
              <w:noProof/>
              <w:lang w:val="es-ES" w:eastAsia="es-ES"/>
            </w:rPr>
          </w:pPr>
        </w:p>
        <w:p w:rsidR="000A799D" w:rsidRPr="008F3CAA" w:rsidRDefault="000A799D">
          <w:pPr>
            <w:pStyle w:val="TDC1"/>
            <w:rPr>
              <w:rStyle w:val="Hipervnculo"/>
              <w:b w:val="0"/>
            </w:rPr>
          </w:pPr>
          <w:hyperlink w:anchor="_Toc234591750" w:history="1">
            <w:r w:rsidRPr="008F3CAA">
              <w:rPr>
                <w:rStyle w:val="Hipervnculo"/>
                <w:rFonts w:eastAsia="Verdana" w:cs="Verdana"/>
                <w:b w:val="0"/>
              </w:rPr>
              <w:t>2.</w:t>
            </w:r>
            <w:r w:rsidRPr="008F3CAA">
              <w:rPr>
                <w:rFonts w:eastAsiaTheme="minorEastAsia" w:cstheme="minorBidi"/>
                <w:b w:val="0"/>
                <w:sz w:val="22"/>
                <w:szCs w:val="22"/>
                <w:lang w:val="es-CO" w:eastAsia="es-CO"/>
              </w:rPr>
              <w:tab/>
            </w:r>
            <w:r w:rsidRPr="008F3CAA">
              <w:rPr>
                <w:rStyle w:val="Hipervnculo"/>
                <w:rFonts w:eastAsia="Verdana" w:cs="Verdana"/>
                <w:b w:val="0"/>
              </w:rPr>
              <w:t>ALCANCE</w:t>
            </w:r>
            <w:r w:rsidRPr="008F3CAA">
              <w:rPr>
                <w:b w:val="0"/>
                <w:webHidden/>
              </w:rPr>
              <w:tab/>
            </w:r>
            <w:r w:rsidRPr="008F3CAA">
              <w:rPr>
                <w:b w:val="0"/>
                <w:webHidden/>
              </w:rPr>
              <w:fldChar w:fldCharType="begin"/>
            </w:r>
            <w:r w:rsidRPr="008F3CAA">
              <w:rPr>
                <w:b w:val="0"/>
                <w:webHidden/>
              </w:rPr>
              <w:instrText xml:space="preserve"> PAGEREF _Toc234591750 \h </w:instrText>
            </w:r>
            <w:r w:rsidRPr="008F3CAA">
              <w:rPr>
                <w:b w:val="0"/>
                <w:webHidden/>
              </w:rPr>
            </w:r>
            <w:r w:rsidRPr="008F3CAA">
              <w:rPr>
                <w:b w:val="0"/>
                <w:webHidden/>
              </w:rPr>
              <w:fldChar w:fldCharType="separate"/>
            </w:r>
            <w:r w:rsidR="004837B3">
              <w:rPr>
                <w:b w:val="0"/>
                <w:webHidden/>
              </w:rPr>
              <w:t>3</w:t>
            </w:r>
            <w:r w:rsidRPr="008F3CAA">
              <w:rPr>
                <w:b w:val="0"/>
                <w:webHidden/>
              </w:rPr>
              <w:fldChar w:fldCharType="end"/>
            </w:r>
          </w:hyperlink>
        </w:p>
        <w:p w:rsidR="000A799D" w:rsidRPr="008F3CAA" w:rsidRDefault="000A799D" w:rsidP="000A799D">
          <w:pPr>
            <w:rPr>
              <w:rFonts w:ascii="Verdana" w:eastAsiaTheme="minorEastAsia" w:hAnsi="Verdana"/>
              <w:noProof/>
              <w:lang w:val="es-ES" w:eastAsia="es-ES"/>
            </w:rPr>
          </w:pPr>
        </w:p>
        <w:p w:rsidR="000A799D" w:rsidRPr="008F3CAA" w:rsidRDefault="000A799D">
          <w:pPr>
            <w:pStyle w:val="TDC1"/>
            <w:rPr>
              <w:rStyle w:val="Hipervnculo"/>
              <w:b w:val="0"/>
            </w:rPr>
          </w:pPr>
          <w:hyperlink w:anchor="_Toc234591751" w:history="1">
            <w:r w:rsidRPr="008F3CAA">
              <w:rPr>
                <w:rStyle w:val="Hipervnculo"/>
                <w:rFonts w:eastAsia="Verdana" w:cs="Verdana"/>
                <w:b w:val="0"/>
              </w:rPr>
              <w:t>3.</w:t>
            </w:r>
            <w:r w:rsidRPr="008F3CAA">
              <w:rPr>
                <w:rFonts w:eastAsiaTheme="minorEastAsia" w:cstheme="minorBidi"/>
                <w:b w:val="0"/>
                <w:sz w:val="22"/>
                <w:szCs w:val="22"/>
                <w:lang w:val="es-CO" w:eastAsia="es-CO"/>
              </w:rPr>
              <w:tab/>
            </w:r>
            <w:r w:rsidRPr="008F3CAA">
              <w:rPr>
                <w:rStyle w:val="Hipervnculo"/>
                <w:b w:val="0"/>
              </w:rPr>
              <w:t>TÉRMINOS</w:t>
            </w:r>
            <w:r w:rsidRPr="008F3CAA">
              <w:rPr>
                <w:rStyle w:val="Hipervnculo"/>
                <w:rFonts w:eastAsia="Verdana" w:cs="Verdana"/>
                <w:b w:val="0"/>
              </w:rPr>
              <w:t xml:space="preserve"> Y DEFINICIONES</w:t>
            </w:r>
            <w:r w:rsidRPr="008F3CAA">
              <w:rPr>
                <w:b w:val="0"/>
                <w:webHidden/>
              </w:rPr>
              <w:tab/>
            </w:r>
            <w:r w:rsidRPr="008F3CAA">
              <w:rPr>
                <w:b w:val="0"/>
                <w:webHidden/>
              </w:rPr>
              <w:fldChar w:fldCharType="begin"/>
            </w:r>
            <w:r w:rsidRPr="008F3CAA">
              <w:rPr>
                <w:b w:val="0"/>
                <w:webHidden/>
              </w:rPr>
              <w:instrText xml:space="preserve"> PAGEREF _Toc234591751 \h </w:instrText>
            </w:r>
            <w:r w:rsidRPr="008F3CAA">
              <w:rPr>
                <w:b w:val="0"/>
                <w:webHidden/>
              </w:rPr>
            </w:r>
            <w:r w:rsidRPr="008F3CAA">
              <w:rPr>
                <w:b w:val="0"/>
                <w:webHidden/>
              </w:rPr>
              <w:fldChar w:fldCharType="separate"/>
            </w:r>
            <w:r w:rsidR="004837B3">
              <w:rPr>
                <w:b w:val="0"/>
                <w:webHidden/>
              </w:rPr>
              <w:t>3</w:t>
            </w:r>
            <w:r w:rsidRPr="008F3CAA">
              <w:rPr>
                <w:b w:val="0"/>
                <w:webHidden/>
              </w:rPr>
              <w:fldChar w:fldCharType="end"/>
            </w:r>
          </w:hyperlink>
        </w:p>
        <w:p w:rsidR="000A799D" w:rsidRPr="008F3CAA" w:rsidRDefault="000A799D" w:rsidP="000A799D">
          <w:pPr>
            <w:rPr>
              <w:rFonts w:ascii="Verdana" w:eastAsiaTheme="minorEastAsia" w:hAnsi="Verdana"/>
              <w:noProof/>
              <w:lang w:val="es-ES" w:eastAsia="es-ES"/>
            </w:rPr>
          </w:pPr>
        </w:p>
        <w:p w:rsidR="000A799D" w:rsidRPr="008F3CAA" w:rsidRDefault="000A799D">
          <w:pPr>
            <w:pStyle w:val="TDC1"/>
            <w:rPr>
              <w:rFonts w:eastAsiaTheme="minorEastAsia" w:cstheme="minorBidi"/>
              <w:b w:val="0"/>
              <w:sz w:val="22"/>
              <w:szCs w:val="22"/>
              <w:lang w:val="es-CO" w:eastAsia="es-CO"/>
            </w:rPr>
          </w:pPr>
          <w:hyperlink w:anchor="_Toc234591752" w:history="1">
            <w:r w:rsidRPr="008F3CAA">
              <w:rPr>
                <w:rStyle w:val="Hipervnculo"/>
                <w:rFonts w:eastAsia="Verdana" w:cs="Verdana"/>
                <w:b w:val="0"/>
              </w:rPr>
              <w:t>4.</w:t>
            </w:r>
            <w:r w:rsidRPr="008F3CAA">
              <w:rPr>
                <w:rFonts w:eastAsiaTheme="minorEastAsia" w:cstheme="minorBidi"/>
                <w:b w:val="0"/>
                <w:sz w:val="22"/>
                <w:szCs w:val="22"/>
                <w:lang w:val="es-CO" w:eastAsia="es-CO"/>
              </w:rPr>
              <w:tab/>
            </w:r>
            <w:r w:rsidRPr="008F3CAA">
              <w:rPr>
                <w:rStyle w:val="Hipervnculo"/>
                <w:rFonts w:eastAsia="Verdana" w:cs="Verdana"/>
                <w:b w:val="0"/>
              </w:rPr>
              <w:t>DESARROLLO</w:t>
            </w:r>
            <w:r w:rsidRPr="008F3CAA">
              <w:rPr>
                <w:b w:val="0"/>
                <w:webHidden/>
              </w:rPr>
              <w:tab/>
            </w:r>
            <w:r w:rsidRPr="008F3CAA">
              <w:rPr>
                <w:b w:val="0"/>
                <w:webHidden/>
              </w:rPr>
              <w:fldChar w:fldCharType="begin"/>
            </w:r>
            <w:r w:rsidRPr="008F3CAA">
              <w:rPr>
                <w:b w:val="0"/>
                <w:webHidden/>
              </w:rPr>
              <w:instrText xml:space="preserve"> PAGEREF _Toc234591752 \h </w:instrText>
            </w:r>
            <w:r w:rsidRPr="008F3CAA">
              <w:rPr>
                <w:b w:val="0"/>
                <w:webHidden/>
              </w:rPr>
            </w:r>
            <w:r w:rsidRPr="008F3CAA">
              <w:rPr>
                <w:b w:val="0"/>
                <w:webHidden/>
              </w:rPr>
              <w:fldChar w:fldCharType="separate"/>
            </w:r>
            <w:r w:rsidR="004837B3">
              <w:rPr>
                <w:b w:val="0"/>
                <w:webHidden/>
              </w:rPr>
              <w:t>4</w:t>
            </w:r>
            <w:r w:rsidRPr="008F3CAA">
              <w:rPr>
                <w:b w:val="0"/>
                <w:webHidden/>
              </w:rPr>
              <w:fldChar w:fldCharType="end"/>
            </w:r>
          </w:hyperlink>
        </w:p>
        <w:p w:rsidR="000A799D" w:rsidRPr="008F3CAA" w:rsidRDefault="000A799D">
          <w:pPr>
            <w:pStyle w:val="TDC2"/>
            <w:rPr>
              <w:rFonts w:ascii="Verdana" w:eastAsiaTheme="minorEastAsia" w:hAnsi="Verdana" w:cstheme="minorBidi"/>
              <w:b w:val="0"/>
              <w:sz w:val="22"/>
              <w:szCs w:val="22"/>
              <w:lang w:eastAsia="es-CO"/>
            </w:rPr>
          </w:pPr>
          <w:hyperlink w:anchor="_Toc234591753" w:history="1">
            <w:r w:rsidRPr="008F3CAA">
              <w:rPr>
                <w:rStyle w:val="Hipervnculo"/>
                <w:rFonts w:ascii="Verdana" w:eastAsia="Verdana" w:hAnsi="Verdana" w:cs="Verdana"/>
                <w:b w:val="0"/>
              </w:rPr>
              <w:t>4.1. Justificación</w:t>
            </w:r>
            <w:r w:rsidRPr="008F3CAA">
              <w:rPr>
                <w:rFonts w:ascii="Verdana" w:hAnsi="Verdana"/>
                <w:b w:val="0"/>
                <w:webHidden/>
              </w:rPr>
              <w:tab/>
            </w:r>
            <w:r w:rsidRPr="008F3CAA">
              <w:rPr>
                <w:rFonts w:ascii="Verdana" w:hAnsi="Verdana"/>
                <w:b w:val="0"/>
                <w:webHidden/>
              </w:rPr>
              <w:fldChar w:fldCharType="begin"/>
            </w:r>
            <w:r w:rsidRPr="008F3CAA">
              <w:rPr>
                <w:rFonts w:ascii="Verdana" w:hAnsi="Verdana"/>
                <w:b w:val="0"/>
                <w:webHidden/>
              </w:rPr>
              <w:instrText xml:space="preserve"> PAGEREF _Toc234591753 \h </w:instrText>
            </w:r>
            <w:r w:rsidRPr="008F3CAA">
              <w:rPr>
                <w:rFonts w:ascii="Verdana" w:hAnsi="Verdana"/>
                <w:b w:val="0"/>
                <w:webHidden/>
              </w:rPr>
            </w:r>
            <w:r w:rsidRPr="008F3CAA">
              <w:rPr>
                <w:rFonts w:ascii="Verdana" w:hAnsi="Verdana"/>
                <w:b w:val="0"/>
                <w:webHidden/>
              </w:rPr>
              <w:fldChar w:fldCharType="separate"/>
            </w:r>
            <w:r w:rsidR="004837B3">
              <w:rPr>
                <w:rFonts w:ascii="Verdana" w:hAnsi="Verdana"/>
                <w:b w:val="0"/>
                <w:webHidden/>
              </w:rPr>
              <w:t>4</w:t>
            </w:r>
            <w:r w:rsidRPr="008F3CAA">
              <w:rPr>
                <w:rFonts w:ascii="Verdana" w:hAnsi="Verdana"/>
                <w:b w:val="0"/>
                <w:webHidden/>
              </w:rPr>
              <w:fldChar w:fldCharType="end"/>
            </w:r>
          </w:hyperlink>
        </w:p>
        <w:p w:rsidR="000A799D" w:rsidRPr="008F3CAA" w:rsidRDefault="000A799D">
          <w:pPr>
            <w:pStyle w:val="TDC2"/>
            <w:rPr>
              <w:rFonts w:ascii="Verdana" w:eastAsiaTheme="minorEastAsia" w:hAnsi="Verdana" w:cstheme="minorBidi"/>
              <w:b w:val="0"/>
              <w:sz w:val="22"/>
              <w:szCs w:val="22"/>
              <w:lang w:eastAsia="es-CO"/>
            </w:rPr>
          </w:pPr>
          <w:hyperlink w:anchor="_Toc234591754" w:history="1">
            <w:r w:rsidRPr="008F3CAA">
              <w:rPr>
                <w:rStyle w:val="Hipervnculo"/>
                <w:rFonts w:ascii="Verdana" w:eastAsia="Verdana" w:hAnsi="Verdana" w:cs="Verdana"/>
                <w:b w:val="0"/>
              </w:rPr>
              <w:t>4.2. Propósito del manual</w:t>
            </w:r>
            <w:r w:rsidRPr="008F3CAA">
              <w:rPr>
                <w:rFonts w:ascii="Verdana" w:hAnsi="Verdana"/>
                <w:b w:val="0"/>
                <w:webHidden/>
              </w:rPr>
              <w:tab/>
            </w:r>
            <w:r w:rsidRPr="008F3CAA">
              <w:rPr>
                <w:rFonts w:ascii="Verdana" w:hAnsi="Verdana"/>
                <w:b w:val="0"/>
                <w:webHidden/>
              </w:rPr>
              <w:fldChar w:fldCharType="begin"/>
            </w:r>
            <w:r w:rsidRPr="008F3CAA">
              <w:rPr>
                <w:rFonts w:ascii="Verdana" w:hAnsi="Verdana"/>
                <w:b w:val="0"/>
                <w:webHidden/>
              </w:rPr>
              <w:instrText xml:space="preserve"> PAGEREF _Toc234591754 \h </w:instrText>
            </w:r>
            <w:r w:rsidRPr="008F3CAA">
              <w:rPr>
                <w:rFonts w:ascii="Verdana" w:hAnsi="Verdana"/>
                <w:b w:val="0"/>
                <w:webHidden/>
              </w:rPr>
            </w:r>
            <w:r w:rsidRPr="008F3CAA">
              <w:rPr>
                <w:rFonts w:ascii="Verdana" w:hAnsi="Verdana"/>
                <w:b w:val="0"/>
                <w:webHidden/>
              </w:rPr>
              <w:fldChar w:fldCharType="separate"/>
            </w:r>
            <w:r w:rsidR="004837B3">
              <w:rPr>
                <w:rFonts w:ascii="Verdana" w:hAnsi="Verdana"/>
                <w:b w:val="0"/>
                <w:webHidden/>
              </w:rPr>
              <w:t>4</w:t>
            </w:r>
            <w:r w:rsidRPr="008F3CAA">
              <w:rPr>
                <w:rFonts w:ascii="Verdana" w:hAnsi="Verdana"/>
                <w:b w:val="0"/>
                <w:webHidden/>
              </w:rPr>
              <w:fldChar w:fldCharType="end"/>
            </w:r>
          </w:hyperlink>
        </w:p>
        <w:p w:rsidR="000A799D" w:rsidRPr="008F3CAA" w:rsidRDefault="000A799D">
          <w:pPr>
            <w:pStyle w:val="TDC2"/>
            <w:rPr>
              <w:rFonts w:ascii="Verdana" w:eastAsiaTheme="minorEastAsia" w:hAnsi="Verdana" w:cstheme="minorBidi"/>
              <w:b w:val="0"/>
              <w:sz w:val="22"/>
              <w:szCs w:val="22"/>
              <w:lang w:eastAsia="es-CO"/>
            </w:rPr>
          </w:pPr>
          <w:hyperlink w:anchor="_Toc234591755" w:history="1">
            <w:r w:rsidRPr="008F3CAA">
              <w:rPr>
                <w:rStyle w:val="Hipervnculo"/>
                <w:rFonts w:ascii="Verdana" w:eastAsia="Verdana" w:hAnsi="Verdana" w:cs="Verdana"/>
                <w:b w:val="0"/>
              </w:rPr>
              <w:t>4.3. Resumen de producto o servicio</w:t>
            </w:r>
            <w:r w:rsidRPr="008F3CAA">
              <w:rPr>
                <w:rFonts w:ascii="Verdana" w:hAnsi="Verdana"/>
                <w:b w:val="0"/>
                <w:webHidden/>
              </w:rPr>
              <w:tab/>
            </w:r>
            <w:r w:rsidRPr="008F3CAA">
              <w:rPr>
                <w:rFonts w:ascii="Verdana" w:hAnsi="Verdana"/>
                <w:b w:val="0"/>
                <w:webHidden/>
              </w:rPr>
              <w:fldChar w:fldCharType="begin"/>
            </w:r>
            <w:r w:rsidRPr="008F3CAA">
              <w:rPr>
                <w:rFonts w:ascii="Verdana" w:hAnsi="Verdana"/>
                <w:b w:val="0"/>
                <w:webHidden/>
              </w:rPr>
              <w:instrText xml:space="preserve"> PAGEREF _Toc234591755 \h </w:instrText>
            </w:r>
            <w:r w:rsidRPr="008F3CAA">
              <w:rPr>
                <w:rFonts w:ascii="Verdana" w:hAnsi="Verdana"/>
                <w:b w:val="0"/>
                <w:webHidden/>
              </w:rPr>
            </w:r>
            <w:r w:rsidRPr="008F3CAA">
              <w:rPr>
                <w:rFonts w:ascii="Verdana" w:hAnsi="Verdana"/>
                <w:b w:val="0"/>
                <w:webHidden/>
              </w:rPr>
              <w:fldChar w:fldCharType="separate"/>
            </w:r>
            <w:r w:rsidR="004837B3">
              <w:rPr>
                <w:rFonts w:ascii="Verdana" w:hAnsi="Verdana"/>
                <w:b w:val="0"/>
                <w:webHidden/>
              </w:rPr>
              <w:t>5</w:t>
            </w:r>
            <w:r w:rsidRPr="008F3CAA">
              <w:rPr>
                <w:rFonts w:ascii="Verdana" w:hAnsi="Verdana"/>
                <w:b w:val="0"/>
                <w:webHidden/>
              </w:rPr>
              <w:fldChar w:fldCharType="end"/>
            </w:r>
          </w:hyperlink>
        </w:p>
        <w:p w:rsidR="000A799D" w:rsidRPr="008F3CAA" w:rsidRDefault="000A799D">
          <w:pPr>
            <w:pStyle w:val="TDC2"/>
            <w:rPr>
              <w:rFonts w:ascii="Verdana" w:eastAsiaTheme="minorEastAsia" w:hAnsi="Verdana" w:cstheme="minorBidi"/>
              <w:b w:val="0"/>
              <w:sz w:val="22"/>
              <w:szCs w:val="22"/>
              <w:lang w:eastAsia="es-CO"/>
            </w:rPr>
          </w:pPr>
          <w:hyperlink w:anchor="_Toc234591756" w:history="1">
            <w:r w:rsidRPr="008F3CAA">
              <w:rPr>
                <w:rStyle w:val="Hipervnculo"/>
                <w:rFonts w:ascii="Verdana" w:eastAsia="Verdana" w:hAnsi="Verdana" w:cs="Verdana"/>
                <w:b w:val="0"/>
              </w:rPr>
              <w:t>4.4. Audiencia Objetivo</w:t>
            </w:r>
            <w:r w:rsidRPr="008F3CAA">
              <w:rPr>
                <w:rFonts w:ascii="Verdana" w:hAnsi="Verdana"/>
                <w:b w:val="0"/>
                <w:webHidden/>
              </w:rPr>
              <w:tab/>
            </w:r>
            <w:r w:rsidRPr="008F3CAA">
              <w:rPr>
                <w:rFonts w:ascii="Verdana" w:hAnsi="Verdana"/>
                <w:b w:val="0"/>
                <w:webHidden/>
              </w:rPr>
              <w:fldChar w:fldCharType="begin"/>
            </w:r>
            <w:r w:rsidRPr="008F3CAA">
              <w:rPr>
                <w:rFonts w:ascii="Verdana" w:hAnsi="Verdana"/>
                <w:b w:val="0"/>
                <w:webHidden/>
              </w:rPr>
              <w:instrText xml:space="preserve"> PAGEREF _Toc234591756 \h </w:instrText>
            </w:r>
            <w:r w:rsidRPr="008F3CAA">
              <w:rPr>
                <w:rFonts w:ascii="Verdana" w:hAnsi="Verdana"/>
                <w:b w:val="0"/>
                <w:webHidden/>
              </w:rPr>
            </w:r>
            <w:r w:rsidRPr="008F3CAA">
              <w:rPr>
                <w:rFonts w:ascii="Verdana" w:hAnsi="Verdana"/>
                <w:b w:val="0"/>
                <w:webHidden/>
              </w:rPr>
              <w:fldChar w:fldCharType="separate"/>
            </w:r>
            <w:r w:rsidR="004837B3">
              <w:rPr>
                <w:rFonts w:ascii="Verdana" w:hAnsi="Verdana"/>
                <w:b w:val="0"/>
                <w:webHidden/>
              </w:rPr>
              <w:t>5</w:t>
            </w:r>
            <w:r w:rsidRPr="008F3CAA">
              <w:rPr>
                <w:rFonts w:ascii="Verdana" w:hAnsi="Verdana"/>
                <w:b w:val="0"/>
                <w:webHidden/>
              </w:rPr>
              <w:fldChar w:fldCharType="end"/>
            </w:r>
          </w:hyperlink>
        </w:p>
        <w:p w:rsidR="000A799D" w:rsidRPr="008F3CAA" w:rsidRDefault="000A799D">
          <w:pPr>
            <w:pStyle w:val="TDC2"/>
            <w:rPr>
              <w:rFonts w:ascii="Verdana" w:eastAsiaTheme="minorEastAsia" w:hAnsi="Verdana" w:cstheme="minorBidi"/>
              <w:b w:val="0"/>
              <w:sz w:val="22"/>
              <w:szCs w:val="22"/>
              <w:lang w:eastAsia="es-CO"/>
            </w:rPr>
          </w:pPr>
          <w:hyperlink w:anchor="_Toc234591757" w:history="1">
            <w:r w:rsidRPr="008F3CAA">
              <w:rPr>
                <w:rStyle w:val="Hipervnculo"/>
                <w:rFonts w:ascii="Verdana" w:hAnsi="Verdana"/>
                <w:b w:val="0"/>
              </w:rPr>
              <w:t>4.5. Información de contacto para soporte</w:t>
            </w:r>
            <w:r w:rsidRPr="008F3CAA">
              <w:rPr>
                <w:rFonts w:ascii="Verdana" w:hAnsi="Verdana"/>
                <w:b w:val="0"/>
                <w:webHidden/>
              </w:rPr>
              <w:tab/>
            </w:r>
            <w:r w:rsidRPr="008F3CAA">
              <w:rPr>
                <w:rFonts w:ascii="Verdana" w:hAnsi="Verdana"/>
                <w:b w:val="0"/>
                <w:webHidden/>
              </w:rPr>
              <w:fldChar w:fldCharType="begin"/>
            </w:r>
            <w:r w:rsidRPr="008F3CAA">
              <w:rPr>
                <w:rFonts w:ascii="Verdana" w:hAnsi="Verdana"/>
                <w:b w:val="0"/>
                <w:webHidden/>
              </w:rPr>
              <w:instrText xml:space="preserve"> PAGEREF _Toc234591757 \h </w:instrText>
            </w:r>
            <w:r w:rsidRPr="008F3CAA">
              <w:rPr>
                <w:rFonts w:ascii="Verdana" w:hAnsi="Verdana"/>
                <w:b w:val="0"/>
                <w:webHidden/>
              </w:rPr>
            </w:r>
            <w:r w:rsidRPr="008F3CAA">
              <w:rPr>
                <w:rFonts w:ascii="Verdana" w:hAnsi="Verdana"/>
                <w:b w:val="0"/>
                <w:webHidden/>
              </w:rPr>
              <w:fldChar w:fldCharType="separate"/>
            </w:r>
            <w:r w:rsidR="004837B3">
              <w:rPr>
                <w:rFonts w:ascii="Verdana" w:hAnsi="Verdana"/>
                <w:b w:val="0"/>
                <w:webHidden/>
              </w:rPr>
              <w:t>6</w:t>
            </w:r>
            <w:r w:rsidRPr="008F3CAA">
              <w:rPr>
                <w:rFonts w:ascii="Verdana" w:hAnsi="Verdana"/>
                <w:b w:val="0"/>
                <w:webHidden/>
              </w:rPr>
              <w:fldChar w:fldCharType="end"/>
            </w:r>
          </w:hyperlink>
        </w:p>
        <w:p w:rsidR="000A799D" w:rsidRPr="008F3CAA" w:rsidRDefault="000A799D">
          <w:pPr>
            <w:pStyle w:val="TDC2"/>
            <w:rPr>
              <w:rFonts w:ascii="Verdana" w:eastAsiaTheme="minorEastAsia" w:hAnsi="Verdana" w:cstheme="minorBidi"/>
              <w:b w:val="0"/>
              <w:sz w:val="22"/>
              <w:szCs w:val="22"/>
              <w:lang w:eastAsia="es-CO"/>
            </w:rPr>
          </w:pPr>
          <w:hyperlink w:anchor="_Toc234591758" w:history="1">
            <w:r w:rsidRPr="008F3CAA">
              <w:rPr>
                <w:rStyle w:val="Hipervnculo"/>
                <w:rFonts w:ascii="Verdana" w:eastAsia="Verdana" w:hAnsi="Verdana" w:cs="Verdana"/>
                <w:b w:val="0"/>
              </w:rPr>
              <w:t>4.6. Requisitos previos</w:t>
            </w:r>
            <w:r w:rsidRPr="008F3CAA">
              <w:rPr>
                <w:rFonts w:ascii="Verdana" w:hAnsi="Verdana"/>
                <w:b w:val="0"/>
                <w:webHidden/>
              </w:rPr>
              <w:tab/>
            </w:r>
            <w:r w:rsidRPr="008F3CAA">
              <w:rPr>
                <w:rFonts w:ascii="Verdana" w:hAnsi="Verdana"/>
                <w:b w:val="0"/>
                <w:webHidden/>
              </w:rPr>
              <w:fldChar w:fldCharType="begin"/>
            </w:r>
            <w:r w:rsidRPr="008F3CAA">
              <w:rPr>
                <w:rFonts w:ascii="Verdana" w:hAnsi="Verdana"/>
                <w:b w:val="0"/>
                <w:webHidden/>
              </w:rPr>
              <w:instrText xml:space="preserve"> PAGEREF _Toc234591758 \h </w:instrText>
            </w:r>
            <w:r w:rsidRPr="008F3CAA">
              <w:rPr>
                <w:rFonts w:ascii="Verdana" w:hAnsi="Verdana"/>
                <w:b w:val="0"/>
                <w:webHidden/>
              </w:rPr>
            </w:r>
            <w:r w:rsidRPr="008F3CAA">
              <w:rPr>
                <w:rFonts w:ascii="Verdana" w:hAnsi="Verdana"/>
                <w:b w:val="0"/>
                <w:webHidden/>
              </w:rPr>
              <w:fldChar w:fldCharType="separate"/>
            </w:r>
            <w:r w:rsidR="004837B3">
              <w:rPr>
                <w:rFonts w:ascii="Verdana" w:hAnsi="Verdana"/>
                <w:b w:val="0"/>
                <w:webHidden/>
              </w:rPr>
              <w:t>6</w:t>
            </w:r>
            <w:r w:rsidRPr="008F3CAA">
              <w:rPr>
                <w:rFonts w:ascii="Verdana" w:hAnsi="Verdana"/>
                <w:b w:val="0"/>
                <w:webHidden/>
              </w:rPr>
              <w:fldChar w:fldCharType="end"/>
            </w:r>
          </w:hyperlink>
        </w:p>
        <w:p w:rsidR="000A799D" w:rsidRPr="008F3CAA" w:rsidRDefault="000A799D">
          <w:pPr>
            <w:pStyle w:val="TDC3"/>
            <w:rPr>
              <w:rFonts w:ascii="Verdana" w:eastAsiaTheme="minorEastAsia" w:hAnsi="Verdana" w:cstheme="minorBidi"/>
              <w:lang w:eastAsia="es-CO"/>
              <w14:scene3d>
                <w14:camera w14:prst="orthographicFront"/>
                <w14:lightRig w14:rig="threePt" w14:dir="t">
                  <w14:rot w14:lat="0" w14:lon="0" w14:rev="0"/>
                </w14:lightRig>
              </w14:scene3d>
            </w:rPr>
          </w:pPr>
          <w:hyperlink w:anchor="_Toc234591759" w:history="1">
            <w:r w:rsidRPr="008F3CAA">
              <w:rPr>
                <w:rStyle w:val="Hipervnculo"/>
                <w:rFonts w:ascii="Verdana" w:eastAsia="Verdana" w:hAnsi="Verdana"/>
              </w:rPr>
              <w:t>4.6.1. Requisitos del sistema</w:t>
            </w:r>
            <w:r w:rsidRPr="008F3CAA">
              <w:rPr>
                <w:rFonts w:ascii="Verdana" w:hAnsi="Verdana"/>
                <w:webHidden/>
              </w:rPr>
              <w:tab/>
            </w:r>
            <w:r w:rsidRPr="008F3CAA">
              <w:rPr>
                <w:rFonts w:ascii="Verdana" w:hAnsi="Verdana"/>
                <w:webHidden/>
              </w:rPr>
              <w:fldChar w:fldCharType="begin"/>
            </w:r>
            <w:r w:rsidRPr="008F3CAA">
              <w:rPr>
                <w:rFonts w:ascii="Verdana" w:hAnsi="Verdana"/>
                <w:webHidden/>
              </w:rPr>
              <w:instrText xml:space="preserve"> PAGEREF _Toc234591759 \h </w:instrText>
            </w:r>
            <w:r w:rsidRPr="008F3CAA">
              <w:rPr>
                <w:rFonts w:ascii="Verdana" w:hAnsi="Verdana"/>
                <w:webHidden/>
              </w:rPr>
            </w:r>
            <w:r w:rsidRPr="008F3CAA">
              <w:rPr>
                <w:rFonts w:ascii="Verdana" w:hAnsi="Verdana"/>
                <w:webHidden/>
              </w:rPr>
              <w:fldChar w:fldCharType="separate"/>
            </w:r>
            <w:r w:rsidR="004837B3">
              <w:rPr>
                <w:rFonts w:ascii="Verdana" w:hAnsi="Verdana"/>
                <w:webHidden/>
              </w:rPr>
              <w:t>6</w:t>
            </w:r>
            <w:r w:rsidRPr="008F3CAA">
              <w:rPr>
                <w:rFonts w:ascii="Verdana" w:hAnsi="Verdana"/>
                <w:webHidden/>
              </w:rPr>
              <w:fldChar w:fldCharType="end"/>
            </w:r>
          </w:hyperlink>
        </w:p>
        <w:p w:rsidR="000A799D" w:rsidRPr="008F3CAA" w:rsidRDefault="000A799D">
          <w:pPr>
            <w:pStyle w:val="TDC3"/>
            <w:rPr>
              <w:rFonts w:ascii="Verdana" w:eastAsiaTheme="minorEastAsia" w:hAnsi="Verdana" w:cstheme="minorBidi"/>
              <w:lang w:eastAsia="es-CO"/>
              <w14:scene3d>
                <w14:camera w14:prst="orthographicFront"/>
                <w14:lightRig w14:rig="threePt" w14:dir="t">
                  <w14:rot w14:lat="0" w14:lon="0" w14:rev="0"/>
                </w14:lightRig>
              </w14:scene3d>
            </w:rPr>
          </w:pPr>
          <w:hyperlink w:anchor="_Toc234591760" w:history="1">
            <w:r w:rsidRPr="008F3CAA">
              <w:rPr>
                <w:rStyle w:val="Hipervnculo"/>
                <w:rFonts w:ascii="Verdana" w:eastAsia="Verdana" w:hAnsi="Verdana" w:cs="Verdana"/>
              </w:rPr>
              <w:t>4.6.2. Herramientas necesarias</w:t>
            </w:r>
            <w:r w:rsidRPr="008F3CAA">
              <w:rPr>
                <w:rFonts w:ascii="Verdana" w:hAnsi="Verdana"/>
                <w:webHidden/>
              </w:rPr>
              <w:tab/>
            </w:r>
            <w:r w:rsidRPr="008F3CAA">
              <w:rPr>
                <w:rFonts w:ascii="Verdana" w:hAnsi="Verdana"/>
                <w:webHidden/>
              </w:rPr>
              <w:fldChar w:fldCharType="begin"/>
            </w:r>
            <w:r w:rsidRPr="008F3CAA">
              <w:rPr>
                <w:rFonts w:ascii="Verdana" w:hAnsi="Verdana"/>
                <w:webHidden/>
              </w:rPr>
              <w:instrText xml:space="preserve"> PAGEREF _Toc234591760 \h </w:instrText>
            </w:r>
            <w:r w:rsidRPr="008F3CAA">
              <w:rPr>
                <w:rFonts w:ascii="Verdana" w:hAnsi="Verdana"/>
                <w:webHidden/>
              </w:rPr>
            </w:r>
            <w:r w:rsidRPr="008F3CAA">
              <w:rPr>
                <w:rFonts w:ascii="Verdana" w:hAnsi="Verdana"/>
                <w:webHidden/>
              </w:rPr>
              <w:fldChar w:fldCharType="separate"/>
            </w:r>
            <w:r w:rsidR="004837B3">
              <w:rPr>
                <w:rFonts w:ascii="Verdana" w:hAnsi="Verdana"/>
                <w:webHidden/>
              </w:rPr>
              <w:t>8</w:t>
            </w:r>
            <w:r w:rsidRPr="008F3CAA">
              <w:rPr>
                <w:rFonts w:ascii="Verdana" w:hAnsi="Verdana"/>
                <w:webHidden/>
              </w:rPr>
              <w:fldChar w:fldCharType="end"/>
            </w:r>
          </w:hyperlink>
        </w:p>
        <w:p w:rsidR="000A799D" w:rsidRPr="008F3CAA" w:rsidRDefault="000A799D">
          <w:pPr>
            <w:pStyle w:val="TDC2"/>
            <w:rPr>
              <w:rFonts w:ascii="Verdana" w:eastAsiaTheme="minorEastAsia" w:hAnsi="Verdana" w:cstheme="minorBidi"/>
              <w:b w:val="0"/>
              <w:sz w:val="22"/>
              <w:szCs w:val="22"/>
              <w:lang w:eastAsia="es-CO"/>
            </w:rPr>
          </w:pPr>
          <w:hyperlink w:anchor="_Toc234591761" w:history="1">
            <w:r w:rsidRPr="008F3CAA">
              <w:rPr>
                <w:rStyle w:val="Hipervnculo"/>
                <w:rFonts w:ascii="Verdana" w:hAnsi="Verdana"/>
                <w:b w:val="0"/>
              </w:rPr>
              <w:t>4.7. Uso del producto</w:t>
            </w:r>
            <w:r w:rsidRPr="008F3CAA">
              <w:rPr>
                <w:rFonts w:ascii="Verdana" w:hAnsi="Verdana"/>
                <w:b w:val="0"/>
                <w:webHidden/>
              </w:rPr>
              <w:tab/>
            </w:r>
            <w:r w:rsidRPr="008F3CAA">
              <w:rPr>
                <w:rFonts w:ascii="Verdana" w:hAnsi="Verdana"/>
                <w:b w:val="0"/>
                <w:webHidden/>
              </w:rPr>
              <w:fldChar w:fldCharType="begin"/>
            </w:r>
            <w:r w:rsidRPr="008F3CAA">
              <w:rPr>
                <w:rFonts w:ascii="Verdana" w:hAnsi="Verdana"/>
                <w:b w:val="0"/>
                <w:webHidden/>
              </w:rPr>
              <w:instrText xml:space="preserve"> PAGEREF _Toc234591761 \h </w:instrText>
            </w:r>
            <w:r w:rsidRPr="008F3CAA">
              <w:rPr>
                <w:rFonts w:ascii="Verdana" w:hAnsi="Verdana"/>
                <w:b w:val="0"/>
                <w:webHidden/>
              </w:rPr>
            </w:r>
            <w:r w:rsidRPr="008F3CAA">
              <w:rPr>
                <w:rFonts w:ascii="Verdana" w:hAnsi="Verdana"/>
                <w:b w:val="0"/>
                <w:webHidden/>
              </w:rPr>
              <w:fldChar w:fldCharType="separate"/>
            </w:r>
            <w:r w:rsidR="004837B3">
              <w:rPr>
                <w:rFonts w:ascii="Verdana" w:hAnsi="Verdana"/>
                <w:b w:val="0"/>
                <w:webHidden/>
              </w:rPr>
              <w:t>9</w:t>
            </w:r>
            <w:r w:rsidRPr="008F3CAA">
              <w:rPr>
                <w:rFonts w:ascii="Verdana" w:hAnsi="Verdana"/>
                <w:b w:val="0"/>
                <w:webHidden/>
              </w:rPr>
              <w:fldChar w:fldCharType="end"/>
            </w:r>
          </w:hyperlink>
        </w:p>
        <w:p w:rsidR="000A799D" w:rsidRPr="008F3CAA" w:rsidRDefault="000A799D">
          <w:pPr>
            <w:pStyle w:val="TDC3"/>
            <w:rPr>
              <w:rFonts w:ascii="Verdana" w:eastAsiaTheme="minorEastAsia" w:hAnsi="Verdana" w:cstheme="minorBidi"/>
              <w:lang w:eastAsia="es-CO"/>
              <w14:scene3d>
                <w14:camera w14:prst="orthographicFront"/>
                <w14:lightRig w14:rig="threePt" w14:dir="t">
                  <w14:rot w14:lat="0" w14:lon="0" w14:rev="0"/>
                </w14:lightRig>
              </w14:scene3d>
            </w:rPr>
          </w:pPr>
          <w:hyperlink w:anchor="_Toc234591762" w:history="1">
            <w:r w:rsidRPr="008F3CAA">
              <w:rPr>
                <w:rStyle w:val="Hipervnculo"/>
                <w:rFonts w:ascii="Verdana" w:hAnsi="Verdana"/>
              </w:rPr>
              <w:t>4.7.1. Guía de uso paso a paso</w:t>
            </w:r>
            <w:r w:rsidRPr="008F3CAA">
              <w:rPr>
                <w:rFonts w:ascii="Verdana" w:hAnsi="Verdana"/>
                <w:webHidden/>
              </w:rPr>
              <w:tab/>
            </w:r>
            <w:r w:rsidRPr="008F3CAA">
              <w:rPr>
                <w:rFonts w:ascii="Verdana" w:hAnsi="Verdana"/>
                <w:webHidden/>
              </w:rPr>
              <w:fldChar w:fldCharType="begin"/>
            </w:r>
            <w:r w:rsidRPr="008F3CAA">
              <w:rPr>
                <w:rFonts w:ascii="Verdana" w:hAnsi="Verdana"/>
                <w:webHidden/>
              </w:rPr>
              <w:instrText xml:space="preserve"> PAGEREF _Toc234591762 \h </w:instrText>
            </w:r>
            <w:r w:rsidRPr="008F3CAA">
              <w:rPr>
                <w:rFonts w:ascii="Verdana" w:hAnsi="Verdana"/>
                <w:webHidden/>
              </w:rPr>
            </w:r>
            <w:r w:rsidRPr="008F3CAA">
              <w:rPr>
                <w:rFonts w:ascii="Verdana" w:hAnsi="Verdana"/>
                <w:webHidden/>
              </w:rPr>
              <w:fldChar w:fldCharType="separate"/>
            </w:r>
            <w:r w:rsidR="004837B3">
              <w:rPr>
                <w:rFonts w:ascii="Verdana" w:hAnsi="Verdana"/>
                <w:webHidden/>
              </w:rPr>
              <w:t>9</w:t>
            </w:r>
            <w:r w:rsidRPr="008F3CAA">
              <w:rPr>
                <w:rFonts w:ascii="Verdana" w:hAnsi="Verdana"/>
                <w:webHidden/>
              </w:rPr>
              <w:fldChar w:fldCharType="end"/>
            </w:r>
          </w:hyperlink>
        </w:p>
        <w:p w:rsidR="000A799D" w:rsidRPr="008F3CAA" w:rsidRDefault="000A799D">
          <w:pPr>
            <w:pStyle w:val="TDC3"/>
            <w:rPr>
              <w:rFonts w:ascii="Verdana" w:eastAsiaTheme="minorEastAsia" w:hAnsi="Verdana" w:cstheme="minorBidi"/>
              <w:lang w:eastAsia="es-CO"/>
              <w14:scene3d>
                <w14:camera w14:prst="orthographicFront"/>
                <w14:lightRig w14:rig="threePt" w14:dir="t">
                  <w14:rot w14:lat="0" w14:lon="0" w14:rev="0"/>
                </w14:lightRig>
              </w14:scene3d>
            </w:rPr>
          </w:pPr>
          <w:hyperlink w:anchor="_Toc234591763" w:history="1">
            <w:r w:rsidRPr="008F3CAA">
              <w:rPr>
                <w:rStyle w:val="Hipervnculo"/>
                <w:rFonts w:ascii="Verdana" w:hAnsi="Verdana"/>
              </w:rPr>
              <w:t>4.7.2. Configuración inicial</w:t>
            </w:r>
            <w:r w:rsidRPr="008F3CAA">
              <w:rPr>
                <w:rFonts w:ascii="Verdana" w:hAnsi="Verdana"/>
                <w:webHidden/>
              </w:rPr>
              <w:tab/>
            </w:r>
            <w:r w:rsidRPr="008F3CAA">
              <w:rPr>
                <w:rFonts w:ascii="Verdana" w:hAnsi="Verdana"/>
                <w:webHidden/>
              </w:rPr>
              <w:fldChar w:fldCharType="begin"/>
            </w:r>
            <w:r w:rsidRPr="008F3CAA">
              <w:rPr>
                <w:rFonts w:ascii="Verdana" w:hAnsi="Verdana"/>
                <w:webHidden/>
              </w:rPr>
              <w:instrText xml:space="preserve"> PAGEREF _Toc234591763 \h </w:instrText>
            </w:r>
            <w:r w:rsidRPr="008F3CAA">
              <w:rPr>
                <w:rFonts w:ascii="Verdana" w:hAnsi="Verdana"/>
                <w:webHidden/>
              </w:rPr>
            </w:r>
            <w:r w:rsidRPr="008F3CAA">
              <w:rPr>
                <w:rFonts w:ascii="Verdana" w:hAnsi="Verdana"/>
                <w:webHidden/>
              </w:rPr>
              <w:fldChar w:fldCharType="separate"/>
            </w:r>
            <w:r w:rsidR="004837B3">
              <w:rPr>
                <w:rFonts w:ascii="Verdana" w:hAnsi="Verdana"/>
                <w:webHidden/>
              </w:rPr>
              <w:t>12</w:t>
            </w:r>
            <w:r w:rsidRPr="008F3CAA">
              <w:rPr>
                <w:rFonts w:ascii="Verdana" w:hAnsi="Verdana"/>
                <w:webHidden/>
              </w:rPr>
              <w:fldChar w:fldCharType="end"/>
            </w:r>
          </w:hyperlink>
        </w:p>
        <w:p w:rsidR="000A799D" w:rsidRPr="008F3CAA" w:rsidRDefault="000A799D">
          <w:pPr>
            <w:pStyle w:val="TDC3"/>
            <w:rPr>
              <w:rFonts w:ascii="Verdana" w:eastAsiaTheme="minorEastAsia" w:hAnsi="Verdana" w:cstheme="minorBidi"/>
              <w:lang w:eastAsia="es-CO"/>
              <w14:scene3d>
                <w14:camera w14:prst="orthographicFront"/>
                <w14:lightRig w14:rig="threePt" w14:dir="t">
                  <w14:rot w14:lat="0" w14:lon="0" w14:rev="0"/>
                </w14:lightRig>
              </w14:scene3d>
            </w:rPr>
          </w:pPr>
          <w:hyperlink w:anchor="_Toc234591764" w:history="1">
            <w:r w:rsidRPr="008F3CAA">
              <w:rPr>
                <w:rStyle w:val="Hipervnculo"/>
                <w:rFonts w:ascii="Verdana" w:hAnsi="Verdana"/>
              </w:rPr>
              <w:t>4.7.3. Solución de problemas comunes durante la instalación</w:t>
            </w:r>
            <w:r w:rsidRPr="008F3CAA">
              <w:rPr>
                <w:rFonts w:ascii="Verdana" w:hAnsi="Verdana"/>
                <w:webHidden/>
              </w:rPr>
              <w:tab/>
            </w:r>
            <w:r w:rsidRPr="008F3CAA">
              <w:rPr>
                <w:rFonts w:ascii="Verdana" w:hAnsi="Verdana"/>
                <w:webHidden/>
              </w:rPr>
              <w:fldChar w:fldCharType="begin"/>
            </w:r>
            <w:r w:rsidRPr="008F3CAA">
              <w:rPr>
                <w:rFonts w:ascii="Verdana" w:hAnsi="Verdana"/>
                <w:webHidden/>
              </w:rPr>
              <w:instrText xml:space="preserve"> PAGEREF _Toc234591764 \h </w:instrText>
            </w:r>
            <w:r w:rsidRPr="008F3CAA">
              <w:rPr>
                <w:rFonts w:ascii="Verdana" w:hAnsi="Verdana"/>
                <w:webHidden/>
              </w:rPr>
            </w:r>
            <w:r w:rsidRPr="008F3CAA">
              <w:rPr>
                <w:rFonts w:ascii="Verdana" w:hAnsi="Verdana"/>
                <w:webHidden/>
              </w:rPr>
              <w:fldChar w:fldCharType="separate"/>
            </w:r>
            <w:r w:rsidR="004837B3">
              <w:rPr>
                <w:rFonts w:ascii="Verdana" w:hAnsi="Verdana"/>
                <w:webHidden/>
              </w:rPr>
              <w:t>13</w:t>
            </w:r>
            <w:r w:rsidRPr="008F3CAA">
              <w:rPr>
                <w:rFonts w:ascii="Verdana" w:hAnsi="Verdana"/>
                <w:webHidden/>
              </w:rPr>
              <w:fldChar w:fldCharType="end"/>
            </w:r>
          </w:hyperlink>
        </w:p>
        <w:p w:rsidR="000A799D" w:rsidRPr="008F3CAA" w:rsidRDefault="000A799D">
          <w:pPr>
            <w:pStyle w:val="TDC2"/>
            <w:rPr>
              <w:rFonts w:ascii="Verdana" w:eastAsiaTheme="minorEastAsia" w:hAnsi="Verdana" w:cstheme="minorBidi"/>
              <w:b w:val="0"/>
              <w:sz w:val="22"/>
              <w:szCs w:val="22"/>
              <w:lang w:eastAsia="es-CO"/>
            </w:rPr>
          </w:pPr>
          <w:hyperlink w:anchor="_Toc234591765" w:history="1">
            <w:r w:rsidRPr="008F3CAA">
              <w:rPr>
                <w:rStyle w:val="Hipervnculo"/>
                <w:rFonts w:ascii="Verdana" w:hAnsi="Verdana"/>
                <w:b w:val="0"/>
              </w:rPr>
              <w:t>4.8. Mantenimiento y cuidados</w:t>
            </w:r>
            <w:r w:rsidRPr="008F3CAA">
              <w:rPr>
                <w:rFonts w:ascii="Verdana" w:hAnsi="Verdana"/>
                <w:b w:val="0"/>
                <w:webHidden/>
              </w:rPr>
              <w:tab/>
            </w:r>
            <w:r w:rsidRPr="008F3CAA">
              <w:rPr>
                <w:rFonts w:ascii="Verdana" w:hAnsi="Verdana"/>
                <w:b w:val="0"/>
                <w:webHidden/>
              </w:rPr>
              <w:fldChar w:fldCharType="begin"/>
            </w:r>
            <w:r w:rsidRPr="008F3CAA">
              <w:rPr>
                <w:rFonts w:ascii="Verdana" w:hAnsi="Verdana"/>
                <w:b w:val="0"/>
                <w:webHidden/>
              </w:rPr>
              <w:instrText xml:space="preserve"> PAGEREF _Toc234591765 \h </w:instrText>
            </w:r>
            <w:r w:rsidRPr="008F3CAA">
              <w:rPr>
                <w:rFonts w:ascii="Verdana" w:hAnsi="Verdana"/>
                <w:b w:val="0"/>
                <w:webHidden/>
              </w:rPr>
            </w:r>
            <w:r w:rsidRPr="008F3CAA">
              <w:rPr>
                <w:rFonts w:ascii="Verdana" w:hAnsi="Verdana"/>
                <w:b w:val="0"/>
                <w:webHidden/>
              </w:rPr>
              <w:fldChar w:fldCharType="separate"/>
            </w:r>
            <w:r w:rsidR="004837B3">
              <w:rPr>
                <w:rFonts w:ascii="Verdana" w:hAnsi="Verdana"/>
                <w:b w:val="0"/>
                <w:webHidden/>
              </w:rPr>
              <w:t>14</w:t>
            </w:r>
            <w:r w:rsidRPr="008F3CAA">
              <w:rPr>
                <w:rFonts w:ascii="Verdana" w:hAnsi="Verdana"/>
                <w:b w:val="0"/>
                <w:webHidden/>
              </w:rPr>
              <w:fldChar w:fldCharType="end"/>
            </w:r>
          </w:hyperlink>
        </w:p>
        <w:p w:rsidR="000A799D" w:rsidRPr="008F3CAA" w:rsidRDefault="000A799D">
          <w:pPr>
            <w:pStyle w:val="TDC3"/>
            <w:rPr>
              <w:rFonts w:ascii="Verdana" w:eastAsiaTheme="minorEastAsia" w:hAnsi="Verdana" w:cstheme="minorBidi"/>
              <w:lang w:eastAsia="es-CO"/>
              <w14:scene3d>
                <w14:camera w14:prst="orthographicFront"/>
                <w14:lightRig w14:rig="threePt" w14:dir="t">
                  <w14:rot w14:lat="0" w14:lon="0" w14:rev="0"/>
                </w14:lightRig>
              </w14:scene3d>
            </w:rPr>
          </w:pPr>
          <w:hyperlink w:anchor="_Toc234591766" w:history="1">
            <w:r w:rsidRPr="008F3CAA">
              <w:rPr>
                <w:rStyle w:val="Hipervnculo"/>
                <w:rFonts w:ascii="Verdana" w:hAnsi="Verdana"/>
              </w:rPr>
              <w:t>4.8.1. Comó mantener y cuidar el producto</w:t>
            </w:r>
            <w:r w:rsidRPr="008F3CAA">
              <w:rPr>
                <w:rFonts w:ascii="Verdana" w:hAnsi="Verdana"/>
                <w:webHidden/>
              </w:rPr>
              <w:tab/>
            </w:r>
            <w:r w:rsidRPr="008F3CAA">
              <w:rPr>
                <w:rFonts w:ascii="Verdana" w:hAnsi="Verdana"/>
                <w:webHidden/>
              </w:rPr>
              <w:fldChar w:fldCharType="begin"/>
            </w:r>
            <w:r w:rsidRPr="008F3CAA">
              <w:rPr>
                <w:rFonts w:ascii="Verdana" w:hAnsi="Verdana"/>
                <w:webHidden/>
              </w:rPr>
              <w:instrText xml:space="preserve"> PAGEREF _Toc234591766 \h </w:instrText>
            </w:r>
            <w:r w:rsidRPr="008F3CAA">
              <w:rPr>
                <w:rFonts w:ascii="Verdana" w:hAnsi="Verdana"/>
                <w:webHidden/>
              </w:rPr>
            </w:r>
            <w:r w:rsidRPr="008F3CAA">
              <w:rPr>
                <w:rFonts w:ascii="Verdana" w:hAnsi="Verdana"/>
                <w:webHidden/>
              </w:rPr>
              <w:fldChar w:fldCharType="separate"/>
            </w:r>
            <w:r w:rsidR="004837B3">
              <w:rPr>
                <w:rFonts w:ascii="Verdana" w:hAnsi="Verdana"/>
                <w:webHidden/>
              </w:rPr>
              <w:t>14</w:t>
            </w:r>
            <w:r w:rsidRPr="008F3CAA">
              <w:rPr>
                <w:rFonts w:ascii="Verdana" w:hAnsi="Verdana"/>
                <w:webHidden/>
              </w:rPr>
              <w:fldChar w:fldCharType="end"/>
            </w:r>
          </w:hyperlink>
        </w:p>
        <w:p w:rsidR="000A799D" w:rsidRPr="008F3CAA" w:rsidRDefault="000A799D">
          <w:pPr>
            <w:pStyle w:val="TDC3"/>
            <w:rPr>
              <w:rFonts w:ascii="Verdana" w:eastAsiaTheme="minorEastAsia" w:hAnsi="Verdana" w:cstheme="minorBidi"/>
              <w:lang w:eastAsia="es-CO"/>
              <w14:scene3d>
                <w14:camera w14:prst="orthographicFront"/>
                <w14:lightRig w14:rig="threePt" w14:dir="t">
                  <w14:rot w14:lat="0" w14:lon="0" w14:rev="0"/>
                </w14:lightRig>
              </w14:scene3d>
            </w:rPr>
          </w:pPr>
          <w:hyperlink w:anchor="_Toc234591767" w:history="1">
            <w:r w:rsidRPr="008F3CAA">
              <w:rPr>
                <w:rStyle w:val="Hipervnculo"/>
                <w:rFonts w:ascii="Verdana" w:hAnsi="Verdana"/>
              </w:rPr>
              <w:t>4.8.2. Limpieza y almacenamiento</w:t>
            </w:r>
            <w:r w:rsidRPr="008F3CAA">
              <w:rPr>
                <w:rFonts w:ascii="Verdana" w:hAnsi="Verdana"/>
                <w:webHidden/>
              </w:rPr>
              <w:tab/>
            </w:r>
            <w:r w:rsidRPr="008F3CAA">
              <w:rPr>
                <w:rFonts w:ascii="Verdana" w:hAnsi="Verdana"/>
                <w:webHidden/>
              </w:rPr>
              <w:fldChar w:fldCharType="begin"/>
            </w:r>
            <w:r w:rsidRPr="008F3CAA">
              <w:rPr>
                <w:rFonts w:ascii="Verdana" w:hAnsi="Verdana"/>
                <w:webHidden/>
              </w:rPr>
              <w:instrText xml:space="preserve"> PAGEREF _Toc234591767 \h </w:instrText>
            </w:r>
            <w:r w:rsidRPr="008F3CAA">
              <w:rPr>
                <w:rFonts w:ascii="Verdana" w:hAnsi="Verdana"/>
                <w:webHidden/>
              </w:rPr>
            </w:r>
            <w:r w:rsidRPr="008F3CAA">
              <w:rPr>
                <w:rFonts w:ascii="Verdana" w:hAnsi="Verdana"/>
                <w:webHidden/>
              </w:rPr>
              <w:fldChar w:fldCharType="separate"/>
            </w:r>
            <w:r w:rsidR="004837B3">
              <w:rPr>
                <w:rFonts w:ascii="Verdana" w:hAnsi="Verdana"/>
                <w:webHidden/>
              </w:rPr>
              <w:t>14</w:t>
            </w:r>
            <w:r w:rsidRPr="008F3CAA">
              <w:rPr>
                <w:rFonts w:ascii="Verdana" w:hAnsi="Verdana"/>
                <w:webHidden/>
              </w:rPr>
              <w:fldChar w:fldCharType="end"/>
            </w:r>
          </w:hyperlink>
        </w:p>
        <w:p w:rsidR="000A799D" w:rsidRPr="008F3CAA" w:rsidRDefault="000A799D">
          <w:pPr>
            <w:pStyle w:val="TDC2"/>
            <w:rPr>
              <w:rFonts w:ascii="Verdana" w:eastAsiaTheme="minorEastAsia" w:hAnsi="Verdana" w:cstheme="minorBidi"/>
              <w:b w:val="0"/>
              <w:sz w:val="22"/>
              <w:szCs w:val="22"/>
              <w:lang w:eastAsia="es-CO"/>
            </w:rPr>
          </w:pPr>
          <w:hyperlink w:anchor="_Toc234591768" w:history="1">
            <w:r w:rsidRPr="008F3CAA">
              <w:rPr>
                <w:rStyle w:val="Hipervnculo"/>
                <w:rFonts w:ascii="Verdana" w:hAnsi="Verdana"/>
                <w:b w:val="0"/>
              </w:rPr>
              <w:t>4.9. Seguridad y precauciones</w:t>
            </w:r>
            <w:r w:rsidRPr="008F3CAA">
              <w:rPr>
                <w:rFonts w:ascii="Verdana" w:hAnsi="Verdana"/>
                <w:b w:val="0"/>
                <w:webHidden/>
              </w:rPr>
              <w:tab/>
            </w:r>
            <w:r w:rsidRPr="008F3CAA">
              <w:rPr>
                <w:rFonts w:ascii="Verdana" w:hAnsi="Verdana"/>
                <w:b w:val="0"/>
                <w:webHidden/>
              </w:rPr>
              <w:fldChar w:fldCharType="begin"/>
            </w:r>
            <w:r w:rsidRPr="008F3CAA">
              <w:rPr>
                <w:rFonts w:ascii="Verdana" w:hAnsi="Verdana"/>
                <w:b w:val="0"/>
                <w:webHidden/>
              </w:rPr>
              <w:instrText xml:space="preserve"> PAGEREF _Toc234591768 \h </w:instrText>
            </w:r>
            <w:r w:rsidRPr="008F3CAA">
              <w:rPr>
                <w:rFonts w:ascii="Verdana" w:hAnsi="Verdana"/>
                <w:b w:val="0"/>
                <w:webHidden/>
              </w:rPr>
            </w:r>
            <w:r w:rsidRPr="008F3CAA">
              <w:rPr>
                <w:rFonts w:ascii="Verdana" w:hAnsi="Verdana"/>
                <w:b w:val="0"/>
                <w:webHidden/>
              </w:rPr>
              <w:fldChar w:fldCharType="separate"/>
            </w:r>
            <w:r w:rsidR="004837B3">
              <w:rPr>
                <w:rFonts w:ascii="Verdana" w:hAnsi="Verdana"/>
                <w:b w:val="0"/>
                <w:webHidden/>
              </w:rPr>
              <w:t>15</w:t>
            </w:r>
            <w:r w:rsidRPr="008F3CAA">
              <w:rPr>
                <w:rFonts w:ascii="Verdana" w:hAnsi="Verdana"/>
                <w:b w:val="0"/>
                <w:webHidden/>
              </w:rPr>
              <w:fldChar w:fldCharType="end"/>
            </w:r>
          </w:hyperlink>
        </w:p>
        <w:p w:rsidR="000A799D" w:rsidRPr="008F3CAA" w:rsidRDefault="000A799D">
          <w:pPr>
            <w:pStyle w:val="TDC3"/>
            <w:rPr>
              <w:rFonts w:ascii="Verdana" w:eastAsiaTheme="minorEastAsia" w:hAnsi="Verdana" w:cstheme="minorBidi"/>
              <w:lang w:eastAsia="es-CO"/>
              <w14:scene3d>
                <w14:camera w14:prst="orthographicFront"/>
                <w14:lightRig w14:rig="threePt" w14:dir="t">
                  <w14:rot w14:lat="0" w14:lon="0" w14:rev="0"/>
                </w14:lightRig>
              </w14:scene3d>
            </w:rPr>
          </w:pPr>
          <w:hyperlink w:anchor="_Toc234591769" w:history="1">
            <w:r w:rsidRPr="008F3CAA">
              <w:rPr>
                <w:rStyle w:val="Hipervnculo"/>
                <w:rFonts w:ascii="Verdana" w:hAnsi="Verdana"/>
              </w:rPr>
              <w:t>4.9.1. Advertencias y precauciones importantes</w:t>
            </w:r>
            <w:r w:rsidRPr="008F3CAA">
              <w:rPr>
                <w:rFonts w:ascii="Verdana" w:hAnsi="Verdana"/>
                <w:webHidden/>
              </w:rPr>
              <w:tab/>
            </w:r>
            <w:r w:rsidRPr="008F3CAA">
              <w:rPr>
                <w:rFonts w:ascii="Verdana" w:hAnsi="Verdana"/>
                <w:webHidden/>
              </w:rPr>
              <w:fldChar w:fldCharType="begin"/>
            </w:r>
            <w:r w:rsidRPr="008F3CAA">
              <w:rPr>
                <w:rFonts w:ascii="Verdana" w:hAnsi="Verdana"/>
                <w:webHidden/>
              </w:rPr>
              <w:instrText xml:space="preserve"> PAGEREF _Toc234591769 \h </w:instrText>
            </w:r>
            <w:r w:rsidRPr="008F3CAA">
              <w:rPr>
                <w:rFonts w:ascii="Verdana" w:hAnsi="Verdana"/>
                <w:webHidden/>
              </w:rPr>
            </w:r>
            <w:r w:rsidRPr="008F3CAA">
              <w:rPr>
                <w:rFonts w:ascii="Verdana" w:hAnsi="Verdana"/>
                <w:webHidden/>
              </w:rPr>
              <w:fldChar w:fldCharType="separate"/>
            </w:r>
            <w:r w:rsidR="004837B3">
              <w:rPr>
                <w:rFonts w:ascii="Verdana" w:hAnsi="Verdana"/>
                <w:webHidden/>
              </w:rPr>
              <w:t>15</w:t>
            </w:r>
            <w:r w:rsidRPr="008F3CAA">
              <w:rPr>
                <w:rFonts w:ascii="Verdana" w:hAnsi="Verdana"/>
                <w:webHidden/>
              </w:rPr>
              <w:fldChar w:fldCharType="end"/>
            </w:r>
          </w:hyperlink>
        </w:p>
        <w:p w:rsidR="000A799D" w:rsidRPr="008F3CAA" w:rsidRDefault="000A799D">
          <w:pPr>
            <w:pStyle w:val="TDC3"/>
            <w:rPr>
              <w:rStyle w:val="Hipervnculo"/>
              <w:rFonts w:ascii="Verdana" w:hAnsi="Verdana"/>
            </w:rPr>
          </w:pPr>
          <w:hyperlink w:anchor="_Toc234591770" w:history="1">
            <w:r w:rsidRPr="008F3CAA">
              <w:rPr>
                <w:rStyle w:val="Hipervnculo"/>
                <w:rFonts w:ascii="Verdana" w:hAnsi="Verdana"/>
              </w:rPr>
              <w:t>4.9.2. Información sobre seguridad eléctrica</w:t>
            </w:r>
            <w:r w:rsidRPr="008F3CAA">
              <w:rPr>
                <w:rFonts w:ascii="Verdana" w:hAnsi="Verdana"/>
                <w:webHidden/>
              </w:rPr>
              <w:tab/>
            </w:r>
            <w:r w:rsidRPr="008F3CAA">
              <w:rPr>
                <w:rFonts w:ascii="Verdana" w:hAnsi="Verdana"/>
                <w:webHidden/>
              </w:rPr>
              <w:fldChar w:fldCharType="begin"/>
            </w:r>
            <w:r w:rsidRPr="008F3CAA">
              <w:rPr>
                <w:rFonts w:ascii="Verdana" w:hAnsi="Verdana"/>
                <w:webHidden/>
              </w:rPr>
              <w:instrText xml:space="preserve"> PAGEREF _Toc234591770 \h </w:instrText>
            </w:r>
            <w:r w:rsidRPr="008F3CAA">
              <w:rPr>
                <w:rFonts w:ascii="Verdana" w:hAnsi="Verdana"/>
                <w:webHidden/>
              </w:rPr>
            </w:r>
            <w:r w:rsidRPr="008F3CAA">
              <w:rPr>
                <w:rFonts w:ascii="Verdana" w:hAnsi="Verdana"/>
                <w:webHidden/>
              </w:rPr>
              <w:fldChar w:fldCharType="separate"/>
            </w:r>
            <w:r w:rsidR="004837B3">
              <w:rPr>
                <w:rFonts w:ascii="Verdana" w:hAnsi="Verdana"/>
                <w:webHidden/>
              </w:rPr>
              <w:t>15</w:t>
            </w:r>
            <w:r w:rsidRPr="008F3CAA">
              <w:rPr>
                <w:rFonts w:ascii="Verdana" w:hAnsi="Verdana"/>
                <w:webHidden/>
              </w:rPr>
              <w:fldChar w:fldCharType="end"/>
            </w:r>
          </w:hyperlink>
        </w:p>
        <w:p w:rsidR="000A799D" w:rsidRPr="008F3CAA" w:rsidRDefault="000A799D" w:rsidP="000A799D">
          <w:pPr>
            <w:rPr>
              <w:rFonts w:ascii="Verdana" w:eastAsiaTheme="minorEastAsia" w:hAnsi="Verdana"/>
              <w:noProof/>
              <w:lang w:eastAsia="es-ES"/>
            </w:rPr>
          </w:pPr>
        </w:p>
        <w:p w:rsidR="000A799D" w:rsidRPr="008F3CAA" w:rsidRDefault="000A799D">
          <w:pPr>
            <w:pStyle w:val="TDC1"/>
            <w:rPr>
              <w:rStyle w:val="Hipervnculo"/>
              <w:b w:val="0"/>
            </w:rPr>
          </w:pPr>
          <w:hyperlink w:anchor="_Toc234591771" w:history="1">
            <w:r w:rsidRPr="008F3CAA">
              <w:rPr>
                <w:rStyle w:val="Hipervnculo"/>
                <w:rFonts w:eastAsia="Verdana" w:cs="Verdana"/>
                <w:b w:val="0"/>
              </w:rPr>
              <w:t>5.</w:t>
            </w:r>
            <w:r w:rsidRPr="008F3CAA">
              <w:rPr>
                <w:rFonts w:eastAsiaTheme="minorEastAsia" w:cstheme="minorBidi"/>
                <w:b w:val="0"/>
                <w:sz w:val="22"/>
                <w:szCs w:val="22"/>
                <w:lang w:val="es-CO" w:eastAsia="es-CO"/>
              </w:rPr>
              <w:tab/>
            </w:r>
            <w:r w:rsidRPr="008F3CAA">
              <w:rPr>
                <w:rStyle w:val="Hipervnculo"/>
                <w:rFonts w:eastAsia="Verdana" w:cs="Verdana"/>
                <w:b w:val="0"/>
              </w:rPr>
              <w:t>DOCUMENTOS Y REGISTROS ASOCIADOS</w:t>
            </w:r>
            <w:r w:rsidRPr="008F3CAA">
              <w:rPr>
                <w:b w:val="0"/>
                <w:webHidden/>
              </w:rPr>
              <w:tab/>
            </w:r>
            <w:r w:rsidRPr="008F3CAA">
              <w:rPr>
                <w:b w:val="0"/>
                <w:webHidden/>
              </w:rPr>
              <w:fldChar w:fldCharType="begin"/>
            </w:r>
            <w:r w:rsidRPr="008F3CAA">
              <w:rPr>
                <w:b w:val="0"/>
                <w:webHidden/>
              </w:rPr>
              <w:instrText xml:space="preserve"> PAGEREF _Toc234591771 \h </w:instrText>
            </w:r>
            <w:r w:rsidRPr="008F3CAA">
              <w:rPr>
                <w:b w:val="0"/>
                <w:webHidden/>
              </w:rPr>
            </w:r>
            <w:r w:rsidRPr="008F3CAA">
              <w:rPr>
                <w:b w:val="0"/>
                <w:webHidden/>
              </w:rPr>
              <w:fldChar w:fldCharType="separate"/>
            </w:r>
            <w:r w:rsidR="004837B3">
              <w:rPr>
                <w:b w:val="0"/>
                <w:webHidden/>
              </w:rPr>
              <w:t>16</w:t>
            </w:r>
            <w:r w:rsidRPr="008F3CAA">
              <w:rPr>
                <w:b w:val="0"/>
                <w:webHidden/>
              </w:rPr>
              <w:fldChar w:fldCharType="end"/>
            </w:r>
          </w:hyperlink>
        </w:p>
        <w:p w:rsidR="000A799D" w:rsidRPr="008F3CAA" w:rsidRDefault="000A799D" w:rsidP="000A799D">
          <w:pPr>
            <w:rPr>
              <w:rFonts w:ascii="Verdana" w:eastAsiaTheme="minorEastAsia" w:hAnsi="Verdana"/>
              <w:noProof/>
              <w:lang w:val="es-ES" w:eastAsia="es-ES"/>
            </w:rPr>
          </w:pPr>
        </w:p>
        <w:p w:rsidR="000A799D" w:rsidRPr="008F3CAA" w:rsidRDefault="000A799D">
          <w:pPr>
            <w:pStyle w:val="TDC1"/>
            <w:rPr>
              <w:rFonts w:eastAsiaTheme="minorEastAsia" w:cstheme="minorBidi"/>
              <w:b w:val="0"/>
              <w:sz w:val="22"/>
              <w:szCs w:val="22"/>
              <w:lang w:val="es-CO" w:eastAsia="es-CO"/>
            </w:rPr>
          </w:pPr>
          <w:hyperlink w:anchor="_Toc234591772" w:history="1">
            <w:r w:rsidRPr="008F3CAA">
              <w:rPr>
                <w:rStyle w:val="Hipervnculo"/>
                <w:rFonts w:eastAsia="Verdana" w:cs="Verdana"/>
                <w:b w:val="0"/>
              </w:rPr>
              <w:t>6.</w:t>
            </w:r>
            <w:r w:rsidRPr="008F3CAA">
              <w:rPr>
                <w:rFonts w:eastAsiaTheme="minorEastAsia" w:cstheme="minorBidi"/>
                <w:b w:val="0"/>
                <w:sz w:val="22"/>
                <w:szCs w:val="22"/>
                <w:lang w:val="es-CO" w:eastAsia="es-CO"/>
              </w:rPr>
              <w:tab/>
            </w:r>
            <w:r w:rsidRPr="008F3CAA">
              <w:rPr>
                <w:rStyle w:val="Hipervnculo"/>
                <w:rFonts w:eastAsia="Verdana" w:cs="Verdana"/>
                <w:b w:val="0"/>
              </w:rPr>
              <w:t>CONTROL DE CAMBIOS</w:t>
            </w:r>
            <w:r w:rsidRPr="008F3CAA">
              <w:rPr>
                <w:b w:val="0"/>
                <w:webHidden/>
              </w:rPr>
              <w:tab/>
            </w:r>
            <w:r w:rsidRPr="008F3CAA">
              <w:rPr>
                <w:b w:val="0"/>
                <w:webHidden/>
              </w:rPr>
              <w:fldChar w:fldCharType="begin"/>
            </w:r>
            <w:r w:rsidRPr="008F3CAA">
              <w:rPr>
                <w:b w:val="0"/>
                <w:webHidden/>
              </w:rPr>
              <w:instrText xml:space="preserve"> PAGEREF _Toc234591772 \h </w:instrText>
            </w:r>
            <w:r w:rsidRPr="008F3CAA">
              <w:rPr>
                <w:b w:val="0"/>
                <w:webHidden/>
              </w:rPr>
            </w:r>
            <w:r w:rsidRPr="008F3CAA">
              <w:rPr>
                <w:b w:val="0"/>
                <w:webHidden/>
              </w:rPr>
              <w:fldChar w:fldCharType="separate"/>
            </w:r>
            <w:r w:rsidR="004837B3">
              <w:rPr>
                <w:b w:val="0"/>
                <w:webHidden/>
              </w:rPr>
              <w:t>16</w:t>
            </w:r>
            <w:r w:rsidRPr="008F3CAA">
              <w:rPr>
                <w:b w:val="0"/>
                <w:webHidden/>
              </w:rPr>
              <w:fldChar w:fldCharType="end"/>
            </w:r>
          </w:hyperlink>
        </w:p>
        <w:p w:rsidR="001B3B49" w:rsidRPr="008F3CAA" w:rsidRDefault="001B3B49">
          <w:pPr>
            <w:rPr>
              <w:rFonts w:ascii="Verdana" w:hAnsi="Verdana"/>
            </w:rPr>
          </w:pPr>
          <w:r w:rsidRPr="008F3CAA">
            <w:rPr>
              <w:rFonts w:ascii="Verdana" w:hAnsi="Verdana"/>
              <w:bCs/>
              <w:lang w:val="es-ES"/>
            </w:rPr>
            <w:fldChar w:fldCharType="end"/>
          </w:r>
        </w:p>
      </w:sdtContent>
    </w:sdt>
    <w:p w:rsidR="00BC5E10" w:rsidRPr="008D370F" w:rsidRDefault="00535C72">
      <w:pPr>
        <w:rPr>
          <w:rFonts w:ascii="Verdana" w:eastAsia="Verdana" w:hAnsi="Verdana" w:cs="Verdana"/>
          <w:b/>
          <w:sz w:val="22"/>
          <w:szCs w:val="22"/>
        </w:rPr>
      </w:pPr>
      <w:r w:rsidRPr="008D370F">
        <w:rPr>
          <w:rFonts w:ascii="Verdana" w:hAnsi="Verdana"/>
          <w:sz w:val="22"/>
          <w:szCs w:val="22"/>
        </w:rPr>
        <w:br w:type="page"/>
      </w:r>
    </w:p>
    <w:p w:rsidR="00BC5E10" w:rsidRPr="008F3CAA" w:rsidRDefault="00BC5E10" w:rsidP="00945A03">
      <w:pPr>
        <w:spacing w:before="240" w:after="240"/>
        <w:rPr>
          <w:rFonts w:ascii="Verdana" w:eastAsia="Verdana" w:hAnsi="Verdana" w:cs="Verdana"/>
          <w:b/>
          <w:sz w:val="22"/>
          <w:szCs w:val="22"/>
        </w:rPr>
      </w:pPr>
    </w:p>
    <w:p w:rsidR="00BC5E10" w:rsidRPr="008F3CAA" w:rsidRDefault="00535C72" w:rsidP="00945A03">
      <w:pPr>
        <w:pStyle w:val="Ttulo1"/>
        <w:numPr>
          <w:ilvl w:val="0"/>
          <w:numId w:val="3"/>
        </w:numPr>
        <w:spacing w:after="240"/>
        <w:ind w:left="426"/>
        <w:rPr>
          <w:rFonts w:ascii="Verdana" w:eastAsia="Verdana" w:hAnsi="Verdana" w:cs="Verdana"/>
          <w:b w:val="0"/>
        </w:rPr>
      </w:pPr>
      <w:bookmarkStart w:id="2" w:name="_Toc234591749"/>
      <w:r w:rsidRPr="008F3CAA">
        <w:rPr>
          <w:rFonts w:ascii="Verdana" w:eastAsia="Verdana" w:hAnsi="Verdana" w:cs="Verdana"/>
        </w:rPr>
        <w:t>OBJETIVO</w:t>
      </w:r>
      <w:bookmarkEnd w:id="2"/>
    </w:p>
    <w:p w:rsidR="00BC5E10" w:rsidRPr="008F3CAA" w:rsidRDefault="00223F40" w:rsidP="00945A03">
      <w:pPr>
        <w:spacing w:before="240" w:after="240"/>
        <w:jc w:val="both"/>
        <w:rPr>
          <w:rFonts w:ascii="Verdana" w:eastAsia="Verdana" w:hAnsi="Verdana" w:cs="Verdana"/>
          <w:iCs/>
          <w:sz w:val="22"/>
          <w:szCs w:val="22"/>
        </w:rPr>
      </w:pPr>
      <w:bookmarkStart w:id="3" w:name="_heading=h.bmdbzt1q6ql8" w:colFirst="0" w:colLast="0"/>
      <w:bookmarkEnd w:id="3"/>
      <w:r w:rsidRPr="008F3CAA">
        <w:rPr>
          <w:rFonts w:ascii="Verdana" w:eastAsia="Verdana" w:hAnsi="Verdana" w:cs="Verdana"/>
          <w:iCs/>
          <w:sz w:val="22"/>
          <w:szCs w:val="22"/>
        </w:rPr>
        <w:t xml:space="preserve">Proporcionar al usuario final una guía paso a paso para la correcta operación, extracción de datos y mantenimiento </w:t>
      </w:r>
      <w:bookmarkStart w:id="4" w:name="_GoBack"/>
      <w:r w:rsidRPr="008F3CAA">
        <w:rPr>
          <w:rFonts w:ascii="Verdana" w:eastAsia="Verdana" w:hAnsi="Verdana" w:cs="Verdana"/>
          <w:iCs/>
          <w:sz w:val="22"/>
          <w:szCs w:val="22"/>
        </w:rPr>
        <w:t xml:space="preserve">básico </w:t>
      </w:r>
      <w:bookmarkEnd w:id="4"/>
      <w:r w:rsidRPr="008F3CAA">
        <w:rPr>
          <w:rFonts w:ascii="Verdana" w:eastAsia="Verdana" w:hAnsi="Verdana" w:cs="Verdana"/>
          <w:iCs/>
          <w:sz w:val="22"/>
          <w:szCs w:val="22"/>
        </w:rPr>
        <w:t xml:space="preserve">de la Estación de Monitoreo Automática (EMA) de </w:t>
      </w:r>
      <w:r w:rsidR="00AB76C9" w:rsidRPr="008F3CAA">
        <w:rPr>
          <w:rFonts w:ascii="Verdana" w:eastAsia="Verdana" w:hAnsi="Verdana" w:cs="Verdana"/>
          <w:iCs/>
          <w:sz w:val="22"/>
          <w:szCs w:val="22"/>
        </w:rPr>
        <w:t>n</w:t>
      </w:r>
      <w:r w:rsidRPr="008F3CAA">
        <w:rPr>
          <w:rFonts w:ascii="Verdana" w:eastAsia="Verdana" w:hAnsi="Verdana" w:cs="Verdana"/>
          <w:iCs/>
          <w:sz w:val="22"/>
          <w:szCs w:val="22"/>
        </w:rPr>
        <w:t xml:space="preserve">ivel </w:t>
      </w:r>
      <w:r w:rsidR="00AB76C9" w:rsidRPr="008F3CAA">
        <w:rPr>
          <w:rFonts w:ascii="Verdana" w:eastAsia="Verdana" w:hAnsi="Verdana" w:cs="Verdana"/>
          <w:iCs/>
          <w:sz w:val="22"/>
          <w:szCs w:val="22"/>
        </w:rPr>
        <w:t>f</w:t>
      </w:r>
      <w:r w:rsidRPr="008F3CAA">
        <w:rPr>
          <w:rFonts w:ascii="Verdana" w:eastAsia="Verdana" w:hAnsi="Verdana" w:cs="Verdana"/>
          <w:iCs/>
          <w:sz w:val="22"/>
          <w:szCs w:val="22"/>
        </w:rPr>
        <w:t xml:space="preserve">reático, </w:t>
      </w:r>
      <w:r w:rsidR="00FF543D" w:rsidRPr="008F3CAA">
        <w:rPr>
          <w:rFonts w:ascii="Verdana" w:eastAsia="Verdana" w:hAnsi="Verdana" w:cs="Verdana"/>
          <w:iCs/>
          <w:sz w:val="22"/>
          <w:szCs w:val="22"/>
        </w:rPr>
        <w:t>lo que asegura</w:t>
      </w:r>
      <w:r w:rsidRPr="008F3CAA">
        <w:rPr>
          <w:rFonts w:ascii="Verdana" w:eastAsia="Verdana" w:hAnsi="Verdana" w:cs="Verdana"/>
          <w:iCs/>
          <w:sz w:val="22"/>
          <w:szCs w:val="22"/>
        </w:rPr>
        <w:t xml:space="preserve"> que cualquier persona pueda utilizar el dispositivo de manera efectiva sin necesidad de conocimientos técnicos avanzados.</w:t>
      </w:r>
    </w:p>
    <w:p w:rsidR="00BC5E10" w:rsidRPr="008F3CAA" w:rsidRDefault="00535C72" w:rsidP="00945A03">
      <w:pPr>
        <w:pStyle w:val="Ttulo1"/>
        <w:numPr>
          <w:ilvl w:val="0"/>
          <w:numId w:val="3"/>
        </w:numPr>
        <w:spacing w:after="240"/>
        <w:ind w:left="426"/>
        <w:rPr>
          <w:rFonts w:ascii="Verdana" w:eastAsia="Verdana" w:hAnsi="Verdana" w:cs="Verdana"/>
        </w:rPr>
      </w:pPr>
      <w:bookmarkStart w:id="5" w:name="_Toc234591750"/>
      <w:r w:rsidRPr="008F3CAA">
        <w:rPr>
          <w:rFonts w:ascii="Verdana" w:eastAsia="Verdana" w:hAnsi="Verdana" w:cs="Verdana"/>
        </w:rPr>
        <w:t>ALCANCE</w:t>
      </w:r>
      <w:bookmarkEnd w:id="5"/>
    </w:p>
    <w:p w:rsidR="00AB76C9" w:rsidRPr="008F3CAA" w:rsidRDefault="00AB76C9" w:rsidP="00945A03">
      <w:pPr>
        <w:spacing w:before="240" w:after="240"/>
        <w:jc w:val="both"/>
        <w:rPr>
          <w:rFonts w:ascii="Verdana" w:eastAsia="Verdana" w:hAnsi="Verdana" w:cs="Verdana"/>
          <w:iCs/>
          <w:sz w:val="22"/>
          <w:szCs w:val="22"/>
        </w:rPr>
      </w:pPr>
      <w:r w:rsidRPr="008F3CAA">
        <w:rPr>
          <w:rFonts w:ascii="Verdana" w:eastAsia="Verdana" w:hAnsi="Verdana" w:cs="Verdana"/>
          <w:iCs/>
          <w:sz w:val="22"/>
          <w:szCs w:val="22"/>
        </w:rPr>
        <w:t>Este manual establece indicaciones prácticas y operativas para el uso de las Estaciones de Monitoreo Automáticas (EMA) de nivel freático, las cuales han sido diseñadas con un enfoque social y comunitario. Su alcance comprende todas las interacciones necesarias para que usuarios sin formación técnica especializa</w:t>
      </w:r>
      <w:r w:rsidR="00717279" w:rsidRPr="008F3CAA">
        <w:rPr>
          <w:rFonts w:ascii="Verdana" w:eastAsia="Verdana" w:hAnsi="Verdana" w:cs="Verdana"/>
          <w:iCs/>
          <w:sz w:val="22"/>
          <w:szCs w:val="22"/>
        </w:rPr>
        <w:t>da puedan operar el dispositivo</w:t>
      </w:r>
      <w:r w:rsidRPr="008F3CAA">
        <w:rPr>
          <w:rFonts w:ascii="Verdana" w:eastAsia="Verdana" w:hAnsi="Verdana" w:cs="Verdana"/>
          <w:iCs/>
          <w:sz w:val="22"/>
          <w:szCs w:val="22"/>
        </w:rPr>
        <w:t>.</w:t>
      </w:r>
    </w:p>
    <w:p w:rsidR="00BC5E10" w:rsidRPr="008F3CAA" w:rsidRDefault="008E014E" w:rsidP="00945A03">
      <w:pPr>
        <w:pStyle w:val="Ttulo1"/>
        <w:keepLines/>
        <w:numPr>
          <w:ilvl w:val="0"/>
          <w:numId w:val="3"/>
        </w:numPr>
        <w:spacing w:before="0" w:after="0"/>
        <w:ind w:left="0" w:firstLine="0"/>
        <w:rPr>
          <w:rFonts w:ascii="Verdana" w:eastAsia="Verdana" w:hAnsi="Verdana" w:cs="Verdana"/>
        </w:rPr>
      </w:pPr>
      <w:bookmarkStart w:id="6" w:name="_Toc234591751"/>
      <w:r w:rsidRPr="008F3CAA">
        <w:rPr>
          <w:rFonts w:ascii="Verdana" w:hAnsi="Verdana"/>
        </w:rPr>
        <w:t>TÉRMINOS</w:t>
      </w:r>
      <w:r w:rsidRPr="008F3CAA">
        <w:rPr>
          <w:rFonts w:ascii="Verdana" w:eastAsia="Verdana" w:hAnsi="Verdana" w:cs="Verdana"/>
        </w:rPr>
        <w:t xml:space="preserve"> Y DEFINICIONES</w:t>
      </w:r>
      <w:bookmarkEnd w:id="6"/>
    </w:p>
    <w:p w:rsidR="00BB05DC" w:rsidRPr="008F3CAA" w:rsidRDefault="00BB05DC" w:rsidP="00BB05DC">
      <w:pPr>
        <w:spacing w:before="240" w:after="240"/>
        <w:ind w:firstLine="720"/>
        <w:jc w:val="both"/>
        <w:rPr>
          <w:rFonts w:ascii="Verdana" w:eastAsia="Verdana" w:hAnsi="Verdana" w:cs="Verdana"/>
          <w:sz w:val="22"/>
          <w:szCs w:val="22"/>
        </w:rPr>
      </w:pPr>
      <w:r w:rsidRPr="008F3CAA">
        <w:rPr>
          <w:rFonts w:ascii="Verdana" w:eastAsia="Verdana" w:hAnsi="Verdana" w:cs="Verdana"/>
          <w:b/>
          <w:bCs/>
          <w:sz w:val="22"/>
          <w:szCs w:val="22"/>
        </w:rPr>
        <w:t>Alimentación DC:</w:t>
      </w:r>
      <w:r w:rsidRPr="008F3CAA">
        <w:rPr>
          <w:rFonts w:ascii="Verdana" w:eastAsia="Verdana" w:hAnsi="Verdana" w:cs="Verdana"/>
          <w:sz w:val="22"/>
          <w:szCs w:val="22"/>
        </w:rPr>
        <w:t xml:space="preserve"> alimentación para los componentes suministrada por panel solar y almacenado por baterías en serie paralelo. </w:t>
      </w:r>
    </w:p>
    <w:p w:rsidR="00BB05DC" w:rsidRPr="008F3CAA" w:rsidRDefault="00BB05DC" w:rsidP="00BB05DC">
      <w:pPr>
        <w:spacing w:before="240" w:after="240"/>
        <w:ind w:firstLine="720"/>
        <w:jc w:val="both"/>
        <w:rPr>
          <w:rFonts w:ascii="Verdana" w:eastAsia="Verdana" w:hAnsi="Verdana" w:cs="Verdana"/>
          <w:b/>
          <w:bCs/>
          <w:sz w:val="22"/>
          <w:szCs w:val="22"/>
        </w:rPr>
      </w:pPr>
      <w:r w:rsidRPr="008F3CAA">
        <w:rPr>
          <w:rFonts w:ascii="Verdana" w:eastAsia="Verdana" w:hAnsi="Verdana" w:cs="Verdana"/>
          <w:b/>
          <w:bCs/>
          <w:sz w:val="22"/>
          <w:szCs w:val="22"/>
        </w:rPr>
        <w:t xml:space="preserve">Batería 18650: </w:t>
      </w:r>
      <w:r w:rsidR="00C67574" w:rsidRPr="008F3CAA">
        <w:rPr>
          <w:rFonts w:ascii="Verdana" w:eastAsia="Verdana" w:hAnsi="Verdana" w:cs="Verdana"/>
          <w:bCs/>
          <w:sz w:val="22"/>
          <w:szCs w:val="22"/>
        </w:rPr>
        <w:t>p</w:t>
      </w:r>
      <w:r w:rsidRPr="008F3CAA">
        <w:rPr>
          <w:rFonts w:ascii="Verdana" w:eastAsia="Verdana" w:hAnsi="Verdana" w:cs="Verdana"/>
          <w:bCs/>
          <w:sz w:val="22"/>
          <w:szCs w:val="22"/>
        </w:rPr>
        <w:t>ila recargable de iones de litio utilizada para almacenar la energía solar recibida por el panel y dar autonomía a la estación.</w:t>
      </w:r>
    </w:p>
    <w:p w:rsidR="00BB05DC" w:rsidRPr="008F3CAA" w:rsidRDefault="00BB05DC" w:rsidP="00BB05DC">
      <w:pPr>
        <w:spacing w:before="240" w:after="240"/>
        <w:ind w:firstLine="720"/>
        <w:jc w:val="both"/>
        <w:rPr>
          <w:rFonts w:ascii="Verdana" w:eastAsia="Verdana" w:hAnsi="Verdana" w:cs="Verdana"/>
          <w:b/>
          <w:bCs/>
          <w:sz w:val="22"/>
          <w:szCs w:val="22"/>
        </w:rPr>
      </w:pPr>
      <w:r w:rsidRPr="008F3CAA">
        <w:rPr>
          <w:rFonts w:ascii="Verdana" w:eastAsia="Verdana" w:hAnsi="Verdana" w:cs="Verdana"/>
          <w:b/>
          <w:bCs/>
          <w:sz w:val="22"/>
          <w:szCs w:val="22"/>
        </w:rPr>
        <w:t xml:space="preserve">Cable UTP: </w:t>
      </w:r>
      <w:r w:rsidR="00C67574" w:rsidRPr="008F3CAA">
        <w:rPr>
          <w:rFonts w:ascii="Verdana" w:eastAsia="Verdana" w:hAnsi="Verdana" w:cs="Verdana"/>
          <w:bCs/>
          <w:sz w:val="22"/>
          <w:szCs w:val="22"/>
        </w:rPr>
        <w:t>c</w:t>
      </w:r>
      <w:r w:rsidRPr="008F3CAA">
        <w:rPr>
          <w:rFonts w:ascii="Verdana" w:eastAsia="Verdana" w:hAnsi="Verdana" w:cs="Verdana"/>
          <w:bCs/>
          <w:sz w:val="22"/>
          <w:szCs w:val="22"/>
        </w:rPr>
        <w:t>ableado par trenzado utilizado para conexiones de red, circuitos cerrad</w:t>
      </w:r>
      <w:r w:rsidR="00AC3366" w:rsidRPr="008F3CAA">
        <w:rPr>
          <w:rFonts w:ascii="Verdana" w:eastAsia="Verdana" w:hAnsi="Verdana" w:cs="Verdana"/>
          <w:bCs/>
          <w:sz w:val="22"/>
          <w:szCs w:val="22"/>
        </w:rPr>
        <w:t>os de cámaras y propósitos IoT.</w:t>
      </w:r>
    </w:p>
    <w:p w:rsidR="00BB05DC" w:rsidRPr="008F3CAA" w:rsidRDefault="00BB05DC" w:rsidP="00BB05DC">
      <w:pPr>
        <w:spacing w:before="240" w:after="240"/>
        <w:ind w:firstLine="720"/>
        <w:jc w:val="both"/>
        <w:rPr>
          <w:rFonts w:ascii="Verdana" w:eastAsia="Verdana" w:hAnsi="Verdana" w:cs="Verdana"/>
          <w:bCs/>
          <w:sz w:val="22"/>
          <w:szCs w:val="22"/>
        </w:rPr>
      </w:pPr>
      <w:r w:rsidRPr="008F3CAA">
        <w:rPr>
          <w:rFonts w:ascii="Verdana" w:eastAsia="Verdana" w:hAnsi="Verdana" w:cs="Verdana"/>
          <w:b/>
          <w:bCs/>
          <w:sz w:val="22"/>
          <w:szCs w:val="22"/>
        </w:rPr>
        <w:t xml:space="preserve">CSV (Valores Separados por Comas): </w:t>
      </w:r>
      <w:r w:rsidR="00C67574" w:rsidRPr="008F3CAA">
        <w:rPr>
          <w:rFonts w:ascii="Verdana" w:eastAsia="Verdana" w:hAnsi="Verdana" w:cs="Verdana"/>
          <w:bCs/>
          <w:sz w:val="22"/>
          <w:szCs w:val="22"/>
        </w:rPr>
        <w:t>f</w:t>
      </w:r>
      <w:r w:rsidRPr="008F3CAA">
        <w:rPr>
          <w:rFonts w:ascii="Verdana" w:eastAsia="Verdana" w:hAnsi="Verdana" w:cs="Verdana"/>
          <w:bCs/>
          <w:sz w:val="22"/>
          <w:szCs w:val="22"/>
        </w:rPr>
        <w:t>ormato de archivo de texto sencillo que almacena los datos de las mediciones de la estación y que puede ser abierto y visualizado como una tabla en aplicaciones como Excel.</w:t>
      </w:r>
    </w:p>
    <w:p w:rsidR="00BB05DC" w:rsidRPr="008F3CAA" w:rsidRDefault="00BB05DC" w:rsidP="00BB05DC">
      <w:pPr>
        <w:spacing w:before="240" w:after="240"/>
        <w:ind w:firstLine="720"/>
        <w:jc w:val="both"/>
        <w:rPr>
          <w:rFonts w:ascii="Verdana" w:eastAsia="Verdana" w:hAnsi="Verdana" w:cs="Verdana"/>
          <w:b/>
          <w:bCs/>
          <w:sz w:val="22"/>
          <w:szCs w:val="22"/>
        </w:rPr>
      </w:pPr>
      <w:r w:rsidRPr="008F3CAA">
        <w:rPr>
          <w:rFonts w:ascii="Verdana" w:eastAsia="Verdana" w:hAnsi="Verdana" w:cs="Verdana"/>
          <w:b/>
          <w:bCs/>
          <w:sz w:val="22"/>
          <w:szCs w:val="22"/>
        </w:rPr>
        <w:t xml:space="preserve">EMA: </w:t>
      </w:r>
      <w:r w:rsidRPr="008F3CAA">
        <w:rPr>
          <w:rFonts w:ascii="Verdana" w:eastAsia="Verdana" w:hAnsi="Verdana" w:cs="Verdana"/>
          <w:bCs/>
          <w:sz w:val="22"/>
          <w:szCs w:val="22"/>
        </w:rPr>
        <w:t>Estación de Monitoreo Automática.</w:t>
      </w:r>
      <w:r w:rsidRPr="008F3CAA">
        <w:rPr>
          <w:rFonts w:ascii="Verdana" w:eastAsia="Verdana" w:hAnsi="Verdana" w:cs="Verdana"/>
          <w:b/>
          <w:bCs/>
          <w:sz w:val="22"/>
          <w:szCs w:val="22"/>
        </w:rPr>
        <w:t xml:space="preserve"> </w:t>
      </w:r>
    </w:p>
    <w:p w:rsidR="00BB05DC" w:rsidRPr="008F3CAA" w:rsidRDefault="00BB05DC" w:rsidP="00BB05DC">
      <w:pPr>
        <w:spacing w:before="240" w:after="240"/>
        <w:ind w:firstLine="720"/>
        <w:jc w:val="both"/>
        <w:rPr>
          <w:rFonts w:ascii="Verdana" w:eastAsia="Verdana" w:hAnsi="Verdana" w:cs="Verdana"/>
          <w:b/>
          <w:bCs/>
          <w:sz w:val="22"/>
          <w:szCs w:val="22"/>
        </w:rPr>
      </w:pPr>
      <w:r w:rsidRPr="008F3CAA">
        <w:rPr>
          <w:rFonts w:ascii="Verdana" w:eastAsia="Verdana" w:hAnsi="Verdana" w:cs="Verdana"/>
          <w:b/>
          <w:bCs/>
          <w:sz w:val="22"/>
          <w:szCs w:val="22"/>
        </w:rPr>
        <w:t xml:space="preserve">ESP32: </w:t>
      </w:r>
      <w:r w:rsidR="00C67574" w:rsidRPr="008F3CAA">
        <w:rPr>
          <w:rFonts w:ascii="Verdana" w:eastAsia="Verdana" w:hAnsi="Verdana" w:cs="Verdana"/>
          <w:bCs/>
          <w:sz w:val="22"/>
          <w:szCs w:val="22"/>
        </w:rPr>
        <w:t>micro controlador principal</w:t>
      </w:r>
      <w:r w:rsidRPr="008F3CAA">
        <w:rPr>
          <w:rFonts w:ascii="Verdana" w:eastAsia="Verdana" w:hAnsi="Verdana" w:cs="Verdana"/>
          <w:bCs/>
          <w:sz w:val="22"/>
          <w:szCs w:val="22"/>
        </w:rPr>
        <w:t xml:space="preserve"> de la EMA, encargado de procesar las lecturas, almacenar los datos y generar la red </w:t>
      </w:r>
      <w:r w:rsidR="00C67574" w:rsidRPr="008F3CAA">
        <w:rPr>
          <w:rFonts w:ascii="Verdana" w:eastAsia="Verdana" w:hAnsi="Verdana" w:cs="Verdana"/>
          <w:bCs/>
          <w:sz w:val="22"/>
          <w:szCs w:val="22"/>
        </w:rPr>
        <w:t>Wifi</w:t>
      </w:r>
      <w:r w:rsidRPr="008F3CAA">
        <w:rPr>
          <w:rFonts w:ascii="Verdana" w:eastAsia="Verdana" w:hAnsi="Verdana" w:cs="Verdana"/>
          <w:bCs/>
          <w:sz w:val="22"/>
          <w:szCs w:val="22"/>
        </w:rPr>
        <w:t xml:space="preserve"> para su descarga.</w:t>
      </w:r>
    </w:p>
    <w:p w:rsidR="00BB05DC" w:rsidRPr="008F3CAA" w:rsidRDefault="00BB05DC" w:rsidP="00BB05DC">
      <w:pPr>
        <w:spacing w:before="240" w:after="240"/>
        <w:ind w:firstLine="720"/>
        <w:jc w:val="both"/>
        <w:rPr>
          <w:rFonts w:ascii="Verdana" w:eastAsia="Verdana" w:hAnsi="Verdana" w:cs="Verdana"/>
          <w:b/>
          <w:bCs/>
          <w:sz w:val="22"/>
          <w:szCs w:val="22"/>
        </w:rPr>
      </w:pPr>
      <w:r w:rsidRPr="008F3CAA">
        <w:rPr>
          <w:rFonts w:ascii="Verdana" w:eastAsia="Verdana" w:hAnsi="Verdana" w:cs="Verdana"/>
          <w:b/>
          <w:bCs/>
          <w:sz w:val="22"/>
          <w:szCs w:val="22"/>
        </w:rPr>
        <w:t xml:space="preserve">GND: </w:t>
      </w:r>
      <w:r w:rsidR="00AC3366" w:rsidRPr="008F3CAA">
        <w:rPr>
          <w:rFonts w:ascii="Verdana" w:eastAsia="Verdana" w:hAnsi="Verdana" w:cs="Verdana"/>
          <w:bCs/>
          <w:sz w:val="22"/>
          <w:szCs w:val="22"/>
        </w:rPr>
        <w:t>c</w:t>
      </w:r>
      <w:r w:rsidRPr="008F3CAA">
        <w:rPr>
          <w:rFonts w:ascii="Verdana" w:eastAsia="Verdana" w:hAnsi="Verdana" w:cs="Verdana"/>
          <w:bCs/>
          <w:sz w:val="22"/>
          <w:szCs w:val="22"/>
        </w:rPr>
        <w:t>onexión a tierra.</w:t>
      </w:r>
    </w:p>
    <w:p w:rsidR="00BB05DC" w:rsidRPr="008F3CAA" w:rsidRDefault="00BB05DC" w:rsidP="00BB05DC">
      <w:pPr>
        <w:spacing w:before="240" w:after="240"/>
        <w:ind w:firstLine="720"/>
        <w:jc w:val="both"/>
        <w:rPr>
          <w:rFonts w:ascii="Verdana" w:eastAsia="Verdana" w:hAnsi="Verdana" w:cs="Verdana"/>
          <w:b/>
          <w:bCs/>
          <w:sz w:val="22"/>
          <w:szCs w:val="22"/>
        </w:rPr>
      </w:pPr>
      <w:r w:rsidRPr="008F3CAA">
        <w:rPr>
          <w:rFonts w:ascii="Verdana" w:eastAsia="Verdana" w:hAnsi="Verdana" w:cs="Verdana"/>
          <w:b/>
          <w:bCs/>
          <w:sz w:val="22"/>
          <w:szCs w:val="22"/>
        </w:rPr>
        <w:t xml:space="preserve">I2C: </w:t>
      </w:r>
      <w:r w:rsidR="00AC3366" w:rsidRPr="008F3CAA">
        <w:rPr>
          <w:rFonts w:ascii="Verdana" w:eastAsia="Verdana" w:hAnsi="Verdana" w:cs="Verdana"/>
          <w:bCs/>
          <w:sz w:val="22"/>
          <w:szCs w:val="22"/>
        </w:rPr>
        <w:t>p</w:t>
      </w:r>
      <w:r w:rsidRPr="008F3CAA">
        <w:rPr>
          <w:rFonts w:ascii="Verdana" w:eastAsia="Verdana" w:hAnsi="Verdana" w:cs="Verdana"/>
          <w:bCs/>
          <w:sz w:val="22"/>
          <w:szCs w:val="22"/>
        </w:rPr>
        <w:t>rotocolo utilizado para la RTC y lector micro SD.</w:t>
      </w:r>
    </w:p>
    <w:p w:rsidR="00BB05DC" w:rsidRPr="008F3CAA" w:rsidRDefault="00BB05DC" w:rsidP="00BB05DC">
      <w:pPr>
        <w:spacing w:before="240" w:after="240"/>
        <w:ind w:firstLine="720"/>
        <w:jc w:val="both"/>
        <w:rPr>
          <w:rFonts w:ascii="Verdana" w:eastAsia="Verdana" w:hAnsi="Verdana" w:cs="Verdana"/>
          <w:bCs/>
          <w:sz w:val="22"/>
          <w:szCs w:val="22"/>
        </w:rPr>
      </w:pPr>
      <w:r w:rsidRPr="008F3CAA">
        <w:rPr>
          <w:rFonts w:ascii="Verdana" w:eastAsia="Verdana" w:hAnsi="Verdana" w:cs="Verdana"/>
          <w:b/>
          <w:bCs/>
          <w:sz w:val="22"/>
          <w:szCs w:val="22"/>
        </w:rPr>
        <w:t xml:space="preserve">IoT: </w:t>
      </w:r>
      <w:r w:rsidR="00AC3366" w:rsidRPr="008F3CAA">
        <w:rPr>
          <w:rFonts w:ascii="Verdana" w:eastAsia="Verdana" w:hAnsi="Verdana" w:cs="Verdana"/>
          <w:bCs/>
          <w:sz w:val="22"/>
          <w:szCs w:val="22"/>
        </w:rPr>
        <w:t>i</w:t>
      </w:r>
      <w:r w:rsidR="00F17F35" w:rsidRPr="008F3CAA">
        <w:rPr>
          <w:rFonts w:ascii="Verdana" w:eastAsia="Verdana" w:hAnsi="Verdana" w:cs="Verdana"/>
          <w:bCs/>
          <w:sz w:val="22"/>
          <w:szCs w:val="22"/>
        </w:rPr>
        <w:t>nternet de las c</w:t>
      </w:r>
      <w:r w:rsidRPr="008F3CAA">
        <w:rPr>
          <w:rFonts w:ascii="Verdana" w:eastAsia="Verdana" w:hAnsi="Verdana" w:cs="Verdana"/>
          <w:bCs/>
          <w:sz w:val="22"/>
          <w:szCs w:val="22"/>
        </w:rPr>
        <w:t xml:space="preserve">osas, se refiere a la comunicación de dispositivos que pueden interactuar entre ellos a través de internet y otros medios de comunicación. </w:t>
      </w:r>
    </w:p>
    <w:p w:rsidR="00BB05DC" w:rsidRPr="008F3CAA" w:rsidRDefault="00BB05DC" w:rsidP="00BB05DC">
      <w:pPr>
        <w:spacing w:before="240" w:after="240"/>
        <w:ind w:firstLine="720"/>
        <w:jc w:val="both"/>
        <w:rPr>
          <w:rFonts w:ascii="Verdana" w:eastAsia="Verdana" w:hAnsi="Verdana" w:cs="Verdana"/>
          <w:b/>
          <w:bCs/>
          <w:sz w:val="22"/>
          <w:szCs w:val="22"/>
        </w:rPr>
      </w:pPr>
      <w:r w:rsidRPr="008F3CAA">
        <w:rPr>
          <w:rFonts w:ascii="Verdana" w:eastAsia="Verdana" w:hAnsi="Verdana" w:cs="Verdana"/>
          <w:b/>
          <w:bCs/>
          <w:sz w:val="22"/>
          <w:szCs w:val="22"/>
        </w:rPr>
        <w:t xml:space="preserve">LED: </w:t>
      </w:r>
      <w:r w:rsidR="00AC3366" w:rsidRPr="008F3CAA">
        <w:rPr>
          <w:rFonts w:ascii="Verdana" w:eastAsia="Verdana" w:hAnsi="Verdana" w:cs="Verdana"/>
          <w:bCs/>
          <w:sz w:val="22"/>
          <w:szCs w:val="22"/>
        </w:rPr>
        <w:t>d</w:t>
      </w:r>
      <w:r w:rsidRPr="008F3CAA">
        <w:rPr>
          <w:rFonts w:ascii="Verdana" w:eastAsia="Verdana" w:hAnsi="Verdana" w:cs="Verdana"/>
          <w:bCs/>
          <w:sz w:val="22"/>
          <w:szCs w:val="22"/>
        </w:rPr>
        <w:t>iodo emisor de luz. En la estación, son pequeñas luces indicadoras que confirman si el equipo está encendido o si presenta algún estado de funcionamiento particular.</w:t>
      </w:r>
    </w:p>
    <w:p w:rsidR="00BB05DC" w:rsidRPr="008F3CAA" w:rsidRDefault="00BB05DC" w:rsidP="00BB05DC">
      <w:pPr>
        <w:spacing w:before="240" w:after="240"/>
        <w:ind w:firstLine="720"/>
        <w:jc w:val="both"/>
        <w:rPr>
          <w:rFonts w:ascii="Verdana" w:eastAsia="Verdana" w:hAnsi="Verdana" w:cs="Verdana"/>
          <w:bCs/>
          <w:sz w:val="22"/>
          <w:szCs w:val="22"/>
        </w:rPr>
      </w:pPr>
      <w:r w:rsidRPr="008F3CAA">
        <w:rPr>
          <w:rFonts w:ascii="Verdana" w:eastAsia="Verdana" w:hAnsi="Verdana" w:cs="Verdana"/>
          <w:b/>
          <w:bCs/>
          <w:sz w:val="22"/>
          <w:szCs w:val="22"/>
        </w:rPr>
        <w:lastRenderedPageBreak/>
        <w:t xml:space="preserve">MicroSD: </w:t>
      </w:r>
      <w:r w:rsidR="00AC3366" w:rsidRPr="008F3CAA">
        <w:rPr>
          <w:rFonts w:ascii="Verdana" w:eastAsia="Verdana" w:hAnsi="Verdana" w:cs="Verdana"/>
          <w:bCs/>
          <w:sz w:val="22"/>
          <w:szCs w:val="22"/>
        </w:rPr>
        <w:t>t</w:t>
      </w:r>
      <w:r w:rsidRPr="008F3CAA">
        <w:rPr>
          <w:rFonts w:ascii="Verdana" w:eastAsia="Verdana" w:hAnsi="Verdana" w:cs="Verdana"/>
          <w:bCs/>
          <w:sz w:val="22"/>
          <w:szCs w:val="22"/>
        </w:rPr>
        <w:t>arjeta de memoria extraíble ubicada internamente donde la estación guarda un respaldo local de todos los datos recopilados.</w:t>
      </w:r>
    </w:p>
    <w:p w:rsidR="00BB05DC" w:rsidRPr="008F3CAA" w:rsidRDefault="00BB05DC" w:rsidP="00BB05DC">
      <w:pPr>
        <w:spacing w:before="240" w:after="240"/>
        <w:ind w:firstLine="720"/>
        <w:jc w:val="both"/>
        <w:rPr>
          <w:rFonts w:ascii="Verdana" w:eastAsia="Verdana" w:hAnsi="Verdana" w:cs="Verdana"/>
          <w:bCs/>
          <w:sz w:val="22"/>
          <w:szCs w:val="22"/>
        </w:rPr>
      </w:pPr>
      <w:r w:rsidRPr="008F3CAA">
        <w:rPr>
          <w:rFonts w:ascii="Verdana" w:eastAsia="Verdana" w:hAnsi="Verdana" w:cs="Verdana"/>
          <w:b/>
          <w:bCs/>
          <w:sz w:val="22"/>
          <w:szCs w:val="22"/>
        </w:rPr>
        <w:t>MIFI</w:t>
      </w:r>
      <w:r w:rsidRPr="008F3CAA">
        <w:rPr>
          <w:rFonts w:ascii="Verdana" w:eastAsia="Verdana" w:hAnsi="Verdana" w:cs="Verdana"/>
          <w:bCs/>
          <w:sz w:val="22"/>
          <w:szCs w:val="22"/>
        </w:rPr>
        <w:t xml:space="preserve">: </w:t>
      </w:r>
      <w:r w:rsidR="00AC3366" w:rsidRPr="008F3CAA">
        <w:rPr>
          <w:rFonts w:ascii="Verdana" w:eastAsia="Verdana" w:hAnsi="Verdana" w:cs="Verdana"/>
          <w:bCs/>
          <w:sz w:val="22"/>
          <w:szCs w:val="22"/>
        </w:rPr>
        <w:t>e</w:t>
      </w:r>
      <w:r w:rsidRPr="008F3CAA">
        <w:rPr>
          <w:rFonts w:ascii="Verdana" w:eastAsia="Verdana" w:hAnsi="Verdana" w:cs="Verdana"/>
          <w:bCs/>
          <w:sz w:val="22"/>
          <w:szCs w:val="22"/>
        </w:rPr>
        <w:t xml:space="preserve">s un punto de acceso a internet que funciona como un </w:t>
      </w:r>
      <w:proofErr w:type="spellStart"/>
      <w:r w:rsidRPr="008F3CAA">
        <w:rPr>
          <w:rFonts w:ascii="Verdana" w:eastAsia="Verdana" w:hAnsi="Verdana" w:cs="Verdana"/>
          <w:bCs/>
          <w:sz w:val="22"/>
          <w:szCs w:val="22"/>
        </w:rPr>
        <w:t>router</w:t>
      </w:r>
      <w:proofErr w:type="spellEnd"/>
      <w:r w:rsidRPr="008F3CAA">
        <w:rPr>
          <w:rFonts w:ascii="Verdana" w:eastAsia="Verdana" w:hAnsi="Verdana" w:cs="Verdana"/>
          <w:bCs/>
          <w:sz w:val="22"/>
          <w:szCs w:val="22"/>
        </w:rPr>
        <w:t xml:space="preserve"> portátil que crea una red </w:t>
      </w:r>
      <w:proofErr w:type="spellStart"/>
      <w:r w:rsidRPr="008F3CAA">
        <w:rPr>
          <w:rFonts w:ascii="Verdana" w:eastAsia="Verdana" w:hAnsi="Verdana" w:cs="Verdana"/>
          <w:bCs/>
          <w:sz w:val="22"/>
          <w:szCs w:val="22"/>
        </w:rPr>
        <w:t>Wi</w:t>
      </w:r>
      <w:proofErr w:type="spellEnd"/>
      <w:r w:rsidRPr="008F3CAA">
        <w:rPr>
          <w:rFonts w:ascii="Verdana" w:eastAsia="Verdana" w:hAnsi="Verdana" w:cs="Verdana"/>
          <w:bCs/>
          <w:sz w:val="22"/>
          <w:szCs w:val="22"/>
        </w:rPr>
        <w:t>-Fi para la con</w:t>
      </w:r>
      <w:r w:rsidR="00AC3366" w:rsidRPr="008F3CAA">
        <w:rPr>
          <w:rFonts w:ascii="Verdana" w:eastAsia="Verdana" w:hAnsi="Verdana" w:cs="Verdana"/>
          <w:bCs/>
          <w:sz w:val="22"/>
          <w:szCs w:val="22"/>
        </w:rPr>
        <w:t>exión y transmisión de las EMA.</w:t>
      </w:r>
    </w:p>
    <w:p w:rsidR="00BB05DC" w:rsidRPr="008F3CAA" w:rsidRDefault="00BB05DC" w:rsidP="00BB05DC">
      <w:pPr>
        <w:spacing w:before="240" w:after="240"/>
        <w:ind w:firstLine="720"/>
        <w:jc w:val="both"/>
        <w:rPr>
          <w:rFonts w:ascii="Verdana" w:eastAsia="Verdana" w:hAnsi="Verdana" w:cs="Verdana"/>
          <w:b/>
          <w:bCs/>
          <w:sz w:val="22"/>
          <w:szCs w:val="22"/>
        </w:rPr>
      </w:pPr>
      <w:r w:rsidRPr="008F3CAA">
        <w:rPr>
          <w:rFonts w:ascii="Verdana" w:eastAsia="Verdana" w:hAnsi="Verdana" w:cs="Verdana"/>
          <w:b/>
          <w:bCs/>
          <w:sz w:val="22"/>
          <w:szCs w:val="22"/>
        </w:rPr>
        <w:t xml:space="preserve">Nivel </w:t>
      </w:r>
      <w:r w:rsidR="00AC3366" w:rsidRPr="008F3CAA">
        <w:rPr>
          <w:rFonts w:ascii="Verdana" w:eastAsia="Verdana" w:hAnsi="Verdana" w:cs="Verdana"/>
          <w:b/>
          <w:bCs/>
          <w:sz w:val="22"/>
          <w:szCs w:val="22"/>
        </w:rPr>
        <w:t>f</w:t>
      </w:r>
      <w:r w:rsidRPr="008F3CAA">
        <w:rPr>
          <w:rFonts w:ascii="Verdana" w:eastAsia="Verdana" w:hAnsi="Verdana" w:cs="Verdana"/>
          <w:b/>
          <w:bCs/>
          <w:sz w:val="22"/>
          <w:szCs w:val="22"/>
        </w:rPr>
        <w:t xml:space="preserve">reático: </w:t>
      </w:r>
      <w:r w:rsidR="00AC3366" w:rsidRPr="008F3CAA">
        <w:rPr>
          <w:rFonts w:ascii="Verdana" w:eastAsia="Verdana" w:hAnsi="Verdana" w:cs="Verdana"/>
          <w:bCs/>
          <w:sz w:val="22"/>
          <w:szCs w:val="22"/>
        </w:rPr>
        <w:t>e</w:t>
      </w:r>
      <w:r w:rsidRPr="008F3CAA">
        <w:rPr>
          <w:rFonts w:ascii="Verdana" w:eastAsia="Verdana" w:hAnsi="Verdana" w:cs="Verdana"/>
          <w:bCs/>
          <w:sz w:val="22"/>
          <w:szCs w:val="22"/>
        </w:rPr>
        <w:t>s la superficie superior del agua subterránea.</w:t>
      </w:r>
    </w:p>
    <w:p w:rsidR="00BB05DC" w:rsidRPr="008F3CAA" w:rsidRDefault="00AC3366" w:rsidP="00BB05DC">
      <w:pPr>
        <w:spacing w:before="240" w:after="240"/>
        <w:ind w:firstLine="720"/>
        <w:jc w:val="both"/>
        <w:rPr>
          <w:rFonts w:ascii="Verdana" w:eastAsia="Verdana" w:hAnsi="Verdana" w:cs="Verdana"/>
          <w:bCs/>
          <w:sz w:val="22"/>
          <w:szCs w:val="22"/>
        </w:rPr>
      </w:pPr>
      <w:proofErr w:type="spellStart"/>
      <w:r w:rsidRPr="008F3CAA">
        <w:rPr>
          <w:rFonts w:ascii="Verdana" w:eastAsia="Verdana" w:hAnsi="Verdana" w:cs="Verdana"/>
          <w:b/>
          <w:bCs/>
          <w:sz w:val="22"/>
          <w:szCs w:val="22"/>
        </w:rPr>
        <w:t>Node</w:t>
      </w:r>
      <w:proofErr w:type="spellEnd"/>
      <w:r w:rsidRPr="008F3CAA">
        <w:rPr>
          <w:rFonts w:ascii="Verdana" w:eastAsia="Verdana" w:hAnsi="Verdana" w:cs="Verdana"/>
          <w:b/>
          <w:bCs/>
          <w:sz w:val="22"/>
          <w:szCs w:val="22"/>
        </w:rPr>
        <w:t xml:space="preserve"> </w:t>
      </w:r>
      <w:r w:rsidR="00BB05DC" w:rsidRPr="008F3CAA">
        <w:rPr>
          <w:rFonts w:ascii="Verdana" w:eastAsia="Verdana" w:hAnsi="Verdana" w:cs="Verdana"/>
          <w:b/>
          <w:bCs/>
          <w:sz w:val="22"/>
          <w:szCs w:val="22"/>
        </w:rPr>
        <w:t xml:space="preserve">RED: </w:t>
      </w:r>
      <w:r w:rsidRPr="008F3CAA">
        <w:rPr>
          <w:rFonts w:ascii="Verdana" w:eastAsia="Verdana" w:hAnsi="Verdana" w:cs="Verdana"/>
          <w:bCs/>
          <w:sz w:val="22"/>
          <w:szCs w:val="22"/>
        </w:rPr>
        <w:t>h</w:t>
      </w:r>
      <w:r w:rsidR="00BB05DC" w:rsidRPr="008F3CAA">
        <w:rPr>
          <w:rFonts w:ascii="Verdana" w:eastAsia="Verdana" w:hAnsi="Verdana" w:cs="Verdana"/>
          <w:bCs/>
          <w:sz w:val="22"/>
          <w:szCs w:val="22"/>
        </w:rPr>
        <w:t>erramienta de desarrollo de flujo que permite la interac</w:t>
      </w:r>
      <w:r w:rsidRPr="008F3CAA">
        <w:rPr>
          <w:rFonts w:ascii="Verdana" w:eastAsia="Verdana" w:hAnsi="Verdana" w:cs="Verdana"/>
          <w:bCs/>
          <w:sz w:val="22"/>
          <w:szCs w:val="22"/>
        </w:rPr>
        <w:t>ción y el control de los datos.</w:t>
      </w:r>
    </w:p>
    <w:p w:rsidR="00BB05DC" w:rsidRPr="008F3CAA" w:rsidRDefault="00BB05DC" w:rsidP="00BB05DC">
      <w:pPr>
        <w:spacing w:before="240" w:after="240"/>
        <w:ind w:firstLine="720"/>
        <w:jc w:val="both"/>
        <w:rPr>
          <w:rFonts w:ascii="Verdana" w:eastAsia="Verdana" w:hAnsi="Verdana" w:cs="Verdana"/>
          <w:bCs/>
          <w:sz w:val="22"/>
          <w:szCs w:val="22"/>
        </w:rPr>
      </w:pPr>
      <w:r w:rsidRPr="008F3CAA">
        <w:rPr>
          <w:rFonts w:ascii="Verdana" w:eastAsia="Verdana" w:hAnsi="Verdana" w:cs="Verdana"/>
          <w:b/>
          <w:bCs/>
          <w:sz w:val="22"/>
          <w:szCs w:val="22"/>
        </w:rPr>
        <w:t xml:space="preserve">Open source: </w:t>
      </w:r>
      <w:r w:rsidR="00AC3366" w:rsidRPr="008F3CAA">
        <w:rPr>
          <w:rFonts w:ascii="Verdana" w:eastAsia="Verdana" w:hAnsi="Verdana" w:cs="Verdana"/>
          <w:bCs/>
          <w:sz w:val="22"/>
          <w:szCs w:val="22"/>
        </w:rPr>
        <w:t>m</w:t>
      </w:r>
      <w:r w:rsidRPr="008F3CAA">
        <w:rPr>
          <w:rFonts w:ascii="Verdana" w:eastAsia="Verdana" w:hAnsi="Verdana" w:cs="Verdana"/>
          <w:bCs/>
          <w:sz w:val="22"/>
          <w:szCs w:val="22"/>
        </w:rPr>
        <w:t xml:space="preserve">odelo de desarrollo de software donde el código fuente está disponible públicamente para que cualquiera pueda usarlo, modificarlo y distribuirlo, </w:t>
      </w:r>
      <w:r w:rsidR="00AC3366" w:rsidRPr="008F3CAA">
        <w:rPr>
          <w:rFonts w:ascii="Verdana" w:eastAsia="Verdana" w:hAnsi="Verdana" w:cs="Verdana"/>
          <w:bCs/>
          <w:sz w:val="22"/>
          <w:szCs w:val="22"/>
        </w:rPr>
        <w:t>sin ningún costo.</w:t>
      </w:r>
    </w:p>
    <w:p w:rsidR="00BB05DC" w:rsidRPr="008F3CAA" w:rsidRDefault="00BB05DC" w:rsidP="00BB05DC">
      <w:pPr>
        <w:spacing w:before="240" w:after="240"/>
        <w:ind w:firstLine="720"/>
        <w:jc w:val="both"/>
        <w:rPr>
          <w:rFonts w:ascii="Verdana" w:eastAsia="Verdana" w:hAnsi="Verdana" w:cs="Verdana"/>
          <w:b/>
          <w:bCs/>
          <w:sz w:val="22"/>
          <w:szCs w:val="22"/>
        </w:rPr>
      </w:pPr>
      <w:r w:rsidRPr="008F3CAA">
        <w:rPr>
          <w:rFonts w:ascii="Verdana" w:eastAsia="Verdana" w:hAnsi="Verdana" w:cs="Verdana"/>
          <w:b/>
          <w:bCs/>
          <w:sz w:val="22"/>
          <w:szCs w:val="22"/>
        </w:rPr>
        <w:t xml:space="preserve">Piezómetro: </w:t>
      </w:r>
      <w:r w:rsidRPr="008F3CAA">
        <w:rPr>
          <w:rFonts w:ascii="Verdana" w:eastAsia="Verdana" w:hAnsi="Verdana" w:cs="Verdana"/>
          <w:bCs/>
          <w:sz w:val="22"/>
          <w:szCs w:val="22"/>
        </w:rPr>
        <w:t>instrumento que se utiliza para medir el nivel del agua subterránea o la presión del agua en el suelo y la roca, consiste en una perforación con conducto en PVC.</w:t>
      </w:r>
      <w:r w:rsidRPr="008F3CAA">
        <w:rPr>
          <w:rFonts w:ascii="Verdana" w:eastAsia="Verdana" w:hAnsi="Verdana" w:cs="Verdana"/>
          <w:b/>
          <w:bCs/>
          <w:sz w:val="22"/>
          <w:szCs w:val="22"/>
        </w:rPr>
        <w:t xml:space="preserve"> </w:t>
      </w:r>
    </w:p>
    <w:p w:rsidR="00BB05DC" w:rsidRPr="008F3CAA" w:rsidRDefault="00BB05DC" w:rsidP="00BB05DC">
      <w:pPr>
        <w:spacing w:before="240" w:after="240"/>
        <w:ind w:firstLine="720"/>
        <w:jc w:val="both"/>
        <w:rPr>
          <w:rFonts w:ascii="Verdana" w:eastAsia="Verdana" w:hAnsi="Verdana" w:cs="Verdana"/>
          <w:b/>
          <w:bCs/>
          <w:sz w:val="22"/>
          <w:szCs w:val="22"/>
        </w:rPr>
      </w:pPr>
      <w:r w:rsidRPr="008F3CAA">
        <w:rPr>
          <w:rFonts w:ascii="Verdana" w:eastAsia="Verdana" w:hAnsi="Verdana" w:cs="Verdana"/>
          <w:b/>
          <w:bCs/>
          <w:sz w:val="22"/>
          <w:szCs w:val="22"/>
        </w:rPr>
        <w:t xml:space="preserve">Sensor de nivel: </w:t>
      </w:r>
      <w:r w:rsidR="00AC3366" w:rsidRPr="008F3CAA">
        <w:rPr>
          <w:rFonts w:ascii="Verdana" w:eastAsia="Verdana" w:hAnsi="Verdana" w:cs="Verdana"/>
          <w:bCs/>
          <w:sz w:val="22"/>
          <w:szCs w:val="22"/>
        </w:rPr>
        <w:t>e</w:t>
      </w:r>
      <w:r w:rsidR="00F17F35" w:rsidRPr="008F3CAA">
        <w:rPr>
          <w:rFonts w:ascii="Verdana" w:eastAsia="Verdana" w:hAnsi="Verdana" w:cs="Verdana"/>
          <w:bCs/>
          <w:sz w:val="22"/>
          <w:szCs w:val="22"/>
        </w:rPr>
        <w:t>l s</w:t>
      </w:r>
      <w:r w:rsidRPr="008F3CAA">
        <w:rPr>
          <w:rFonts w:ascii="Verdana" w:eastAsia="Verdana" w:hAnsi="Verdana" w:cs="Verdana"/>
          <w:bCs/>
          <w:sz w:val="22"/>
          <w:szCs w:val="22"/>
        </w:rPr>
        <w:t>ensor de nivel es un dispositivo electrónico que mide la altura del líquido, dentro de un tanque u otro recipiente.</w:t>
      </w:r>
      <w:r w:rsidRPr="008F3CAA">
        <w:rPr>
          <w:rFonts w:ascii="Verdana" w:eastAsia="Verdana" w:hAnsi="Verdana" w:cs="Verdana"/>
          <w:b/>
          <w:bCs/>
          <w:sz w:val="22"/>
          <w:szCs w:val="22"/>
        </w:rPr>
        <w:t xml:space="preserve"> </w:t>
      </w:r>
    </w:p>
    <w:p w:rsidR="00BB05DC" w:rsidRPr="008F3CAA" w:rsidRDefault="00BB05DC" w:rsidP="00BB05DC">
      <w:pPr>
        <w:spacing w:before="240" w:after="240"/>
        <w:ind w:firstLine="720"/>
        <w:jc w:val="both"/>
        <w:rPr>
          <w:rFonts w:ascii="Verdana" w:eastAsia="Verdana" w:hAnsi="Verdana" w:cs="Verdana"/>
          <w:b/>
          <w:bCs/>
          <w:sz w:val="22"/>
          <w:szCs w:val="22"/>
        </w:rPr>
      </w:pPr>
      <w:r w:rsidRPr="008F3CAA">
        <w:rPr>
          <w:rFonts w:ascii="Verdana" w:eastAsia="Verdana" w:hAnsi="Verdana" w:cs="Verdana"/>
          <w:b/>
          <w:bCs/>
          <w:sz w:val="22"/>
          <w:szCs w:val="22"/>
        </w:rPr>
        <w:t xml:space="preserve">Sensor de </w:t>
      </w:r>
      <w:r w:rsidR="002861F0" w:rsidRPr="008F3CAA">
        <w:rPr>
          <w:rFonts w:ascii="Verdana" w:eastAsia="Verdana" w:hAnsi="Verdana" w:cs="Verdana"/>
          <w:b/>
          <w:bCs/>
          <w:sz w:val="22"/>
          <w:szCs w:val="22"/>
        </w:rPr>
        <w:t>u</w:t>
      </w:r>
      <w:r w:rsidRPr="008F3CAA">
        <w:rPr>
          <w:rFonts w:ascii="Verdana" w:eastAsia="Verdana" w:hAnsi="Verdana" w:cs="Verdana"/>
          <w:b/>
          <w:bCs/>
          <w:sz w:val="22"/>
          <w:szCs w:val="22"/>
        </w:rPr>
        <w:t xml:space="preserve">ltrasonido: </w:t>
      </w:r>
      <w:r w:rsidRPr="008F3CAA">
        <w:rPr>
          <w:rFonts w:ascii="Verdana" w:eastAsia="Verdana" w:hAnsi="Verdana" w:cs="Verdana"/>
          <w:bCs/>
          <w:sz w:val="22"/>
          <w:szCs w:val="22"/>
        </w:rPr>
        <w:t xml:space="preserve">mide la distancia al objeto </w:t>
      </w:r>
      <w:r w:rsidR="006F73B8" w:rsidRPr="008F3CAA">
        <w:rPr>
          <w:rFonts w:ascii="Verdana" w:eastAsia="Verdana" w:hAnsi="Verdana" w:cs="Verdana"/>
          <w:bCs/>
          <w:sz w:val="22"/>
          <w:szCs w:val="22"/>
        </w:rPr>
        <w:t>al contar</w:t>
      </w:r>
      <w:r w:rsidRPr="008F3CAA">
        <w:rPr>
          <w:rFonts w:ascii="Verdana" w:eastAsia="Verdana" w:hAnsi="Verdana" w:cs="Verdana"/>
          <w:bCs/>
          <w:sz w:val="22"/>
          <w:szCs w:val="22"/>
        </w:rPr>
        <w:t xml:space="preserve"> el tiempo entre la emisión y la recepción.</w:t>
      </w:r>
      <w:r w:rsidRPr="008F3CAA">
        <w:rPr>
          <w:rFonts w:ascii="Verdana" w:eastAsia="Verdana" w:hAnsi="Verdana" w:cs="Verdana"/>
          <w:b/>
          <w:bCs/>
          <w:sz w:val="22"/>
          <w:szCs w:val="22"/>
        </w:rPr>
        <w:t xml:space="preserve"> </w:t>
      </w:r>
    </w:p>
    <w:p w:rsidR="00BB05DC" w:rsidRPr="008F3CAA" w:rsidRDefault="00BB05DC" w:rsidP="00BB05DC">
      <w:pPr>
        <w:spacing w:before="240" w:after="240"/>
        <w:ind w:firstLine="720"/>
        <w:jc w:val="both"/>
        <w:rPr>
          <w:rFonts w:ascii="Verdana" w:eastAsia="Verdana" w:hAnsi="Verdana" w:cs="Verdana"/>
          <w:b/>
          <w:bCs/>
          <w:sz w:val="22"/>
          <w:szCs w:val="22"/>
        </w:rPr>
      </w:pPr>
      <w:r w:rsidRPr="008F3CAA">
        <w:rPr>
          <w:rFonts w:ascii="Verdana" w:eastAsia="Verdana" w:hAnsi="Verdana" w:cs="Verdana"/>
          <w:b/>
          <w:bCs/>
          <w:sz w:val="22"/>
          <w:szCs w:val="22"/>
        </w:rPr>
        <w:t xml:space="preserve">Software: </w:t>
      </w:r>
      <w:r w:rsidR="002861F0" w:rsidRPr="008F3CAA">
        <w:rPr>
          <w:rFonts w:ascii="Verdana" w:eastAsia="Verdana" w:hAnsi="Verdana" w:cs="Verdana"/>
          <w:bCs/>
          <w:sz w:val="22"/>
          <w:szCs w:val="22"/>
        </w:rPr>
        <w:t>e</w:t>
      </w:r>
      <w:r w:rsidRPr="008F3CAA">
        <w:rPr>
          <w:rFonts w:ascii="Verdana" w:eastAsia="Verdana" w:hAnsi="Verdana" w:cs="Verdana"/>
          <w:bCs/>
          <w:sz w:val="22"/>
          <w:szCs w:val="22"/>
        </w:rPr>
        <w:t>s un conjunto de programas, instrucciones y reglas informáticas que permiten realizar tareas específicas.</w:t>
      </w:r>
      <w:r w:rsidRPr="008F3CAA">
        <w:rPr>
          <w:rFonts w:ascii="Verdana" w:eastAsia="Verdana" w:hAnsi="Verdana" w:cs="Verdana"/>
          <w:b/>
          <w:bCs/>
          <w:sz w:val="22"/>
          <w:szCs w:val="22"/>
        </w:rPr>
        <w:t xml:space="preserve"> </w:t>
      </w:r>
    </w:p>
    <w:p w:rsidR="00BB05DC" w:rsidRPr="008F3CAA" w:rsidRDefault="00BB05DC" w:rsidP="00BB05DC">
      <w:pPr>
        <w:spacing w:before="240" w:after="240"/>
        <w:ind w:firstLine="720"/>
        <w:jc w:val="both"/>
        <w:rPr>
          <w:rFonts w:ascii="Verdana" w:eastAsia="Verdana" w:hAnsi="Verdana" w:cs="Verdana"/>
          <w:b/>
          <w:bCs/>
          <w:sz w:val="22"/>
          <w:szCs w:val="22"/>
        </w:rPr>
      </w:pPr>
      <w:r w:rsidRPr="008F3CAA">
        <w:rPr>
          <w:rFonts w:ascii="Verdana" w:eastAsia="Verdana" w:hAnsi="Verdana" w:cs="Verdana"/>
          <w:b/>
          <w:bCs/>
          <w:sz w:val="22"/>
          <w:szCs w:val="22"/>
        </w:rPr>
        <w:t xml:space="preserve">VDC: </w:t>
      </w:r>
      <w:r w:rsidR="00C1558D" w:rsidRPr="008F3CAA">
        <w:rPr>
          <w:rFonts w:ascii="Verdana" w:eastAsia="Verdana" w:hAnsi="Verdana" w:cs="Verdana"/>
          <w:bCs/>
          <w:sz w:val="22"/>
          <w:szCs w:val="22"/>
        </w:rPr>
        <w:t>v</w:t>
      </w:r>
      <w:r w:rsidRPr="008F3CAA">
        <w:rPr>
          <w:rFonts w:ascii="Verdana" w:eastAsia="Verdana" w:hAnsi="Verdana" w:cs="Verdana"/>
          <w:bCs/>
          <w:sz w:val="22"/>
          <w:szCs w:val="22"/>
        </w:rPr>
        <w:t xml:space="preserve">oltaje de </w:t>
      </w:r>
      <w:r w:rsidR="00C1558D" w:rsidRPr="008F3CAA">
        <w:rPr>
          <w:rFonts w:ascii="Verdana" w:eastAsia="Verdana" w:hAnsi="Verdana" w:cs="Verdana"/>
          <w:bCs/>
          <w:sz w:val="22"/>
          <w:szCs w:val="22"/>
        </w:rPr>
        <w:t>c</w:t>
      </w:r>
      <w:r w:rsidRPr="008F3CAA">
        <w:rPr>
          <w:rFonts w:ascii="Verdana" w:eastAsia="Verdana" w:hAnsi="Verdana" w:cs="Verdana"/>
          <w:bCs/>
          <w:sz w:val="22"/>
          <w:szCs w:val="22"/>
        </w:rPr>
        <w:t xml:space="preserve">orriente </w:t>
      </w:r>
      <w:r w:rsidR="00C1558D" w:rsidRPr="008F3CAA">
        <w:rPr>
          <w:rFonts w:ascii="Verdana" w:eastAsia="Verdana" w:hAnsi="Verdana" w:cs="Verdana"/>
          <w:bCs/>
          <w:sz w:val="22"/>
          <w:szCs w:val="22"/>
        </w:rPr>
        <w:t>c</w:t>
      </w:r>
      <w:r w:rsidRPr="008F3CAA">
        <w:rPr>
          <w:rFonts w:ascii="Verdana" w:eastAsia="Verdana" w:hAnsi="Verdana" w:cs="Verdana"/>
          <w:bCs/>
          <w:sz w:val="22"/>
          <w:szCs w:val="22"/>
        </w:rPr>
        <w:t xml:space="preserve">ontinua, es el suministrado por las fuentes DC en nuestro caso suministrado por paneles solares, y es almacenado en las baterías. </w:t>
      </w:r>
    </w:p>
    <w:p w:rsidR="00BC5E10" w:rsidRPr="008F3CAA" w:rsidRDefault="00535C72" w:rsidP="00945A03">
      <w:pPr>
        <w:pStyle w:val="Ttulo1"/>
        <w:keepLines/>
        <w:numPr>
          <w:ilvl w:val="0"/>
          <w:numId w:val="3"/>
        </w:numPr>
        <w:spacing w:after="240"/>
        <w:ind w:left="0" w:firstLine="0"/>
        <w:rPr>
          <w:rFonts w:ascii="Verdana" w:eastAsia="Verdana" w:hAnsi="Verdana" w:cs="Verdana"/>
        </w:rPr>
      </w:pPr>
      <w:bookmarkStart w:id="7" w:name="_Toc234591752"/>
      <w:r w:rsidRPr="008F3CAA">
        <w:rPr>
          <w:rFonts w:ascii="Verdana" w:eastAsia="Verdana" w:hAnsi="Verdana" w:cs="Verdana"/>
        </w:rPr>
        <w:t>DESARROLLO</w:t>
      </w:r>
      <w:bookmarkEnd w:id="7"/>
    </w:p>
    <w:p w:rsidR="008B2B88" w:rsidRPr="008F3CAA" w:rsidRDefault="00163A1A" w:rsidP="00414E0D">
      <w:pPr>
        <w:pStyle w:val="Ttulo2"/>
        <w:spacing w:before="240" w:after="240"/>
        <w:rPr>
          <w:rFonts w:eastAsia="Verdana" w:cs="Verdana"/>
        </w:rPr>
      </w:pPr>
      <w:bookmarkStart w:id="8" w:name="_Toc234591753"/>
      <w:r w:rsidRPr="008F3CAA">
        <w:rPr>
          <w:rFonts w:eastAsia="Verdana" w:cs="Verdana"/>
        </w:rPr>
        <w:t>4.1</w:t>
      </w:r>
      <w:r w:rsidR="008B2B88" w:rsidRPr="008F3CAA">
        <w:rPr>
          <w:rFonts w:eastAsia="Verdana" w:cs="Verdana"/>
        </w:rPr>
        <w:t>. Justificación</w:t>
      </w:r>
      <w:bookmarkEnd w:id="8"/>
    </w:p>
    <w:p w:rsidR="00535386" w:rsidRPr="008F3CAA" w:rsidRDefault="00945A03" w:rsidP="00945A03">
      <w:pPr>
        <w:keepNext/>
        <w:spacing w:before="240" w:after="240"/>
        <w:jc w:val="both"/>
        <w:rPr>
          <w:rFonts w:ascii="Verdana" w:hAnsi="Verdana"/>
        </w:rPr>
      </w:pPr>
      <w:r w:rsidRPr="008F3CAA">
        <w:rPr>
          <w:rFonts w:ascii="Verdana" w:eastAsia="Verdana" w:hAnsi="Verdana" w:cs="Verdana"/>
          <w:sz w:val="22"/>
          <w:szCs w:val="22"/>
        </w:rPr>
        <w:t>En línea con la misión y visión del Servicio Geológico Colombiano (SGC), enfocada en la generación y difusión del conocimiento geocientífica, este manual busca acercar la ciencia a la comunidad. El despliegue de las Estaciones de Monitoreo Automáticas (EMA) de Nivel Freático permite a los ciudadanos interactuar de manera directa con la entidad. Al proporcionar herramientas de medición ambiental de uso libre, que se pueden replicar y con nuestro soporte institucional, cumplimos con el objetivo fundamental de empoderar a la población en el cuidado y monitoreo de su propio entorno.</w:t>
      </w:r>
    </w:p>
    <w:p w:rsidR="00DB5FD2" w:rsidRPr="008F3CAA" w:rsidRDefault="00DB5FD2" w:rsidP="00414E0D">
      <w:pPr>
        <w:pStyle w:val="Ttulo2"/>
        <w:spacing w:before="240" w:after="240"/>
        <w:rPr>
          <w:rFonts w:eastAsia="Verdana" w:cs="Verdana"/>
        </w:rPr>
      </w:pPr>
      <w:bookmarkStart w:id="9" w:name="_Toc234591754"/>
      <w:r w:rsidRPr="008F3CAA">
        <w:rPr>
          <w:rFonts w:eastAsia="Verdana" w:cs="Verdana"/>
        </w:rPr>
        <w:t>4.2. Propósito del manual</w:t>
      </w:r>
      <w:bookmarkEnd w:id="9"/>
    </w:p>
    <w:p w:rsidR="00FA6854" w:rsidRPr="008F3CAA" w:rsidRDefault="00EC3CE9" w:rsidP="00FA6854">
      <w:pPr>
        <w:keepNext/>
        <w:spacing w:before="240" w:after="240"/>
        <w:jc w:val="both"/>
        <w:rPr>
          <w:rFonts w:ascii="Verdana" w:hAnsi="Verdana"/>
          <w:noProof/>
        </w:rPr>
      </w:pPr>
      <w:r w:rsidRPr="008F3CAA">
        <w:rPr>
          <w:rFonts w:ascii="Verdana" w:eastAsia="Verdana" w:hAnsi="Verdana" w:cs="Verdana"/>
          <w:sz w:val="22"/>
          <w:szCs w:val="22"/>
        </w:rPr>
        <w:t xml:space="preserve">El propósito de este </w:t>
      </w:r>
      <w:r w:rsidR="00FA6854" w:rsidRPr="008F3CAA">
        <w:rPr>
          <w:rFonts w:ascii="Verdana" w:eastAsia="Verdana" w:hAnsi="Verdana" w:cs="Verdana"/>
          <w:sz w:val="22"/>
          <w:szCs w:val="22"/>
        </w:rPr>
        <w:t>manual</w:t>
      </w:r>
      <w:r w:rsidRPr="008F3CAA">
        <w:rPr>
          <w:rFonts w:ascii="Verdana" w:eastAsia="Verdana" w:hAnsi="Verdana" w:cs="Verdana"/>
          <w:sz w:val="22"/>
          <w:szCs w:val="22"/>
        </w:rPr>
        <w:t xml:space="preserve"> es </w:t>
      </w:r>
      <w:r w:rsidR="00FA6854" w:rsidRPr="008F3CAA">
        <w:rPr>
          <w:rFonts w:ascii="Verdana" w:eastAsia="Verdana" w:hAnsi="Verdana" w:cs="Verdana"/>
          <w:sz w:val="22"/>
          <w:szCs w:val="22"/>
        </w:rPr>
        <w:t>documentar a</w:t>
      </w:r>
      <w:r w:rsidRPr="008F3CAA">
        <w:rPr>
          <w:rFonts w:ascii="Verdana" w:eastAsia="Verdana" w:hAnsi="Verdana" w:cs="Verdana"/>
          <w:sz w:val="22"/>
          <w:szCs w:val="22"/>
        </w:rPr>
        <w:t xml:space="preserve"> usuarios sin formación técnica previa en la correcta operación de las Estaciones de Monitoreo Automáticas (EMA) de Nivel </w:t>
      </w:r>
      <w:r w:rsidRPr="008F3CAA">
        <w:rPr>
          <w:rFonts w:ascii="Verdana" w:eastAsia="Verdana" w:hAnsi="Verdana" w:cs="Verdana"/>
          <w:sz w:val="22"/>
          <w:szCs w:val="22"/>
        </w:rPr>
        <w:lastRenderedPageBreak/>
        <w:t>Freático. De igual manera, se busca promover la difusión y el acercamiento a tecnologías de medición ambiental de uso libre (open source) en beneficio de la comunidad."</w:t>
      </w:r>
    </w:p>
    <w:p w:rsidR="001E7608" w:rsidRPr="008F3CAA" w:rsidRDefault="00F52F6C" w:rsidP="001E7608">
      <w:pPr>
        <w:keepNext/>
        <w:spacing w:before="240" w:after="240"/>
        <w:jc w:val="center"/>
        <w:rPr>
          <w:rFonts w:ascii="Verdana" w:hAnsi="Verdana"/>
        </w:rPr>
      </w:pPr>
      <w:r w:rsidRPr="008F3CAA">
        <w:rPr>
          <w:rFonts w:ascii="Verdana" w:hAnsi="Verdana"/>
          <w:noProof/>
        </w:rPr>
        <w:drawing>
          <wp:inline distT="0" distB="0" distL="0" distR="0" wp14:anchorId="2168945A" wp14:editId="440FF957">
            <wp:extent cx="1752600" cy="1660525"/>
            <wp:effectExtent l="0" t="0" r="0" b="0"/>
            <wp:docPr id="105784258"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9"/>
                    <a:srcRect/>
                    <a:stretch>
                      <a:fillRect/>
                    </a:stretch>
                  </pic:blipFill>
                  <pic:spPr>
                    <a:xfrm>
                      <a:off x="0" y="0"/>
                      <a:ext cx="1752929" cy="1660837"/>
                    </a:xfrm>
                    <a:prstGeom prst="rect">
                      <a:avLst/>
                    </a:prstGeom>
                    <a:ln/>
                  </pic:spPr>
                </pic:pic>
              </a:graphicData>
            </a:graphic>
          </wp:inline>
        </w:drawing>
      </w:r>
    </w:p>
    <w:p w:rsidR="00687360" w:rsidRPr="008F3CAA" w:rsidRDefault="001E7608" w:rsidP="001E7608">
      <w:pPr>
        <w:pStyle w:val="Descripcin"/>
        <w:keepNext/>
        <w:jc w:val="both"/>
        <w:rPr>
          <w:b w:val="0"/>
        </w:rPr>
      </w:pPr>
      <w:r w:rsidRPr="008F3CAA">
        <w:t xml:space="preserve">Figura </w:t>
      </w:r>
      <w:r w:rsidR="0019130A" w:rsidRPr="008F3CAA">
        <w:fldChar w:fldCharType="begin"/>
      </w:r>
      <w:r w:rsidR="0019130A" w:rsidRPr="008F3CAA">
        <w:instrText xml:space="preserve"> SEQ Figura \* ARABIC </w:instrText>
      </w:r>
      <w:r w:rsidR="0019130A" w:rsidRPr="008F3CAA">
        <w:fldChar w:fldCharType="separate"/>
      </w:r>
      <w:r w:rsidR="00187D4F" w:rsidRPr="008F3CAA">
        <w:rPr>
          <w:noProof/>
        </w:rPr>
        <w:t>1</w:t>
      </w:r>
      <w:r w:rsidR="0019130A" w:rsidRPr="008F3CAA">
        <w:rPr>
          <w:noProof/>
        </w:rPr>
        <w:fldChar w:fldCharType="end"/>
      </w:r>
      <w:r w:rsidRPr="008F3CAA">
        <w:t xml:space="preserve">. </w:t>
      </w:r>
      <w:r w:rsidRPr="008F3CAA">
        <w:rPr>
          <w:b w:val="0"/>
        </w:rPr>
        <w:t>Ilustración Manual</w:t>
      </w:r>
    </w:p>
    <w:p w:rsidR="00FA2D51" w:rsidRPr="008F3CAA" w:rsidRDefault="00FA2D51" w:rsidP="00414E0D">
      <w:pPr>
        <w:pStyle w:val="Ttulo2"/>
        <w:spacing w:before="240" w:after="240"/>
        <w:rPr>
          <w:rFonts w:eastAsia="Verdana" w:cs="Verdana"/>
        </w:rPr>
      </w:pPr>
      <w:bookmarkStart w:id="10" w:name="_Toc234591755"/>
      <w:r w:rsidRPr="008F3CAA">
        <w:rPr>
          <w:rFonts w:eastAsia="Verdana" w:cs="Verdana"/>
        </w:rPr>
        <w:t>4.</w:t>
      </w:r>
      <w:r w:rsidR="00DB5FD2" w:rsidRPr="008F3CAA">
        <w:rPr>
          <w:rFonts w:eastAsia="Verdana" w:cs="Verdana"/>
        </w:rPr>
        <w:t>3</w:t>
      </w:r>
      <w:r w:rsidRPr="008F3CAA">
        <w:rPr>
          <w:rFonts w:eastAsia="Verdana" w:cs="Verdana"/>
        </w:rPr>
        <w:t>. Resumen de producto o servicio</w:t>
      </w:r>
      <w:bookmarkEnd w:id="10"/>
    </w:p>
    <w:p w:rsidR="00C340F7" w:rsidRPr="008F3CAA" w:rsidRDefault="00C340F7" w:rsidP="00C340F7">
      <w:pPr>
        <w:keepNext/>
        <w:spacing w:before="240" w:after="240"/>
        <w:jc w:val="both"/>
        <w:rPr>
          <w:rFonts w:ascii="Verdana" w:hAnsi="Verdana"/>
          <w:noProof/>
        </w:rPr>
      </w:pPr>
      <w:r w:rsidRPr="008F3CAA">
        <w:rPr>
          <w:rFonts w:ascii="Verdana" w:eastAsia="Verdana" w:hAnsi="Verdana" w:cs="Verdana"/>
          <w:sz w:val="22"/>
          <w:szCs w:val="22"/>
        </w:rPr>
        <w:t xml:space="preserve">Las Estaciones de Monitoreo Automáticas (EMA) de nivel freático son prototipos diseñados para medir de forma sencilla el nivel de los afluentes subterráneos </w:t>
      </w:r>
      <w:r w:rsidR="006F73B8" w:rsidRPr="008F3CAA">
        <w:rPr>
          <w:rFonts w:ascii="Verdana" w:eastAsia="Verdana" w:hAnsi="Verdana" w:cs="Verdana"/>
          <w:sz w:val="22"/>
          <w:szCs w:val="22"/>
        </w:rPr>
        <w:t>al utilizar</w:t>
      </w:r>
      <w:r w:rsidRPr="008F3CAA">
        <w:rPr>
          <w:rFonts w:ascii="Verdana" w:eastAsia="Verdana" w:hAnsi="Verdana" w:cs="Verdana"/>
          <w:sz w:val="22"/>
          <w:szCs w:val="22"/>
        </w:rPr>
        <w:t xml:space="preserve"> un piezómetro. Su gran ventaja es la facilidad en la extracción de la información, </w:t>
      </w:r>
      <w:r w:rsidR="00FF543D" w:rsidRPr="008F3CAA">
        <w:rPr>
          <w:rFonts w:ascii="Verdana" w:eastAsia="Verdana" w:hAnsi="Verdana" w:cs="Verdana"/>
          <w:sz w:val="22"/>
          <w:szCs w:val="22"/>
        </w:rPr>
        <w:t>lo que permite</w:t>
      </w:r>
      <w:r w:rsidRPr="008F3CAA">
        <w:rPr>
          <w:rFonts w:ascii="Verdana" w:eastAsia="Verdana" w:hAnsi="Verdana" w:cs="Verdana"/>
          <w:sz w:val="22"/>
          <w:szCs w:val="22"/>
        </w:rPr>
        <w:t xml:space="preserve"> al usuario visualizar los registros</w:t>
      </w:r>
      <w:r w:rsidR="00556F59" w:rsidRPr="008F3CAA">
        <w:rPr>
          <w:rFonts w:ascii="Verdana" w:eastAsia="Verdana" w:hAnsi="Verdana" w:cs="Verdana"/>
          <w:sz w:val="22"/>
          <w:szCs w:val="22"/>
        </w:rPr>
        <w:t xml:space="preserve"> remota y localmente</w:t>
      </w:r>
      <w:r w:rsidRPr="008F3CAA">
        <w:rPr>
          <w:rFonts w:ascii="Verdana" w:eastAsia="Verdana" w:hAnsi="Verdana" w:cs="Verdana"/>
          <w:sz w:val="22"/>
          <w:szCs w:val="22"/>
        </w:rPr>
        <w:t xml:space="preserve"> desde cualquier dispositivo móvil mediante aplicaciones gratuitas para leer archivos CSV o Excel.</w:t>
      </w:r>
    </w:p>
    <w:p w:rsidR="001E7608" w:rsidRPr="008F3CAA" w:rsidRDefault="00C85A74" w:rsidP="001E7608">
      <w:pPr>
        <w:keepNext/>
        <w:spacing w:before="240" w:after="240"/>
        <w:jc w:val="center"/>
        <w:rPr>
          <w:rFonts w:ascii="Verdana" w:hAnsi="Verdana"/>
        </w:rPr>
      </w:pPr>
      <w:r w:rsidRPr="008F3CAA">
        <w:rPr>
          <w:rFonts w:ascii="Verdana" w:hAnsi="Verdana"/>
          <w:noProof/>
        </w:rPr>
        <w:drawing>
          <wp:inline distT="0" distB="0" distL="0" distR="0" wp14:anchorId="1358EF44" wp14:editId="55DFBC20">
            <wp:extent cx="2324100" cy="2314575"/>
            <wp:effectExtent l="0" t="0" r="0" b="9525"/>
            <wp:docPr id="105784257"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0"/>
                    <a:srcRect/>
                    <a:stretch>
                      <a:fillRect/>
                    </a:stretch>
                  </pic:blipFill>
                  <pic:spPr>
                    <a:xfrm>
                      <a:off x="0" y="0"/>
                      <a:ext cx="2324433" cy="2314907"/>
                    </a:xfrm>
                    <a:prstGeom prst="rect">
                      <a:avLst/>
                    </a:prstGeom>
                    <a:ln/>
                  </pic:spPr>
                </pic:pic>
              </a:graphicData>
            </a:graphic>
          </wp:inline>
        </w:drawing>
      </w:r>
    </w:p>
    <w:p w:rsidR="000C0146" w:rsidRPr="008F3CAA" w:rsidRDefault="001E7608" w:rsidP="001E7608">
      <w:pPr>
        <w:pStyle w:val="Descripcin"/>
        <w:keepNext/>
        <w:jc w:val="both"/>
        <w:rPr>
          <w:b w:val="0"/>
        </w:rPr>
      </w:pPr>
      <w:r w:rsidRPr="008F3CAA">
        <w:t xml:space="preserve">Figura </w:t>
      </w:r>
      <w:r w:rsidR="0019130A" w:rsidRPr="008F3CAA">
        <w:fldChar w:fldCharType="begin"/>
      </w:r>
      <w:r w:rsidR="0019130A" w:rsidRPr="008F3CAA">
        <w:instrText xml:space="preserve"> SEQ Figura \* ARABIC </w:instrText>
      </w:r>
      <w:r w:rsidR="0019130A" w:rsidRPr="008F3CAA">
        <w:fldChar w:fldCharType="separate"/>
      </w:r>
      <w:r w:rsidR="00187D4F" w:rsidRPr="008F3CAA">
        <w:rPr>
          <w:noProof/>
        </w:rPr>
        <w:t>2</w:t>
      </w:r>
      <w:r w:rsidR="0019130A" w:rsidRPr="008F3CAA">
        <w:rPr>
          <w:noProof/>
        </w:rPr>
        <w:fldChar w:fldCharType="end"/>
      </w:r>
      <w:r w:rsidRPr="008F3CAA">
        <w:t xml:space="preserve">. </w:t>
      </w:r>
      <w:r w:rsidRPr="008F3CAA">
        <w:rPr>
          <w:rFonts w:eastAsia="Verdana" w:cs="Verdana"/>
          <w:b w:val="0"/>
          <w:szCs w:val="22"/>
        </w:rPr>
        <w:t>Visualización remota nivel freático</w:t>
      </w:r>
    </w:p>
    <w:p w:rsidR="00505A92" w:rsidRPr="008F3CAA" w:rsidRDefault="00505A92" w:rsidP="00414E0D">
      <w:pPr>
        <w:pStyle w:val="Ttulo2"/>
        <w:spacing w:before="240" w:after="240"/>
        <w:rPr>
          <w:rFonts w:eastAsia="Verdana" w:cs="Verdana"/>
        </w:rPr>
      </w:pPr>
      <w:bookmarkStart w:id="11" w:name="_Toc234591756"/>
      <w:r w:rsidRPr="008F3CAA">
        <w:rPr>
          <w:rFonts w:eastAsia="Verdana" w:cs="Verdana"/>
        </w:rPr>
        <w:t>4.4. Audiencia Objetivo</w:t>
      </w:r>
      <w:bookmarkEnd w:id="11"/>
    </w:p>
    <w:p w:rsidR="00505A92" w:rsidRPr="008F3CAA" w:rsidRDefault="003B5990" w:rsidP="00414E0D">
      <w:pPr>
        <w:spacing w:before="240" w:after="240"/>
        <w:jc w:val="both"/>
        <w:rPr>
          <w:rFonts w:ascii="Verdana" w:eastAsia="Verdana" w:hAnsi="Verdana" w:cs="Verdana"/>
          <w:sz w:val="22"/>
          <w:szCs w:val="22"/>
        </w:rPr>
      </w:pPr>
      <w:r w:rsidRPr="008F3CAA">
        <w:rPr>
          <w:rFonts w:ascii="Verdana" w:eastAsia="Verdana" w:hAnsi="Verdana" w:cs="Verdana"/>
          <w:sz w:val="22"/>
          <w:szCs w:val="22"/>
        </w:rPr>
        <w:t>Este manual está dirigido</w:t>
      </w:r>
      <w:r w:rsidR="00505A92" w:rsidRPr="008F3CAA">
        <w:rPr>
          <w:rFonts w:ascii="Verdana" w:eastAsia="Verdana" w:hAnsi="Verdana" w:cs="Verdana"/>
          <w:sz w:val="22"/>
          <w:szCs w:val="22"/>
        </w:rPr>
        <w:t xml:space="preserve"> a personas de la comunidad en general, con conocimientos básicos de electrónica o que hagan uso de los materiales </w:t>
      </w:r>
      <w:r w:rsidR="00414E0D" w:rsidRPr="008F3CAA">
        <w:rPr>
          <w:rFonts w:ascii="Verdana" w:eastAsia="Verdana" w:hAnsi="Verdana" w:cs="Verdana"/>
          <w:sz w:val="22"/>
          <w:szCs w:val="22"/>
        </w:rPr>
        <w:t>y recursos como autoaprendizaje</w:t>
      </w:r>
      <w:r w:rsidR="001E7608" w:rsidRPr="008F3CAA">
        <w:rPr>
          <w:rFonts w:ascii="Verdana" w:eastAsia="Verdana" w:hAnsi="Verdana" w:cs="Verdana"/>
          <w:sz w:val="22"/>
          <w:szCs w:val="22"/>
        </w:rPr>
        <w:t>.</w:t>
      </w:r>
    </w:p>
    <w:p w:rsidR="00505A92" w:rsidRPr="008F3CAA" w:rsidRDefault="00186DF2" w:rsidP="00414E0D">
      <w:pPr>
        <w:pStyle w:val="Ttulo2"/>
        <w:spacing w:before="240" w:after="240"/>
        <w:ind w:left="0" w:firstLine="0"/>
      </w:pPr>
      <w:bookmarkStart w:id="12" w:name="_Toc219985024"/>
      <w:bookmarkStart w:id="13" w:name="_Toc234591757"/>
      <w:r w:rsidRPr="008F3CAA">
        <w:lastRenderedPageBreak/>
        <w:t>4.5. Información de contacto para soporte</w:t>
      </w:r>
      <w:bookmarkEnd w:id="12"/>
      <w:bookmarkEnd w:id="13"/>
    </w:p>
    <w:p w:rsidR="00186DF2" w:rsidRPr="008F3CAA" w:rsidRDefault="00DC6095" w:rsidP="00414E0D">
      <w:pPr>
        <w:spacing w:before="240" w:after="240"/>
        <w:jc w:val="both"/>
        <w:rPr>
          <w:rFonts w:ascii="Verdana" w:eastAsia="Verdana" w:hAnsi="Verdana" w:cs="Verdana"/>
          <w:sz w:val="22"/>
          <w:szCs w:val="22"/>
        </w:rPr>
      </w:pPr>
      <w:r w:rsidRPr="008F3CAA">
        <w:rPr>
          <w:rFonts w:ascii="Verdana" w:eastAsia="Verdana" w:hAnsi="Verdana" w:cs="Verdana"/>
          <w:sz w:val="22"/>
          <w:szCs w:val="22"/>
        </w:rPr>
        <w:t xml:space="preserve">Para la atención de consultas técnicas, retroalimentación sobre el manual o asesoría en el proceso de replicación de la EMA - Nivel </w:t>
      </w:r>
      <w:r w:rsidR="009E6825" w:rsidRPr="008F3CAA">
        <w:rPr>
          <w:rFonts w:ascii="Verdana" w:eastAsia="Verdana" w:hAnsi="Verdana" w:cs="Verdana"/>
          <w:sz w:val="22"/>
          <w:szCs w:val="22"/>
        </w:rPr>
        <w:t>f</w:t>
      </w:r>
      <w:r w:rsidRPr="008F3CAA">
        <w:rPr>
          <w:rFonts w:ascii="Verdana" w:eastAsia="Verdana" w:hAnsi="Verdana" w:cs="Verdana"/>
          <w:sz w:val="22"/>
          <w:szCs w:val="22"/>
        </w:rPr>
        <w:t xml:space="preserve">reático, el Servicio Geológico Colombiano (SGC) pone a disposición de la comunidad el correo electrónico institucional: </w:t>
      </w:r>
      <w:r w:rsidR="00414E0D" w:rsidRPr="008F3CAA">
        <w:rPr>
          <w:rFonts w:ascii="Verdana" w:eastAsia="Verdana" w:hAnsi="Verdana" w:cs="Verdana"/>
          <w:sz w:val="22"/>
          <w:szCs w:val="22"/>
        </w:rPr>
        <w:t>tecgeocientificas@sgc.gov.co</w:t>
      </w:r>
    </w:p>
    <w:p w:rsidR="001E7608" w:rsidRPr="008F3CAA" w:rsidRDefault="00DC6095" w:rsidP="001E7608">
      <w:pPr>
        <w:keepNext/>
        <w:spacing w:before="240" w:after="240"/>
        <w:jc w:val="center"/>
        <w:rPr>
          <w:rFonts w:ascii="Verdana" w:hAnsi="Verdana"/>
        </w:rPr>
      </w:pPr>
      <w:r w:rsidRPr="008F3CAA">
        <w:rPr>
          <w:rFonts w:ascii="Verdana" w:hAnsi="Verdana"/>
          <w:noProof/>
        </w:rPr>
        <w:drawing>
          <wp:inline distT="0" distB="0" distL="0" distR="0" wp14:anchorId="4CD1F28A" wp14:editId="2D527B90">
            <wp:extent cx="1400175" cy="1400175"/>
            <wp:effectExtent l="0" t="0" r="9525" b="9525"/>
            <wp:docPr id="105784259"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1"/>
                    <a:srcRect/>
                    <a:stretch>
                      <a:fillRect/>
                    </a:stretch>
                  </pic:blipFill>
                  <pic:spPr>
                    <a:xfrm>
                      <a:off x="0" y="0"/>
                      <a:ext cx="1400175" cy="1400175"/>
                    </a:xfrm>
                    <a:prstGeom prst="rect">
                      <a:avLst/>
                    </a:prstGeom>
                    <a:ln/>
                  </pic:spPr>
                </pic:pic>
              </a:graphicData>
            </a:graphic>
          </wp:inline>
        </w:drawing>
      </w:r>
    </w:p>
    <w:p w:rsidR="000C0146" w:rsidRPr="008F3CAA" w:rsidRDefault="001E7608" w:rsidP="001E7608">
      <w:pPr>
        <w:pStyle w:val="Descripcin"/>
        <w:keepNext/>
        <w:jc w:val="both"/>
        <w:rPr>
          <w:b w:val="0"/>
        </w:rPr>
      </w:pPr>
      <w:r w:rsidRPr="008F3CAA">
        <w:t xml:space="preserve">Figura </w:t>
      </w:r>
      <w:r w:rsidR="0019130A" w:rsidRPr="008F3CAA">
        <w:fldChar w:fldCharType="begin"/>
      </w:r>
      <w:r w:rsidR="0019130A" w:rsidRPr="008F3CAA">
        <w:instrText xml:space="preserve"> SEQ Figura \* ARABIC </w:instrText>
      </w:r>
      <w:r w:rsidR="0019130A" w:rsidRPr="008F3CAA">
        <w:fldChar w:fldCharType="separate"/>
      </w:r>
      <w:r w:rsidR="00187D4F" w:rsidRPr="008F3CAA">
        <w:rPr>
          <w:noProof/>
        </w:rPr>
        <w:t>3</w:t>
      </w:r>
      <w:r w:rsidR="0019130A" w:rsidRPr="008F3CAA">
        <w:rPr>
          <w:noProof/>
        </w:rPr>
        <w:fldChar w:fldCharType="end"/>
      </w:r>
      <w:r w:rsidRPr="008F3CAA">
        <w:t xml:space="preserve">. </w:t>
      </w:r>
      <w:r w:rsidRPr="008F3CAA">
        <w:rPr>
          <w:b w:val="0"/>
        </w:rPr>
        <w:t>Ilustración icono correo</w:t>
      </w:r>
    </w:p>
    <w:p w:rsidR="009F7519" w:rsidRPr="008F3CAA" w:rsidRDefault="009F7519" w:rsidP="00414E0D">
      <w:pPr>
        <w:pStyle w:val="Ttulo2"/>
        <w:spacing w:before="240" w:after="240"/>
        <w:rPr>
          <w:rFonts w:eastAsia="Verdana" w:cs="Verdana"/>
        </w:rPr>
      </w:pPr>
      <w:bookmarkStart w:id="14" w:name="_Toc234591758"/>
      <w:r w:rsidRPr="008F3CAA">
        <w:rPr>
          <w:rFonts w:eastAsia="Verdana" w:cs="Verdana"/>
        </w:rPr>
        <w:t xml:space="preserve">4.6. </w:t>
      </w:r>
      <w:r w:rsidR="0019130A" w:rsidRPr="008F3CAA">
        <w:rPr>
          <w:rFonts w:eastAsia="Verdana" w:cs="Verdana"/>
        </w:rPr>
        <w:t>Requisitos previos</w:t>
      </w:r>
      <w:bookmarkEnd w:id="14"/>
    </w:p>
    <w:p w:rsidR="009F7519" w:rsidRPr="008F3CAA" w:rsidRDefault="00EC6642" w:rsidP="00414E0D">
      <w:pPr>
        <w:pStyle w:val="Ttulo3"/>
        <w:spacing w:after="240"/>
        <w:rPr>
          <w:rFonts w:ascii="Verdana" w:eastAsia="Verdana" w:hAnsi="Verdana"/>
          <w:sz w:val="22"/>
          <w:szCs w:val="22"/>
        </w:rPr>
      </w:pPr>
      <w:bookmarkStart w:id="15" w:name="_Toc234591759"/>
      <w:r w:rsidRPr="008F3CAA">
        <w:rPr>
          <w:rFonts w:ascii="Verdana" w:eastAsia="Verdana" w:hAnsi="Verdana"/>
          <w:sz w:val="22"/>
          <w:szCs w:val="22"/>
        </w:rPr>
        <w:t xml:space="preserve">4.6.1. </w:t>
      </w:r>
      <w:r w:rsidR="0019130A" w:rsidRPr="008F3CAA">
        <w:rPr>
          <w:rFonts w:ascii="Verdana" w:eastAsia="Verdana" w:hAnsi="Verdana"/>
          <w:sz w:val="22"/>
          <w:szCs w:val="22"/>
        </w:rPr>
        <w:t>Requisitos del sistema</w:t>
      </w:r>
      <w:bookmarkEnd w:id="15"/>
    </w:p>
    <w:p w:rsidR="00D56C36" w:rsidRPr="008F3CAA" w:rsidRDefault="00D56C36" w:rsidP="0019130A">
      <w:pPr>
        <w:spacing w:before="240" w:after="240"/>
        <w:jc w:val="both"/>
        <w:rPr>
          <w:rFonts w:ascii="Verdana" w:eastAsia="Verdana" w:hAnsi="Verdana" w:cs="Verdana"/>
          <w:sz w:val="22"/>
          <w:szCs w:val="22"/>
        </w:rPr>
      </w:pPr>
      <w:r w:rsidRPr="008F3CAA">
        <w:rPr>
          <w:rFonts w:ascii="Verdana" w:eastAsia="Verdana" w:hAnsi="Verdana" w:cs="Verdana"/>
          <w:sz w:val="22"/>
          <w:szCs w:val="22"/>
        </w:rPr>
        <w:t xml:space="preserve">Para el correcto </w:t>
      </w:r>
      <w:r w:rsidR="00F17F35" w:rsidRPr="008F3CAA">
        <w:rPr>
          <w:rFonts w:ascii="Verdana" w:eastAsia="Verdana" w:hAnsi="Verdana" w:cs="Verdana"/>
          <w:sz w:val="22"/>
          <w:szCs w:val="22"/>
        </w:rPr>
        <w:t>funcionamiento de la EMA nivel f</w:t>
      </w:r>
      <w:r w:rsidRPr="008F3CAA">
        <w:rPr>
          <w:rFonts w:ascii="Verdana" w:eastAsia="Verdana" w:hAnsi="Verdana" w:cs="Verdana"/>
          <w:sz w:val="22"/>
          <w:szCs w:val="22"/>
        </w:rPr>
        <w:t>reático, el sistema requiere de 4 baterías tipo 18650 encargadas de almacenar la energía solar. Esta energía es captada por un panel de 15W a 12V, el cual debe instalarse y mantenerse en óptimas condiciones físicas y de limpieza, ya que la acumulación de suciedad disminuye drásticamente su eficiencia y cualquier daño estructural podría ocasionar un cortocircuito en la estación de monitoreo.</w:t>
      </w:r>
    </w:p>
    <w:p w:rsidR="0019130A" w:rsidRPr="008F3CAA" w:rsidRDefault="0019130A" w:rsidP="0019130A">
      <w:pPr>
        <w:keepNext/>
        <w:spacing w:before="240" w:after="240"/>
        <w:jc w:val="center"/>
        <w:rPr>
          <w:rFonts w:ascii="Verdana" w:hAnsi="Verdana"/>
        </w:rPr>
      </w:pPr>
      <w:r w:rsidRPr="008F3CAA">
        <w:rPr>
          <w:rFonts w:ascii="Verdana" w:hAnsi="Verdana"/>
          <w:noProof/>
          <w:szCs w:val="32"/>
        </w:rPr>
        <w:lastRenderedPageBreak/>
        <w:drawing>
          <wp:inline distT="0" distB="0" distL="0" distR="0" wp14:anchorId="0D2150BF" wp14:editId="5223767E">
            <wp:extent cx="1515202" cy="2181224"/>
            <wp:effectExtent l="0" t="0" r="889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37037" cy="2212656"/>
                    </a:xfrm>
                    <a:prstGeom prst="rect">
                      <a:avLst/>
                    </a:prstGeom>
                  </pic:spPr>
                </pic:pic>
              </a:graphicData>
            </a:graphic>
          </wp:inline>
        </w:drawing>
      </w:r>
    </w:p>
    <w:p w:rsidR="0019130A" w:rsidRPr="008F3CAA" w:rsidRDefault="0019130A" w:rsidP="0019130A">
      <w:pPr>
        <w:pStyle w:val="Descripcin"/>
        <w:keepNext/>
        <w:jc w:val="both"/>
        <w:rPr>
          <w:rFonts w:eastAsia="Verdana" w:cs="Verdana"/>
          <w:b w:val="0"/>
          <w:szCs w:val="22"/>
        </w:rPr>
      </w:pPr>
      <w:r w:rsidRPr="008F3CAA">
        <w:t xml:space="preserve">Figura </w:t>
      </w:r>
      <w:r w:rsidRPr="008F3CAA">
        <w:fldChar w:fldCharType="begin"/>
      </w:r>
      <w:r w:rsidRPr="008F3CAA">
        <w:instrText xml:space="preserve"> SEQ Figura \* ARABIC </w:instrText>
      </w:r>
      <w:r w:rsidRPr="008F3CAA">
        <w:fldChar w:fldCharType="separate"/>
      </w:r>
      <w:r w:rsidR="00187D4F" w:rsidRPr="008F3CAA">
        <w:rPr>
          <w:noProof/>
        </w:rPr>
        <w:t>4</w:t>
      </w:r>
      <w:r w:rsidRPr="008F3CAA">
        <w:fldChar w:fldCharType="end"/>
      </w:r>
      <w:r w:rsidRPr="008F3CAA">
        <w:t xml:space="preserve">. </w:t>
      </w:r>
      <w:r w:rsidRPr="008F3CAA">
        <w:rPr>
          <w:b w:val="0"/>
        </w:rPr>
        <w:t>Ilustración panel solar</w:t>
      </w:r>
    </w:p>
    <w:p w:rsidR="00287796" w:rsidRPr="008F3CAA" w:rsidRDefault="00287796" w:rsidP="0019130A">
      <w:pPr>
        <w:spacing w:before="240" w:after="240"/>
        <w:jc w:val="both"/>
        <w:rPr>
          <w:rFonts w:ascii="Verdana" w:eastAsia="Verdana" w:hAnsi="Verdana" w:cs="Verdana"/>
          <w:sz w:val="22"/>
          <w:szCs w:val="22"/>
        </w:rPr>
      </w:pPr>
      <w:r w:rsidRPr="008F3CAA">
        <w:rPr>
          <w:rFonts w:ascii="Verdana" w:eastAsia="Verdana" w:hAnsi="Verdana" w:cs="Verdana"/>
          <w:sz w:val="22"/>
          <w:szCs w:val="22"/>
        </w:rPr>
        <w:t xml:space="preserve">Es indispensable ubicar la estación, el panel solar y el colector en un área completamente despejada. Esto garantiza que no se presenten sombras u obstrucciones que puedan afectar la capacidad de recarga del panel solar. </w:t>
      </w:r>
    </w:p>
    <w:p w:rsidR="00B7474A" w:rsidRPr="008F3CAA" w:rsidRDefault="00B7474A" w:rsidP="0019130A">
      <w:pPr>
        <w:spacing w:before="240" w:after="240"/>
        <w:jc w:val="both"/>
        <w:rPr>
          <w:rFonts w:ascii="Verdana" w:eastAsia="Verdana" w:hAnsi="Verdana" w:cs="Verdana"/>
          <w:sz w:val="22"/>
          <w:szCs w:val="22"/>
        </w:rPr>
      </w:pPr>
      <w:r w:rsidRPr="008F3CAA">
        <w:rPr>
          <w:rFonts w:ascii="Verdana" w:eastAsia="Verdana" w:hAnsi="Verdana" w:cs="Verdana"/>
          <w:sz w:val="22"/>
          <w:szCs w:val="22"/>
        </w:rPr>
        <w:t xml:space="preserve">En cuanto a la gestión de la información, aunque la estación permite el almacenamiento de datos de forma local, es posible visualizarlos de manera remota mediante una conexión a través de un dispositivo </w:t>
      </w:r>
      <w:proofErr w:type="spellStart"/>
      <w:r w:rsidRPr="008F3CAA">
        <w:rPr>
          <w:rFonts w:ascii="Verdana" w:eastAsia="Verdana" w:hAnsi="Verdana" w:cs="Verdana"/>
          <w:sz w:val="22"/>
          <w:szCs w:val="22"/>
        </w:rPr>
        <w:t>MiFi</w:t>
      </w:r>
      <w:proofErr w:type="spellEnd"/>
      <w:r w:rsidRPr="008F3CAA">
        <w:rPr>
          <w:rFonts w:ascii="Verdana" w:eastAsia="Verdana" w:hAnsi="Verdana" w:cs="Verdana"/>
          <w:sz w:val="22"/>
          <w:szCs w:val="22"/>
        </w:rPr>
        <w:t>. Para lograrlo, es necesario verificar previamente qué operador móvil cuenta con la mejor cobertura en la localidad de instalación y utilizar una tarjeta SIM de dicho operador para asegurar una transmisión estable.</w:t>
      </w:r>
    </w:p>
    <w:p w:rsidR="0019130A" w:rsidRPr="008F3CAA" w:rsidRDefault="00B7474A" w:rsidP="0019130A">
      <w:pPr>
        <w:spacing w:before="240" w:after="240"/>
        <w:jc w:val="both"/>
        <w:rPr>
          <w:rFonts w:ascii="Verdana" w:eastAsia="Verdana" w:hAnsi="Verdana" w:cs="Verdana"/>
          <w:sz w:val="22"/>
          <w:szCs w:val="22"/>
        </w:rPr>
      </w:pPr>
      <w:r w:rsidRPr="008F3CAA">
        <w:rPr>
          <w:rFonts w:ascii="Verdana" w:eastAsia="Verdana" w:hAnsi="Verdana" w:cs="Verdana"/>
          <w:sz w:val="22"/>
          <w:szCs w:val="22"/>
        </w:rPr>
        <w:t xml:space="preserve">Finalmente, como preparación previa a la visita en campo, se recomienda medir con anterioridad el diámetro del tubo del piezómetro y su profundidad actual. Con esta información se deben realizar las adecuaciones necesarias, tales como extender el cableado </w:t>
      </w:r>
      <w:r w:rsidR="006F73B8" w:rsidRPr="008F3CAA">
        <w:rPr>
          <w:rFonts w:ascii="Verdana" w:eastAsia="Verdana" w:hAnsi="Verdana" w:cs="Verdana"/>
          <w:sz w:val="22"/>
          <w:szCs w:val="22"/>
        </w:rPr>
        <w:t>al utilizar</w:t>
      </w:r>
      <w:r w:rsidRPr="008F3CAA">
        <w:rPr>
          <w:rFonts w:ascii="Verdana" w:eastAsia="Verdana" w:hAnsi="Verdana" w:cs="Verdana"/>
          <w:sz w:val="22"/>
          <w:szCs w:val="22"/>
        </w:rPr>
        <w:t xml:space="preserve"> cable UTP para el sensor si la profundidad lo exige, e ingresar dicho cableado a través de un tapón de prueba adaptado a la medida exacta del tubo. Realizar estas tareas con anticipación garantiza llevar la EMA nivel freático completamente lista para su instalación, </w:t>
      </w:r>
      <w:r w:rsidR="00FF543D" w:rsidRPr="008F3CAA">
        <w:rPr>
          <w:rFonts w:ascii="Verdana" w:eastAsia="Verdana" w:hAnsi="Verdana" w:cs="Verdana"/>
          <w:sz w:val="22"/>
          <w:szCs w:val="22"/>
        </w:rPr>
        <w:t>para facilitar</w:t>
      </w:r>
      <w:r w:rsidR="00431E90" w:rsidRPr="008F3CAA">
        <w:rPr>
          <w:rFonts w:ascii="Verdana" w:eastAsia="Verdana" w:hAnsi="Verdana" w:cs="Verdana"/>
          <w:sz w:val="22"/>
          <w:szCs w:val="22"/>
        </w:rPr>
        <w:t xml:space="preserve"> su instalación.</w:t>
      </w:r>
    </w:p>
    <w:p w:rsidR="001168C6" w:rsidRPr="008F3CAA" w:rsidRDefault="001168C6" w:rsidP="00B362CC">
      <w:pPr>
        <w:pStyle w:val="Ttulo3"/>
        <w:spacing w:after="240"/>
        <w:rPr>
          <w:rFonts w:ascii="Verdana" w:eastAsia="Verdana" w:hAnsi="Verdana" w:cs="Verdana"/>
          <w:sz w:val="22"/>
          <w:szCs w:val="22"/>
        </w:rPr>
      </w:pPr>
      <w:bookmarkStart w:id="16" w:name="_Toc234591760"/>
      <w:r w:rsidRPr="008F3CAA">
        <w:rPr>
          <w:rFonts w:ascii="Verdana" w:eastAsia="Verdana" w:hAnsi="Verdana" w:cs="Verdana"/>
          <w:sz w:val="22"/>
          <w:szCs w:val="22"/>
        </w:rPr>
        <w:lastRenderedPageBreak/>
        <w:t>4.</w:t>
      </w:r>
      <w:r w:rsidR="00A370C6" w:rsidRPr="008F3CAA">
        <w:rPr>
          <w:rFonts w:ascii="Verdana" w:eastAsia="Verdana" w:hAnsi="Verdana" w:cs="Verdana"/>
          <w:sz w:val="22"/>
          <w:szCs w:val="22"/>
        </w:rPr>
        <w:t>6</w:t>
      </w:r>
      <w:r w:rsidRPr="008F3CAA">
        <w:rPr>
          <w:rFonts w:ascii="Verdana" w:eastAsia="Verdana" w:hAnsi="Verdana" w:cs="Verdana"/>
          <w:sz w:val="22"/>
          <w:szCs w:val="22"/>
        </w:rPr>
        <w:t xml:space="preserve">.2. </w:t>
      </w:r>
      <w:r w:rsidR="00C016EC" w:rsidRPr="008F3CAA">
        <w:rPr>
          <w:rFonts w:ascii="Verdana" w:eastAsia="Verdana" w:hAnsi="Verdana" w:cs="Verdana"/>
          <w:sz w:val="22"/>
          <w:szCs w:val="22"/>
        </w:rPr>
        <w:t>Herramientas necesarias</w:t>
      </w:r>
      <w:bookmarkEnd w:id="16"/>
    </w:p>
    <w:p w:rsidR="009B51B9" w:rsidRPr="008F3CAA" w:rsidRDefault="009B51B9" w:rsidP="009B51B9">
      <w:pPr>
        <w:keepNext/>
        <w:spacing w:before="240" w:after="240"/>
        <w:jc w:val="both"/>
        <w:rPr>
          <w:rFonts w:ascii="Verdana" w:hAnsi="Verdana"/>
          <w:noProof/>
          <w:sz w:val="22"/>
          <w:szCs w:val="22"/>
        </w:rPr>
      </w:pPr>
      <w:r w:rsidRPr="008F3CAA">
        <w:rPr>
          <w:rFonts w:ascii="Verdana" w:hAnsi="Verdana"/>
          <w:noProof/>
          <w:sz w:val="22"/>
          <w:szCs w:val="22"/>
        </w:rPr>
        <w:t>Destornillador de estrella: Indispensable para abrir y cerrar las caj</w:t>
      </w:r>
      <w:r w:rsidR="00F17F35" w:rsidRPr="008F3CAA">
        <w:rPr>
          <w:rFonts w:ascii="Verdana" w:hAnsi="Verdana"/>
          <w:noProof/>
          <w:sz w:val="22"/>
          <w:szCs w:val="22"/>
        </w:rPr>
        <w:t>as de paso que abarcan las EMA n</w:t>
      </w:r>
      <w:r w:rsidRPr="008F3CAA">
        <w:rPr>
          <w:rFonts w:ascii="Verdana" w:hAnsi="Verdana"/>
          <w:noProof/>
          <w:sz w:val="22"/>
          <w:szCs w:val="22"/>
        </w:rPr>
        <w:t xml:space="preserve">ivel </w:t>
      </w:r>
      <w:r w:rsidR="00F17F35" w:rsidRPr="008F3CAA">
        <w:rPr>
          <w:rFonts w:ascii="Verdana" w:hAnsi="Verdana"/>
          <w:noProof/>
          <w:sz w:val="22"/>
          <w:szCs w:val="22"/>
        </w:rPr>
        <w:t>f</w:t>
      </w:r>
      <w:r w:rsidRPr="008F3CAA">
        <w:rPr>
          <w:rFonts w:ascii="Verdana" w:hAnsi="Verdana"/>
          <w:noProof/>
          <w:sz w:val="22"/>
          <w:szCs w:val="22"/>
        </w:rPr>
        <w:t>reático y los sensores las cuales albergan internamente los espacios para colocar las baterías.</w:t>
      </w:r>
    </w:p>
    <w:p w:rsidR="009B51B9" w:rsidRPr="008F3CAA" w:rsidRDefault="009B51B9" w:rsidP="009B51B9">
      <w:pPr>
        <w:keepNext/>
        <w:spacing w:before="240" w:after="240"/>
        <w:jc w:val="center"/>
        <w:rPr>
          <w:rFonts w:ascii="Verdana" w:hAnsi="Verdana"/>
        </w:rPr>
      </w:pPr>
      <w:r w:rsidRPr="008F3CAA">
        <w:rPr>
          <w:rFonts w:ascii="Verdana" w:hAnsi="Verdana"/>
          <w:noProof/>
          <w:sz w:val="22"/>
          <w:szCs w:val="22"/>
        </w:rPr>
        <w:drawing>
          <wp:inline distT="0" distB="0" distL="0" distR="0" wp14:anchorId="369BAB35" wp14:editId="0D03DE68">
            <wp:extent cx="1675181" cy="1675181"/>
            <wp:effectExtent l="0" t="0" r="1270" b="127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estornillador y caja.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80855" cy="1680855"/>
                    </a:xfrm>
                    <a:prstGeom prst="rect">
                      <a:avLst/>
                    </a:prstGeom>
                  </pic:spPr>
                </pic:pic>
              </a:graphicData>
            </a:graphic>
          </wp:inline>
        </w:drawing>
      </w:r>
    </w:p>
    <w:p w:rsidR="009B51B9" w:rsidRPr="008F3CAA" w:rsidRDefault="009B51B9" w:rsidP="009B51B9">
      <w:pPr>
        <w:pStyle w:val="Descripcin"/>
        <w:keepNext/>
        <w:jc w:val="both"/>
        <w:rPr>
          <w:b w:val="0"/>
          <w:noProof/>
          <w:szCs w:val="22"/>
        </w:rPr>
      </w:pPr>
      <w:r w:rsidRPr="008F3CAA">
        <w:t xml:space="preserve">Figura </w:t>
      </w:r>
      <w:r w:rsidRPr="008F3CAA">
        <w:fldChar w:fldCharType="begin"/>
      </w:r>
      <w:r w:rsidRPr="008F3CAA">
        <w:instrText xml:space="preserve"> SEQ Figura \* ARABIC </w:instrText>
      </w:r>
      <w:r w:rsidRPr="008F3CAA">
        <w:fldChar w:fldCharType="separate"/>
      </w:r>
      <w:r w:rsidR="00187D4F" w:rsidRPr="008F3CAA">
        <w:rPr>
          <w:noProof/>
        </w:rPr>
        <w:t>5</w:t>
      </w:r>
      <w:r w:rsidRPr="008F3CAA">
        <w:fldChar w:fldCharType="end"/>
      </w:r>
      <w:r w:rsidRPr="008F3CAA">
        <w:t xml:space="preserve">. </w:t>
      </w:r>
      <w:r w:rsidRPr="008F3CAA">
        <w:rPr>
          <w:b w:val="0"/>
        </w:rPr>
        <w:t>Ilustración destornillador</w:t>
      </w:r>
    </w:p>
    <w:p w:rsidR="009B51B9" w:rsidRPr="008F3CAA" w:rsidRDefault="009B51B9" w:rsidP="009B51B9">
      <w:pPr>
        <w:keepNext/>
        <w:spacing w:before="240" w:after="240"/>
        <w:jc w:val="both"/>
        <w:rPr>
          <w:rFonts w:ascii="Verdana" w:hAnsi="Verdana"/>
          <w:noProof/>
          <w:sz w:val="22"/>
          <w:szCs w:val="22"/>
        </w:rPr>
      </w:pPr>
      <w:r w:rsidRPr="008F3CAA">
        <w:rPr>
          <w:rFonts w:ascii="Verdana" w:hAnsi="Verdana"/>
          <w:noProof/>
          <w:sz w:val="22"/>
          <w:szCs w:val="22"/>
        </w:rPr>
        <w:t>Dispositivo móvil: Se requiere dispositivo móvil para poder descargar de manera local las lecturas del dispositivo, el dispositivo debe contar con lector de archivos CSV o Excel.</w:t>
      </w:r>
    </w:p>
    <w:p w:rsidR="009B51B9" w:rsidRPr="008F3CAA" w:rsidRDefault="009B51B9" w:rsidP="009B51B9">
      <w:pPr>
        <w:keepNext/>
        <w:spacing w:before="240" w:after="240"/>
        <w:jc w:val="center"/>
        <w:rPr>
          <w:rFonts w:ascii="Verdana" w:hAnsi="Verdana"/>
        </w:rPr>
      </w:pPr>
      <w:r w:rsidRPr="008F3CAA">
        <w:rPr>
          <w:rFonts w:ascii="Verdana" w:hAnsi="Verdana"/>
          <w:noProof/>
          <w:sz w:val="22"/>
          <w:szCs w:val="22"/>
        </w:rPr>
        <w:drawing>
          <wp:inline distT="0" distB="0" distL="0" distR="0" wp14:anchorId="7B1D483A" wp14:editId="2D68D9B9">
            <wp:extent cx="1185062" cy="1769402"/>
            <wp:effectExtent l="0" t="0" r="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89044" cy="1775348"/>
                    </a:xfrm>
                    <a:prstGeom prst="rect">
                      <a:avLst/>
                    </a:prstGeom>
                  </pic:spPr>
                </pic:pic>
              </a:graphicData>
            </a:graphic>
          </wp:inline>
        </w:drawing>
      </w:r>
    </w:p>
    <w:p w:rsidR="009B51B9" w:rsidRPr="008F3CAA" w:rsidRDefault="009B51B9" w:rsidP="009B51B9">
      <w:pPr>
        <w:pStyle w:val="Descripcin"/>
        <w:keepNext/>
        <w:jc w:val="both"/>
        <w:rPr>
          <w:b w:val="0"/>
          <w:noProof/>
          <w:szCs w:val="22"/>
        </w:rPr>
      </w:pPr>
      <w:r w:rsidRPr="008F3CAA">
        <w:t xml:space="preserve">Figura </w:t>
      </w:r>
      <w:r w:rsidRPr="008F3CAA">
        <w:fldChar w:fldCharType="begin"/>
      </w:r>
      <w:r w:rsidRPr="008F3CAA">
        <w:instrText xml:space="preserve"> SEQ Figura \* ARABIC </w:instrText>
      </w:r>
      <w:r w:rsidRPr="008F3CAA">
        <w:fldChar w:fldCharType="separate"/>
      </w:r>
      <w:r w:rsidR="00187D4F" w:rsidRPr="008F3CAA">
        <w:rPr>
          <w:noProof/>
        </w:rPr>
        <w:t>6</w:t>
      </w:r>
      <w:r w:rsidRPr="008F3CAA">
        <w:fldChar w:fldCharType="end"/>
      </w:r>
      <w:r w:rsidRPr="008F3CAA">
        <w:t xml:space="preserve">. </w:t>
      </w:r>
      <w:r w:rsidRPr="008F3CAA">
        <w:rPr>
          <w:b w:val="0"/>
        </w:rPr>
        <w:t>Ilustración teléfono móvil</w:t>
      </w:r>
    </w:p>
    <w:p w:rsidR="009B51B9" w:rsidRPr="008F3CAA" w:rsidRDefault="009B51B9" w:rsidP="009B51B9">
      <w:pPr>
        <w:keepNext/>
        <w:spacing w:before="240" w:after="240"/>
        <w:jc w:val="both"/>
        <w:rPr>
          <w:rFonts w:ascii="Verdana" w:hAnsi="Verdana"/>
          <w:noProof/>
          <w:sz w:val="22"/>
          <w:szCs w:val="22"/>
        </w:rPr>
      </w:pPr>
      <w:r w:rsidRPr="008F3CAA">
        <w:rPr>
          <w:rFonts w:ascii="Verdana" w:hAnsi="Verdana"/>
          <w:noProof/>
          <w:sz w:val="22"/>
          <w:szCs w:val="22"/>
        </w:rPr>
        <w:t>Fluxómetro: Elemento utilizado para obtener la lectura manual de referencia, necesaria tanto para calibrar y validar el correcto funcionamiento de la EMA de Nivel Freático, como para dimensionar el cableado del sensor. Con el fin de garantizar la máxima calidad y precisión en la medición, se recomienda instalar el sensor a una distancia inferior a un (1) metro respecto a la lámina de agua, dado que, a pesar de tener un rango operativo de hasta tres (3) metros, la precisión de la lectura se degrada a mayor distancia.</w:t>
      </w:r>
      <w:r w:rsidR="004C4F87" w:rsidRPr="008F3CAA">
        <w:rPr>
          <w:rFonts w:ascii="Verdana" w:hAnsi="Verdana"/>
          <w:noProof/>
          <w:sz w:val="22"/>
          <w:szCs w:val="22"/>
        </w:rPr>
        <w:t xml:space="preserve"> Para piezometros de mayor profundidad se recomienda utilizar un</w:t>
      </w:r>
      <w:r w:rsidR="006725E1" w:rsidRPr="008F3CAA">
        <w:rPr>
          <w:rFonts w:ascii="Verdana" w:hAnsi="Verdana"/>
          <w:noProof/>
          <w:sz w:val="22"/>
          <w:szCs w:val="22"/>
        </w:rPr>
        <w:t>a sonda para realizar la medición</w:t>
      </w:r>
      <w:r w:rsidR="004C4F87" w:rsidRPr="008F3CAA">
        <w:rPr>
          <w:rFonts w:ascii="Verdana" w:hAnsi="Verdana"/>
          <w:noProof/>
          <w:sz w:val="22"/>
          <w:szCs w:val="22"/>
        </w:rPr>
        <w:t xml:space="preserve"> </w:t>
      </w:r>
      <w:r w:rsidR="00E6347C" w:rsidRPr="008F3CAA">
        <w:rPr>
          <w:rFonts w:ascii="Verdana" w:hAnsi="Verdana"/>
          <w:noProof/>
          <w:sz w:val="22"/>
          <w:szCs w:val="22"/>
        </w:rPr>
        <w:t>de referencia</w:t>
      </w:r>
      <w:r w:rsidR="004C4F87" w:rsidRPr="008F3CAA">
        <w:rPr>
          <w:rFonts w:ascii="Verdana" w:hAnsi="Verdana"/>
          <w:noProof/>
          <w:sz w:val="22"/>
          <w:szCs w:val="22"/>
        </w:rPr>
        <w:t>.</w:t>
      </w:r>
    </w:p>
    <w:p w:rsidR="009B51B9" w:rsidRPr="008F3CAA" w:rsidRDefault="009B51B9" w:rsidP="009B51B9">
      <w:pPr>
        <w:keepNext/>
        <w:spacing w:before="240" w:after="240"/>
        <w:jc w:val="center"/>
        <w:rPr>
          <w:rFonts w:ascii="Verdana" w:hAnsi="Verdana"/>
        </w:rPr>
      </w:pPr>
      <w:r w:rsidRPr="008F3CAA">
        <w:rPr>
          <w:rFonts w:ascii="Verdana" w:hAnsi="Verdana"/>
          <w:noProof/>
          <w:sz w:val="22"/>
          <w:szCs w:val="22"/>
        </w:rPr>
        <w:lastRenderedPageBreak/>
        <w:drawing>
          <wp:inline distT="0" distB="0" distL="0" distR="0" wp14:anchorId="579924A1" wp14:editId="291F1EAA">
            <wp:extent cx="2246361" cy="1675181"/>
            <wp:effectExtent l="0" t="0" r="1905"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03533" cy="1717816"/>
                    </a:xfrm>
                    <a:prstGeom prst="rect">
                      <a:avLst/>
                    </a:prstGeom>
                  </pic:spPr>
                </pic:pic>
              </a:graphicData>
            </a:graphic>
          </wp:inline>
        </w:drawing>
      </w:r>
    </w:p>
    <w:p w:rsidR="00202295" w:rsidRPr="008F3CAA" w:rsidRDefault="009B51B9" w:rsidP="00202295">
      <w:pPr>
        <w:pStyle w:val="Descripcin"/>
        <w:keepNext/>
        <w:jc w:val="both"/>
        <w:rPr>
          <w:b w:val="0"/>
        </w:rPr>
      </w:pPr>
      <w:r w:rsidRPr="008F3CAA">
        <w:t xml:space="preserve">Figura </w:t>
      </w:r>
      <w:r w:rsidRPr="008F3CAA">
        <w:fldChar w:fldCharType="begin"/>
      </w:r>
      <w:r w:rsidRPr="008F3CAA">
        <w:instrText xml:space="preserve"> SEQ Figura \* ARABIC </w:instrText>
      </w:r>
      <w:r w:rsidRPr="008F3CAA">
        <w:fldChar w:fldCharType="separate"/>
      </w:r>
      <w:r w:rsidR="00187D4F" w:rsidRPr="008F3CAA">
        <w:rPr>
          <w:noProof/>
        </w:rPr>
        <w:t>7</w:t>
      </w:r>
      <w:r w:rsidRPr="008F3CAA">
        <w:fldChar w:fldCharType="end"/>
      </w:r>
      <w:r w:rsidRPr="008F3CAA">
        <w:t xml:space="preserve">. </w:t>
      </w:r>
      <w:r w:rsidRPr="008F3CAA">
        <w:rPr>
          <w:b w:val="0"/>
        </w:rPr>
        <w:t>Ilustración fluxómetro</w:t>
      </w:r>
    </w:p>
    <w:p w:rsidR="00486647" w:rsidRPr="008F3CAA" w:rsidRDefault="00202295" w:rsidP="00486647">
      <w:pPr>
        <w:pStyle w:val="Ttulo2"/>
        <w:spacing w:before="240" w:after="240"/>
        <w:ind w:left="578" w:hanging="578"/>
        <w:rPr>
          <w:noProof/>
        </w:rPr>
      </w:pPr>
      <w:bookmarkStart w:id="17" w:name="_Toc234591761"/>
      <w:r w:rsidRPr="008F3CAA">
        <w:rPr>
          <w:noProof/>
        </w:rPr>
        <w:t xml:space="preserve">4.7. </w:t>
      </w:r>
      <w:r w:rsidR="00B362CC" w:rsidRPr="008F3CAA">
        <w:rPr>
          <w:noProof/>
        </w:rPr>
        <w:t>Uso del producto</w:t>
      </w:r>
      <w:bookmarkEnd w:id="17"/>
    </w:p>
    <w:p w:rsidR="00486647" w:rsidRPr="008F3CAA" w:rsidRDefault="006725E1" w:rsidP="00486647">
      <w:pPr>
        <w:pStyle w:val="Ttulo3"/>
        <w:rPr>
          <w:rFonts w:ascii="Verdana" w:hAnsi="Verdana"/>
          <w:sz w:val="22"/>
          <w:szCs w:val="22"/>
        </w:rPr>
      </w:pPr>
      <w:bookmarkStart w:id="18" w:name="_Toc234591762"/>
      <w:r w:rsidRPr="008F3CAA">
        <w:rPr>
          <w:rFonts w:ascii="Verdana" w:hAnsi="Verdana"/>
          <w:sz w:val="22"/>
          <w:szCs w:val="22"/>
        </w:rPr>
        <w:t>4.7.1. Guía de uso paso</w:t>
      </w:r>
      <w:r w:rsidR="00486647" w:rsidRPr="008F3CAA">
        <w:rPr>
          <w:rFonts w:ascii="Verdana" w:hAnsi="Verdana"/>
          <w:sz w:val="22"/>
          <w:szCs w:val="22"/>
        </w:rPr>
        <w:t xml:space="preserve"> a paso</w:t>
      </w:r>
      <w:bookmarkEnd w:id="18"/>
    </w:p>
    <w:p w:rsidR="00BC3E58" w:rsidRPr="008F3CAA" w:rsidRDefault="00BC3E58" w:rsidP="00BC3E58">
      <w:pPr>
        <w:keepNext/>
        <w:spacing w:before="240" w:after="240"/>
        <w:jc w:val="both"/>
        <w:rPr>
          <w:rFonts w:ascii="Verdana" w:hAnsi="Verdana"/>
          <w:noProof/>
          <w:sz w:val="22"/>
          <w:szCs w:val="22"/>
        </w:rPr>
      </w:pPr>
      <w:r w:rsidRPr="008F3CAA">
        <w:rPr>
          <w:rFonts w:ascii="Verdana" w:hAnsi="Verdana"/>
          <w:noProof/>
          <w:sz w:val="22"/>
          <w:szCs w:val="22"/>
        </w:rPr>
        <w:t>Para garantizar el cor</w:t>
      </w:r>
      <w:r w:rsidR="00F17F35" w:rsidRPr="008F3CAA">
        <w:rPr>
          <w:rFonts w:ascii="Verdana" w:hAnsi="Verdana"/>
          <w:noProof/>
          <w:sz w:val="22"/>
          <w:szCs w:val="22"/>
        </w:rPr>
        <w:t>recto funcionamiento de la EMA n</w:t>
      </w:r>
      <w:r w:rsidRPr="008F3CAA">
        <w:rPr>
          <w:rFonts w:ascii="Verdana" w:hAnsi="Verdana"/>
          <w:noProof/>
          <w:sz w:val="22"/>
          <w:szCs w:val="22"/>
        </w:rPr>
        <w:t xml:space="preserve">ivel freático, el primer paso es ubicar un espacio libre de obstáculos donde el panel solar reciba luz directa y constante, situándolo lo más cerca posible del piezómetro. La estructura y los equipos deben quedar completamente fijos. A diferencia del panel, la caja principal de la EMA debe estar protegida de la intemperie, por lo que resulta ideal ubicarla justo debajo de este. Para asegurarla a la base, se pueden emplear amarres plásticos dado su bajo peso; sin embargo, es importante evitar el uso de cintillas blancas, ya que se degradan rápidamente en exteriores, </w:t>
      </w:r>
      <w:r w:rsidR="00A14D98" w:rsidRPr="008F3CAA">
        <w:rPr>
          <w:rFonts w:ascii="Verdana" w:hAnsi="Verdana"/>
          <w:noProof/>
          <w:sz w:val="22"/>
          <w:szCs w:val="22"/>
        </w:rPr>
        <w:t>al ser</w:t>
      </w:r>
      <w:r w:rsidRPr="008F3CAA">
        <w:rPr>
          <w:rFonts w:ascii="Verdana" w:hAnsi="Verdana"/>
          <w:noProof/>
          <w:sz w:val="22"/>
          <w:szCs w:val="22"/>
        </w:rPr>
        <w:t xml:space="preserve"> preferible utilizar </w:t>
      </w:r>
      <w:r w:rsidR="00FF543D" w:rsidRPr="008F3CAA">
        <w:rPr>
          <w:rFonts w:ascii="Verdana" w:hAnsi="Verdana"/>
          <w:noProof/>
          <w:sz w:val="22"/>
          <w:szCs w:val="22"/>
        </w:rPr>
        <w:t>las que son</w:t>
      </w:r>
      <w:r w:rsidRPr="008F3CAA">
        <w:rPr>
          <w:rFonts w:ascii="Verdana" w:hAnsi="Verdana"/>
          <w:noProof/>
          <w:sz w:val="22"/>
          <w:szCs w:val="22"/>
        </w:rPr>
        <w:t xml:space="preserve"> oscuras o con protección UV.</w:t>
      </w:r>
    </w:p>
    <w:p w:rsidR="00CE6257" w:rsidRPr="008F3CAA" w:rsidRDefault="00BC3E58" w:rsidP="00CE6257">
      <w:pPr>
        <w:keepNext/>
        <w:spacing w:before="240" w:after="240"/>
        <w:jc w:val="center"/>
        <w:rPr>
          <w:rFonts w:ascii="Verdana" w:hAnsi="Verdana"/>
        </w:rPr>
      </w:pPr>
      <w:r w:rsidRPr="008F3CAA">
        <w:rPr>
          <w:rFonts w:ascii="Verdana" w:hAnsi="Verdana"/>
          <w:bCs/>
          <w:noProof/>
          <w:sz w:val="22"/>
          <w:szCs w:val="22"/>
        </w:rPr>
        <w:drawing>
          <wp:inline distT="0" distB="0" distL="0" distR="0" wp14:anchorId="564A5BA7" wp14:editId="7DAAEBE8">
            <wp:extent cx="1665027" cy="2055364"/>
            <wp:effectExtent l="0" t="0" r="0"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75090" cy="2067786"/>
                    </a:xfrm>
                    <a:prstGeom prst="rect">
                      <a:avLst/>
                    </a:prstGeom>
                  </pic:spPr>
                </pic:pic>
              </a:graphicData>
            </a:graphic>
          </wp:inline>
        </w:drawing>
      </w:r>
    </w:p>
    <w:p w:rsidR="00BC3E58" w:rsidRPr="008F3CAA" w:rsidRDefault="00CE6257" w:rsidP="00CE6257">
      <w:pPr>
        <w:pStyle w:val="Descripcin"/>
        <w:keepNext/>
        <w:jc w:val="both"/>
        <w:rPr>
          <w:b w:val="0"/>
          <w:bCs/>
          <w:noProof/>
          <w:szCs w:val="22"/>
        </w:rPr>
      </w:pPr>
      <w:r w:rsidRPr="008F3CAA">
        <w:t xml:space="preserve">Figura </w:t>
      </w:r>
      <w:r w:rsidRPr="008F3CAA">
        <w:fldChar w:fldCharType="begin"/>
      </w:r>
      <w:r w:rsidRPr="008F3CAA">
        <w:instrText xml:space="preserve"> SEQ Figura \* ARABIC </w:instrText>
      </w:r>
      <w:r w:rsidRPr="008F3CAA">
        <w:fldChar w:fldCharType="separate"/>
      </w:r>
      <w:r w:rsidR="00187D4F" w:rsidRPr="008F3CAA">
        <w:rPr>
          <w:noProof/>
        </w:rPr>
        <w:t>8</w:t>
      </w:r>
      <w:r w:rsidRPr="008F3CAA">
        <w:fldChar w:fldCharType="end"/>
      </w:r>
      <w:r w:rsidRPr="008F3CAA">
        <w:t xml:space="preserve">. </w:t>
      </w:r>
      <w:r w:rsidRPr="008F3CAA">
        <w:rPr>
          <w:b w:val="0"/>
        </w:rPr>
        <w:t>Ilustración panel solar con base</w:t>
      </w:r>
    </w:p>
    <w:p w:rsidR="0097403A" w:rsidRPr="008F3CAA" w:rsidRDefault="007D7EE2" w:rsidP="00BC3E58">
      <w:pPr>
        <w:keepNext/>
        <w:spacing w:before="240" w:after="240"/>
        <w:jc w:val="both"/>
        <w:rPr>
          <w:rFonts w:ascii="Verdana" w:hAnsi="Verdana"/>
          <w:bCs/>
          <w:noProof/>
          <w:sz w:val="22"/>
          <w:szCs w:val="22"/>
        </w:rPr>
      </w:pPr>
      <w:r w:rsidRPr="008F3CAA">
        <w:rPr>
          <w:rFonts w:ascii="Verdana" w:hAnsi="Verdana"/>
          <w:bCs/>
          <w:noProof/>
          <w:sz w:val="22"/>
          <w:szCs w:val="22"/>
        </w:rPr>
        <w:t>Antes de encender el sistema, es fundamental realizar una medición manual inicial de la profundidad del nivel freático en el piezómetro. Este dato servirá como punto de comparación para verificar que el equipo esté correctamente calibrado. Posteriormente, se debe instalar el sensor asegurándose de que quede perfectamente centrado en el agujero del tubo. Para facilitar esta tarea y evitar lecturas erróneas,</w:t>
      </w:r>
      <w:r w:rsidR="0097403A" w:rsidRPr="008F3CAA">
        <w:rPr>
          <w:rFonts w:ascii="Verdana" w:hAnsi="Verdana"/>
          <w:bCs/>
          <w:noProof/>
          <w:sz w:val="22"/>
          <w:szCs w:val="22"/>
        </w:rPr>
        <w:t xml:space="preserve"> </w:t>
      </w:r>
      <w:r w:rsidR="0097403A" w:rsidRPr="008F3CAA">
        <w:rPr>
          <w:rFonts w:ascii="Verdana" w:hAnsi="Verdana"/>
          <w:bCs/>
          <w:noProof/>
          <w:sz w:val="22"/>
          <w:szCs w:val="22"/>
        </w:rPr>
        <w:lastRenderedPageBreak/>
        <w:t>s</w:t>
      </w:r>
      <w:r w:rsidRPr="008F3CAA">
        <w:rPr>
          <w:rFonts w:ascii="Verdana" w:hAnsi="Verdana"/>
          <w:bCs/>
          <w:noProof/>
          <w:sz w:val="22"/>
          <w:szCs w:val="22"/>
        </w:rPr>
        <w:t>e debe utilizar el soporte diseñado en impresión 3D para el sensor que ayuda a protegerlo y a centrarlo.</w:t>
      </w:r>
    </w:p>
    <w:p w:rsidR="004146E6" w:rsidRPr="008F3CAA" w:rsidRDefault="004146E6" w:rsidP="004146E6">
      <w:pPr>
        <w:keepNext/>
        <w:spacing w:before="240" w:after="240"/>
        <w:jc w:val="both"/>
        <w:rPr>
          <w:rFonts w:ascii="Verdana" w:hAnsi="Verdana"/>
          <w:bCs/>
          <w:noProof/>
          <w:sz w:val="22"/>
          <w:szCs w:val="22"/>
        </w:rPr>
      </w:pPr>
      <w:r w:rsidRPr="008F3CAA">
        <w:rPr>
          <w:rFonts w:ascii="Verdana" w:hAnsi="Verdana"/>
          <w:bCs/>
          <w:noProof/>
          <w:sz w:val="22"/>
          <w:szCs w:val="22"/>
        </w:rPr>
        <w:t xml:space="preserve">Una vez instalado el hardware, se procede a activar el interruptor de encendido ubicado en el lateral o interior de la caja de paso, </w:t>
      </w:r>
      <w:r w:rsidR="006F73B8" w:rsidRPr="008F3CAA">
        <w:rPr>
          <w:rFonts w:ascii="Verdana" w:hAnsi="Verdana"/>
          <w:bCs/>
          <w:noProof/>
          <w:sz w:val="22"/>
          <w:szCs w:val="22"/>
        </w:rPr>
        <w:t>recordar</w:t>
      </w:r>
      <w:r w:rsidRPr="008F3CAA">
        <w:rPr>
          <w:rFonts w:ascii="Verdana" w:hAnsi="Verdana"/>
          <w:bCs/>
          <w:noProof/>
          <w:sz w:val="22"/>
          <w:szCs w:val="22"/>
        </w:rPr>
        <w:t xml:space="preserve"> que la posición I (In/1) indica encendido y la O (Out/0), apagado. Al encenderlo, se debe verificar el estado del microcontrolador ESP32 mediante sus luces LED indicadoras. El LED rojo, denominado PWR (Power), debe permanecer encendido de forma constante para confirmar que la placa recibe energía. Por el contrario, el LED azul, identificado como D2, debe mantenerse apagado durante la operación normal; si este parpadea o se queda fijo, es una señal de que la EMA presenta fallas de funcionamiento. </w:t>
      </w:r>
    </w:p>
    <w:p w:rsidR="004146E6" w:rsidRPr="008F3CAA" w:rsidRDefault="004146E6" w:rsidP="004146E6">
      <w:pPr>
        <w:keepNext/>
        <w:spacing w:before="240" w:after="240"/>
        <w:jc w:val="center"/>
        <w:rPr>
          <w:rFonts w:ascii="Verdana" w:hAnsi="Verdana"/>
        </w:rPr>
      </w:pPr>
      <w:r w:rsidRPr="008F3CAA">
        <w:rPr>
          <w:rFonts w:ascii="Verdana" w:hAnsi="Verdana"/>
          <w:bCs/>
          <w:noProof/>
          <w:sz w:val="22"/>
          <w:szCs w:val="22"/>
        </w:rPr>
        <w:drawing>
          <wp:inline distT="0" distB="0" distL="0" distR="0" wp14:anchorId="652AD135" wp14:editId="36A8DA69">
            <wp:extent cx="1713861" cy="2797080"/>
            <wp:effectExtent l="0" t="8255"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rot="5400000">
                      <a:off x="0" y="0"/>
                      <a:ext cx="1721854" cy="2810125"/>
                    </a:xfrm>
                    <a:prstGeom prst="rect">
                      <a:avLst/>
                    </a:prstGeom>
                  </pic:spPr>
                </pic:pic>
              </a:graphicData>
            </a:graphic>
          </wp:inline>
        </w:drawing>
      </w:r>
    </w:p>
    <w:p w:rsidR="004146E6" w:rsidRPr="008F3CAA" w:rsidRDefault="004146E6" w:rsidP="004146E6">
      <w:pPr>
        <w:pStyle w:val="Descripcin"/>
        <w:keepNext/>
        <w:jc w:val="both"/>
        <w:rPr>
          <w:b w:val="0"/>
          <w:bCs/>
          <w:noProof/>
          <w:szCs w:val="22"/>
        </w:rPr>
      </w:pPr>
      <w:r w:rsidRPr="008F3CAA">
        <w:t xml:space="preserve">Figura </w:t>
      </w:r>
      <w:r w:rsidRPr="008F3CAA">
        <w:fldChar w:fldCharType="begin"/>
      </w:r>
      <w:r w:rsidRPr="008F3CAA">
        <w:instrText xml:space="preserve"> SEQ Figura \* ARABIC </w:instrText>
      </w:r>
      <w:r w:rsidRPr="008F3CAA">
        <w:fldChar w:fldCharType="separate"/>
      </w:r>
      <w:r w:rsidR="00187D4F" w:rsidRPr="008F3CAA">
        <w:rPr>
          <w:noProof/>
        </w:rPr>
        <w:t>9</w:t>
      </w:r>
      <w:r w:rsidRPr="008F3CAA">
        <w:fldChar w:fldCharType="end"/>
      </w:r>
      <w:r w:rsidRPr="008F3CAA">
        <w:t xml:space="preserve">. </w:t>
      </w:r>
      <w:r w:rsidRPr="008F3CAA">
        <w:rPr>
          <w:b w:val="0"/>
        </w:rPr>
        <w:t>ESP-32 encendida</w:t>
      </w:r>
      <w:r w:rsidR="004437C8" w:rsidRPr="008F3CAA">
        <w:rPr>
          <w:b w:val="0"/>
        </w:rPr>
        <w:t xml:space="preserve"> correctamente</w:t>
      </w:r>
    </w:p>
    <w:p w:rsidR="00813893" w:rsidRPr="008F3CAA" w:rsidRDefault="00813893" w:rsidP="00BC3E58">
      <w:pPr>
        <w:keepNext/>
        <w:spacing w:before="240" w:after="240"/>
        <w:jc w:val="both"/>
        <w:rPr>
          <w:rFonts w:ascii="Verdana" w:hAnsi="Verdana"/>
          <w:bCs/>
          <w:noProof/>
          <w:sz w:val="22"/>
          <w:szCs w:val="22"/>
        </w:rPr>
      </w:pPr>
      <w:r w:rsidRPr="008F3CAA">
        <w:rPr>
          <w:rFonts w:ascii="Verdana" w:hAnsi="Verdana"/>
          <w:bCs/>
          <w:noProof/>
          <w:sz w:val="22"/>
          <w:szCs w:val="22"/>
        </w:rPr>
        <w:t>En el instante en que l</w:t>
      </w:r>
      <w:r w:rsidR="00F17F35" w:rsidRPr="008F3CAA">
        <w:rPr>
          <w:rFonts w:ascii="Verdana" w:hAnsi="Verdana"/>
          <w:bCs/>
          <w:noProof/>
          <w:sz w:val="22"/>
          <w:szCs w:val="22"/>
        </w:rPr>
        <w:t>a EMA nivel f</w:t>
      </w:r>
      <w:r w:rsidRPr="008F3CAA">
        <w:rPr>
          <w:rFonts w:ascii="Verdana" w:hAnsi="Verdana"/>
          <w:bCs/>
          <w:noProof/>
          <w:sz w:val="22"/>
          <w:szCs w:val="22"/>
        </w:rPr>
        <w:t xml:space="preserve">reático enciende correctamente, tomará y transmitirá su primera lectura, </w:t>
      </w:r>
      <w:r w:rsidR="00A14D98" w:rsidRPr="008F3CAA">
        <w:rPr>
          <w:rFonts w:ascii="Verdana" w:hAnsi="Verdana"/>
          <w:bCs/>
          <w:noProof/>
          <w:sz w:val="22"/>
          <w:szCs w:val="22"/>
        </w:rPr>
        <w:t>al establecer</w:t>
      </w:r>
      <w:r w:rsidRPr="008F3CAA">
        <w:rPr>
          <w:rFonts w:ascii="Verdana" w:hAnsi="Verdana"/>
          <w:bCs/>
          <w:noProof/>
          <w:sz w:val="22"/>
          <w:szCs w:val="22"/>
        </w:rPr>
        <w:t xml:space="preserve"> la profundidad actual del piezómetro como el dato inicial. A partir de ese momento, el sistema entrará en su rutina de trabajo y continuará </w:t>
      </w:r>
      <w:r w:rsidR="006F73B8" w:rsidRPr="008F3CAA">
        <w:rPr>
          <w:rFonts w:ascii="Verdana" w:hAnsi="Verdana"/>
          <w:bCs/>
          <w:noProof/>
          <w:sz w:val="22"/>
          <w:szCs w:val="22"/>
        </w:rPr>
        <w:t>al realizar</w:t>
      </w:r>
      <w:r w:rsidRPr="008F3CAA">
        <w:rPr>
          <w:rFonts w:ascii="Verdana" w:hAnsi="Verdana"/>
          <w:bCs/>
          <w:noProof/>
          <w:sz w:val="22"/>
          <w:szCs w:val="22"/>
        </w:rPr>
        <w:t xml:space="preserve"> mediciones de forma automática cada ocho horas. Toda esta información recolectada se almacenará de manera simultánea y segura, tanto en la memoria interna del equipo como en la tarjeta MicroSD integrada. Los </w:t>
      </w:r>
      <w:r w:rsidR="006725E1" w:rsidRPr="008F3CAA">
        <w:rPr>
          <w:rFonts w:ascii="Verdana" w:hAnsi="Verdana"/>
          <w:bCs/>
          <w:noProof/>
          <w:sz w:val="22"/>
          <w:szCs w:val="22"/>
        </w:rPr>
        <w:t>tiempos de guardado y transmisió</w:t>
      </w:r>
      <w:r w:rsidRPr="008F3CAA">
        <w:rPr>
          <w:rFonts w:ascii="Verdana" w:hAnsi="Verdana"/>
          <w:bCs/>
          <w:noProof/>
          <w:sz w:val="22"/>
          <w:szCs w:val="22"/>
        </w:rPr>
        <w:t>n se pueden modificar</w:t>
      </w:r>
      <w:r w:rsidR="006725E1" w:rsidRPr="008F3CAA">
        <w:rPr>
          <w:rFonts w:ascii="Verdana" w:hAnsi="Verdana"/>
          <w:bCs/>
          <w:noProof/>
          <w:sz w:val="22"/>
          <w:szCs w:val="22"/>
        </w:rPr>
        <w:t xml:space="preserve"> en la programació</w:t>
      </w:r>
      <w:r w:rsidRPr="008F3CAA">
        <w:rPr>
          <w:rFonts w:ascii="Verdana" w:hAnsi="Verdana"/>
          <w:bCs/>
          <w:noProof/>
          <w:sz w:val="22"/>
          <w:szCs w:val="22"/>
        </w:rPr>
        <w:t>n de la ESP-32 y esto depende de las necesidades de captura de informacion.</w:t>
      </w:r>
    </w:p>
    <w:p w:rsidR="004437C8" w:rsidRPr="008F3CAA" w:rsidRDefault="004437C8" w:rsidP="004437C8">
      <w:pPr>
        <w:keepNext/>
        <w:spacing w:before="240" w:after="240"/>
        <w:jc w:val="center"/>
        <w:rPr>
          <w:rFonts w:ascii="Verdana" w:hAnsi="Verdana"/>
        </w:rPr>
      </w:pPr>
      <w:r w:rsidRPr="008F3CAA">
        <w:rPr>
          <w:rFonts w:ascii="Verdana" w:hAnsi="Verdana"/>
          <w:bCs/>
          <w:noProof/>
          <w:sz w:val="22"/>
          <w:szCs w:val="22"/>
        </w:rPr>
        <w:drawing>
          <wp:inline distT="0" distB="0" distL="0" distR="0" wp14:anchorId="347D838C" wp14:editId="4E2C5059">
            <wp:extent cx="1678674" cy="1154563"/>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81591" cy="1156569"/>
                    </a:xfrm>
                    <a:prstGeom prst="rect">
                      <a:avLst/>
                    </a:prstGeom>
                  </pic:spPr>
                </pic:pic>
              </a:graphicData>
            </a:graphic>
          </wp:inline>
        </w:drawing>
      </w:r>
    </w:p>
    <w:p w:rsidR="004437C8" w:rsidRPr="008F3CAA" w:rsidRDefault="004437C8" w:rsidP="004437C8">
      <w:pPr>
        <w:pStyle w:val="Descripcin"/>
        <w:keepNext/>
        <w:jc w:val="both"/>
        <w:rPr>
          <w:b w:val="0"/>
          <w:bCs/>
          <w:noProof/>
          <w:szCs w:val="22"/>
        </w:rPr>
      </w:pPr>
      <w:r w:rsidRPr="008F3CAA">
        <w:t xml:space="preserve">Figura </w:t>
      </w:r>
      <w:r w:rsidRPr="008F3CAA">
        <w:fldChar w:fldCharType="begin"/>
      </w:r>
      <w:r w:rsidRPr="008F3CAA">
        <w:instrText xml:space="preserve"> SEQ Figura \* ARABIC </w:instrText>
      </w:r>
      <w:r w:rsidRPr="008F3CAA">
        <w:fldChar w:fldCharType="separate"/>
      </w:r>
      <w:r w:rsidR="00187D4F" w:rsidRPr="008F3CAA">
        <w:rPr>
          <w:noProof/>
        </w:rPr>
        <w:t>10</w:t>
      </w:r>
      <w:r w:rsidRPr="008F3CAA">
        <w:fldChar w:fldCharType="end"/>
      </w:r>
      <w:r w:rsidRPr="008F3CAA">
        <w:t xml:space="preserve">. </w:t>
      </w:r>
      <w:r w:rsidRPr="008F3CAA">
        <w:rPr>
          <w:b w:val="0"/>
        </w:rPr>
        <w:t>Interruptor ON/OFF</w:t>
      </w:r>
    </w:p>
    <w:p w:rsidR="004437C8" w:rsidRPr="008F3CAA" w:rsidRDefault="004437C8" w:rsidP="00BC3E58">
      <w:pPr>
        <w:keepNext/>
        <w:spacing w:before="240" w:after="240"/>
        <w:jc w:val="both"/>
        <w:rPr>
          <w:rFonts w:ascii="Verdana" w:hAnsi="Verdana"/>
          <w:bCs/>
          <w:noProof/>
          <w:sz w:val="22"/>
          <w:szCs w:val="22"/>
        </w:rPr>
      </w:pPr>
      <w:r w:rsidRPr="008F3CAA">
        <w:rPr>
          <w:rFonts w:ascii="Verdana" w:hAnsi="Verdana"/>
          <w:bCs/>
          <w:noProof/>
          <w:sz w:val="22"/>
          <w:szCs w:val="22"/>
        </w:rPr>
        <w:t xml:space="preserve">Si se requiere realizar la extracción manual de estos datos en campo sin utilizar internet, el procedimiento inicia </w:t>
      </w:r>
      <w:r w:rsidR="006F73B8" w:rsidRPr="008F3CAA">
        <w:rPr>
          <w:rFonts w:ascii="Verdana" w:hAnsi="Verdana"/>
          <w:bCs/>
          <w:noProof/>
          <w:sz w:val="22"/>
          <w:szCs w:val="22"/>
        </w:rPr>
        <w:t>al apagar</w:t>
      </w:r>
      <w:r w:rsidRPr="008F3CAA">
        <w:rPr>
          <w:rFonts w:ascii="Verdana" w:hAnsi="Verdana"/>
          <w:bCs/>
          <w:noProof/>
          <w:sz w:val="22"/>
          <w:szCs w:val="22"/>
        </w:rPr>
        <w:t xml:space="preserve"> la EMA desde el interruptor. Luego, se debe mantener presionado el botón del interruptor normalmente abierto durante 15 </w:t>
      </w:r>
      <w:r w:rsidRPr="008F3CAA">
        <w:rPr>
          <w:rFonts w:ascii="Verdana" w:hAnsi="Verdana"/>
          <w:bCs/>
          <w:noProof/>
          <w:sz w:val="22"/>
          <w:szCs w:val="22"/>
        </w:rPr>
        <w:lastRenderedPageBreak/>
        <w:t xml:space="preserve">segundos mientras se vuelve a encender el equipo de forma simultánea. Esta acción habilitará una red Wi-Fi local propia del dispositivo, a la cual podrá conectarse desde cualquier teléfono móvil o computador </w:t>
      </w:r>
      <w:r w:rsidR="006F73B8" w:rsidRPr="008F3CAA">
        <w:rPr>
          <w:rFonts w:ascii="Verdana" w:hAnsi="Verdana"/>
          <w:bCs/>
          <w:noProof/>
          <w:sz w:val="22"/>
          <w:szCs w:val="22"/>
        </w:rPr>
        <w:t>al utilizar</w:t>
      </w:r>
      <w:r w:rsidRPr="008F3CAA">
        <w:rPr>
          <w:rFonts w:ascii="Verdana" w:hAnsi="Verdana"/>
          <w:bCs/>
          <w:noProof/>
          <w:sz w:val="22"/>
          <w:szCs w:val="22"/>
        </w:rPr>
        <w:t xml:space="preserve"> la contraseña 12345678.</w:t>
      </w:r>
    </w:p>
    <w:p w:rsidR="004437C8" w:rsidRPr="008F3CAA" w:rsidRDefault="004437C8" w:rsidP="004437C8">
      <w:pPr>
        <w:keepNext/>
        <w:spacing w:before="240" w:after="240"/>
        <w:jc w:val="center"/>
        <w:rPr>
          <w:rFonts w:ascii="Verdana" w:hAnsi="Verdana"/>
        </w:rPr>
      </w:pPr>
      <w:r w:rsidRPr="008F3CAA">
        <w:rPr>
          <w:rFonts w:ascii="Verdana" w:hAnsi="Verdana"/>
          <w:bCs/>
          <w:noProof/>
          <w:sz w:val="22"/>
          <w:szCs w:val="22"/>
        </w:rPr>
        <w:drawing>
          <wp:inline distT="0" distB="0" distL="0" distR="0" wp14:anchorId="69EA028D" wp14:editId="5170B9EE">
            <wp:extent cx="1978925" cy="913904"/>
            <wp:effectExtent l="0" t="0" r="2540" b="6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93862" cy="920802"/>
                    </a:xfrm>
                    <a:prstGeom prst="rect">
                      <a:avLst/>
                    </a:prstGeom>
                  </pic:spPr>
                </pic:pic>
              </a:graphicData>
            </a:graphic>
          </wp:inline>
        </w:drawing>
      </w:r>
    </w:p>
    <w:p w:rsidR="004437C8" w:rsidRPr="008F3CAA" w:rsidRDefault="004437C8" w:rsidP="004437C8">
      <w:pPr>
        <w:pStyle w:val="Descripcin"/>
        <w:keepNext/>
        <w:jc w:val="both"/>
        <w:rPr>
          <w:b w:val="0"/>
          <w:bCs/>
          <w:noProof/>
          <w:szCs w:val="22"/>
        </w:rPr>
      </w:pPr>
      <w:r w:rsidRPr="008F3CAA">
        <w:t xml:space="preserve">Figura </w:t>
      </w:r>
      <w:r w:rsidRPr="008F3CAA">
        <w:fldChar w:fldCharType="begin"/>
      </w:r>
      <w:r w:rsidRPr="008F3CAA">
        <w:instrText xml:space="preserve"> SEQ Figura \* ARABIC </w:instrText>
      </w:r>
      <w:r w:rsidRPr="008F3CAA">
        <w:fldChar w:fldCharType="separate"/>
      </w:r>
      <w:r w:rsidR="00187D4F" w:rsidRPr="008F3CAA">
        <w:rPr>
          <w:noProof/>
        </w:rPr>
        <w:t>11</w:t>
      </w:r>
      <w:r w:rsidRPr="008F3CAA">
        <w:fldChar w:fldCharType="end"/>
      </w:r>
      <w:r w:rsidRPr="008F3CAA">
        <w:t xml:space="preserve">. </w:t>
      </w:r>
      <w:r w:rsidRPr="008F3CAA">
        <w:rPr>
          <w:b w:val="0"/>
        </w:rPr>
        <w:t>Pulsador para extracción local de los datos</w:t>
      </w:r>
    </w:p>
    <w:p w:rsidR="00BC3E58" w:rsidRPr="008F3CAA" w:rsidRDefault="004437C8" w:rsidP="00BC3E58">
      <w:pPr>
        <w:keepNext/>
        <w:spacing w:before="240" w:after="240"/>
        <w:jc w:val="both"/>
        <w:rPr>
          <w:rFonts w:ascii="Verdana" w:hAnsi="Verdana"/>
          <w:bCs/>
          <w:noProof/>
          <w:sz w:val="22"/>
          <w:szCs w:val="22"/>
        </w:rPr>
      </w:pPr>
      <w:r w:rsidRPr="008F3CAA">
        <w:rPr>
          <w:rFonts w:ascii="Verdana" w:hAnsi="Verdana"/>
          <w:bCs/>
          <w:noProof/>
          <w:sz w:val="22"/>
          <w:szCs w:val="22"/>
        </w:rPr>
        <w:t>Una vez conectado a dicha red, basta con abrir cualquier navegador web (como Chrome, Mozilla u Opera), ingresar la dirección IP 192.168.4.1 en la barra superior y acceder. El portal mostrará dos opciones de descarga de datos: la primera correspondiente a la memoria interna y la segunda a la memoria MicroSD. Se recomienda seleccionar la opción de la MicroSD, ya que esta cuenta con la mayor capacidad de almacenamiento de la estación.</w:t>
      </w:r>
    </w:p>
    <w:p w:rsidR="004437C8" w:rsidRPr="008F3CAA" w:rsidRDefault="00BC3E58" w:rsidP="004437C8">
      <w:pPr>
        <w:keepNext/>
        <w:spacing w:before="240" w:after="240"/>
        <w:jc w:val="center"/>
        <w:rPr>
          <w:rFonts w:ascii="Verdana" w:hAnsi="Verdana"/>
        </w:rPr>
      </w:pPr>
      <w:r w:rsidRPr="008F3CAA">
        <w:rPr>
          <w:rFonts w:ascii="Verdana" w:hAnsi="Verdana"/>
          <w:bCs/>
          <w:noProof/>
          <w:sz w:val="22"/>
          <w:szCs w:val="22"/>
        </w:rPr>
        <w:drawing>
          <wp:inline distT="0" distB="0" distL="0" distR="0" wp14:anchorId="2E617A13" wp14:editId="6C94FA8C">
            <wp:extent cx="1501253" cy="1214249"/>
            <wp:effectExtent l="0" t="0" r="3810" b="50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520534" cy="1229844"/>
                    </a:xfrm>
                    <a:prstGeom prst="rect">
                      <a:avLst/>
                    </a:prstGeom>
                  </pic:spPr>
                </pic:pic>
              </a:graphicData>
            </a:graphic>
          </wp:inline>
        </w:drawing>
      </w:r>
    </w:p>
    <w:p w:rsidR="00BC3E58" w:rsidRPr="008F3CAA" w:rsidRDefault="004437C8" w:rsidP="004437C8">
      <w:pPr>
        <w:pStyle w:val="Descripcin"/>
        <w:keepNext/>
        <w:jc w:val="both"/>
        <w:rPr>
          <w:b w:val="0"/>
          <w:bCs/>
          <w:noProof/>
          <w:szCs w:val="22"/>
        </w:rPr>
      </w:pPr>
      <w:r w:rsidRPr="008F3CAA">
        <w:t xml:space="preserve">Figura </w:t>
      </w:r>
      <w:r w:rsidRPr="008F3CAA">
        <w:fldChar w:fldCharType="begin"/>
      </w:r>
      <w:r w:rsidRPr="008F3CAA">
        <w:instrText xml:space="preserve"> SEQ Figura \* ARABIC </w:instrText>
      </w:r>
      <w:r w:rsidRPr="008F3CAA">
        <w:fldChar w:fldCharType="separate"/>
      </w:r>
      <w:r w:rsidR="00187D4F" w:rsidRPr="008F3CAA">
        <w:rPr>
          <w:noProof/>
        </w:rPr>
        <w:t>12</w:t>
      </w:r>
      <w:r w:rsidRPr="008F3CAA">
        <w:fldChar w:fldCharType="end"/>
      </w:r>
      <w:r w:rsidRPr="008F3CAA">
        <w:t xml:space="preserve">. </w:t>
      </w:r>
      <w:r w:rsidRPr="008F3CAA">
        <w:rPr>
          <w:b w:val="0"/>
        </w:rPr>
        <w:t>Ilustración extracción local</w:t>
      </w:r>
    </w:p>
    <w:p w:rsidR="004437C8" w:rsidRPr="008F3CAA" w:rsidRDefault="004437C8" w:rsidP="00BC3E58">
      <w:pPr>
        <w:keepNext/>
        <w:spacing w:before="240" w:after="240"/>
        <w:jc w:val="both"/>
        <w:rPr>
          <w:rFonts w:ascii="Verdana" w:hAnsi="Verdana"/>
          <w:bCs/>
          <w:noProof/>
          <w:sz w:val="22"/>
          <w:szCs w:val="22"/>
        </w:rPr>
      </w:pPr>
      <w:r w:rsidRPr="008F3CAA">
        <w:rPr>
          <w:rFonts w:ascii="Verdana" w:hAnsi="Verdana"/>
          <w:bCs/>
          <w:noProof/>
          <w:sz w:val="22"/>
          <w:szCs w:val="22"/>
        </w:rPr>
        <w:t>Al seleccionar la descarga, el sistema generará automáticamente un archivo en formato CSV que contiene el historial detallado de fechas y medidas. Este archivo puede ser visualizado y analizado de manera sencilla a través de aplicaciones gratuitas como Excel en cualquier teléfono inteligente.</w:t>
      </w:r>
    </w:p>
    <w:p w:rsidR="0086188A" w:rsidRPr="008F3CAA" w:rsidRDefault="0086188A" w:rsidP="0086188A">
      <w:pPr>
        <w:pStyle w:val="Descripcin"/>
        <w:keepNext/>
        <w:jc w:val="both"/>
        <w:rPr>
          <w:b w:val="0"/>
        </w:rPr>
      </w:pPr>
      <w:r w:rsidRPr="008F3CAA">
        <w:t xml:space="preserve">Tabla </w:t>
      </w:r>
      <w:r w:rsidRPr="008F3CAA">
        <w:fldChar w:fldCharType="begin"/>
      </w:r>
      <w:r w:rsidRPr="008F3CAA">
        <w:instrText xml:space="preserve"> SEQ Tabla \* ARABIC </w:instrText>
      </w:r>
      <w:r w:rsidRPr="008F3CAA">
        <w:fldChar w:fldCharType="separate"/>
      </w:r>
      <w:r w:rsidRPr="008F3CAA">
        <w:rPr>
          <w:noProof/>
        </w:rPr>
        <w:t>1</w:t>
      </w:r>
      <w:r w:rsidRPr="008F3CAA">
        <w:fldChar w:fldCharType="end"/>
      </w:r>
      <w:r w:rsidRPr="008F3CAA">
        <w:t xml:space="preserve">. </w:t>
      </w:r>
      <w:r w:rsidRPr="008F3CAA">
        <w:rPr>
          <w:b w:val="0"/>
        </w:rPr>
        <w:t>Ejemplo visualización de los datos formato CSV</w:t>
      </w:r>
    </w:p>
    <w:tbl>
      <w:tblPr>
        <w:tblStyle w:val="Tablanormal2"/>
        <w:tblW w:w="2580" w:type="dxa"/>
        <w:jc w:val="center"/>
        <w:tblLook w:val="04A0" w:firstRow="1" w:lastRow="0" w:firstColumn="1" w:lastColumn="0" w:noHBand="0" w:noVBand="1"/>
      </w:tblPr>
      <w:tblGrid>
        <w:gridCol w:w="2580"/>
      </w:tblGrid>
      <w:tr w:rsidR="0086188A" w:rsidRPr="008F3CAA" w:rsidTr="0086188A">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80" w:type="dxa"/>
            <w:noWrap/>
            <w:hideMark/>
          </w:tcPr>
          <w:p w:rsidR="0086188A" w:rsidRPr="008F3CAA" w:rsidRDefault="0086188A">
            <w:pPr>
              <w:rPr>
                <w:rFonts w:ascii="Verdana" w:hAnsi="Verdana"/>
                <w:color w:val="000000"/>
                <w:szCs w:val="20"/>
              </w:rPr>
            </w:pPr>
            <w:r w:rsidRPr="008F3CAA">
              <w:rPr>
                <w:rFonts w:ascii="Verdana" w:hAnsi="Verdana"/>
                <w:color w:val="000000"/>
                <w:szCs w:val="20"/>
              </w:rPr>
              <w:t>fecha,hora,valor</w:t>
            </w:r>
          </w:p>
        </w:tc>
      </w:tr>
      <w:tr w:rsidR="0086188A" w:rsidRPr="008F3CAA" w:rsidTr="0086188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80" w:type="dxa"/>
            <w:noWrap/>
            <w:hideMark/>
          </w:tcPr>
          <w:p w:rsidR="0086188A" w:rsidRPr="008F3CAA" w:rsidRDefault="0086188A">
            <w:pPr>
              <w:rPr>
                <w:rFonts w:ascii="Verdana" w:hAnsi="Verdana"/>
                <w:color w:val="000000"/>
                <w:szCs w:val="20"/>
              </w:rPr>
            </w:pPr>
            <w:r w:rsidRPr="008F3CAA">
              <w:rPr>
                <w:rFonts w:ascii="Verdana" w:hAnsi="Verdana"/>
                <w:color w:val="000000"/>
                <w:szCs w:val="20"/>
              </w:rPr>
              <w:t>2025-08-29,14:56,855.3</w:t>
            </w:r>
          </w:p>
        </w:tc>
      </w:tr>
      <w:tr w:rsidR="0086188A" w:rsidRPr="008F3CAA" w:rsidTr="0086188A">
        <w:trPr>
          <w:trHeight w:val="300"/>
          <w:jc w:val="center"/>
        </w:trPr>
        <w:tc>
          <w:tcPr>
            <w:cnfStyle w:val="001000000000" w:firstRow="0" w:lastRow="0" w:firstColumn="1" w:lastColumn="0" w:oddVBand="0" w:evenVBand="0" w:oddHBand="0" w:evenHBand="0" w:firstRowFirstColumn="0" w:firstRowLastColumn="0" w:lastRowFirstColumn="0" w:lastRowLastColumn="0"/>
            <w:tcW w:w="2580" w:type="dxa"/>
            <w:noWrap/>
            <w:hideMark/>
          </w:tcPr>
          <w:p w:rsidR="0086188A" w:rsidRPr="008F3CAA" w:rsidRDefault="0086188A">
            <w:pPr>
              <w:rPr>
                <w:rFonts w:ascii="Verdana" w:hAnsi="Verdana"/>
                <w:color w:val="000000"/>
                <w:szCs w:val="20"/>
              </w:rPr>
            </w:pPr>
            <w:r w:rsidRPr="008F3CAA">
              <w:rPr>
                <w:rFonts w:ascii="Verdana" w:hAnsi="Verdana"/>
                <w:color w:val="000000"/>
                <w:szCs w:val="20"/>
              </w:rPr>
              <w:t>2025-08-30,06:23,855.1</w:t>
            </w:r>
          </w:p>
        </w:tc>
      </w:tr>
      <w:tr w:rsidR="0086188A" w:rsidRPr="008F3CAA" w:rsidTr="0086188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80" w:type="dxa"/>
            <w:noWrap/>
            <w:hideMark/>
          </w:tcPr>
          <w:p w:rsidR="0086188A" w:rsidRPr="008F3CAA" w:rsidRDefault="0086188A">
            <w:pPr>
              <w:rPr>
                <w:rFonts w:ascii="Verdana" w:hAnsi="Verdana"/>
                <w:color w:val="000000"/>
                <w:szCs w:val="20"/>
              </w:rPr>
            </w:pPr>
            <w:r w:rsidRPr="008F3CAA">
              <w:rPr>
                <w:rFonts w:ascii="Verdana" w:hAnsi="Verdana"/>
                <w:color w:val="000000"/>
                <w:szCs w:val="20"/>
              </w:rPr>
              <w:t>2025-08-30,20:53,854.43</w:t>
            </w:r>
          </w:p>
        </w:tc>
      </w:tr>
      <w:tr w:rsidR="0086188A" w:rsidRPr="008F3CAA" w:rsidTr="0086188A">
        <w:trPr>
          <w:trHeight w:val="300"/>
          <w:jc w:val="center"/>
        </w:trPr>
        <w:tc>
          <w:tcPr>
            <w:cnfStyle w:val="001000000000" w:firstRow="0" w:lastRow="0" w:firstColumn="1" w:lastColumn="0" w:oddVBand="0" w:evenVBand="0" w:oddHBand="0" w:evenHBand="0" w:firstRowFirstColumn="0" w:firstRowLastColumn="0" w:lastRowFirstColumn="0" w:lastRowLastColumn="0"/>
            <w:tcW w:w="2580" w:type="dxa"/>
            <w:noWrap/>
            <w:hideMark/>
          </w:tcPr>
          <w:p w:rsidR="0086188A" w:rsidRPr="008F3CAA" w:rsidRDefault="0086188A">
            <w:pPr>
              <w:rPr>
                <w:rFonts w:ascii="Verdana" w:hAnsi="Verdana"/>
                <w:color w:val="000000"/>
                <w:szCs w:val="20"/>
              </w:rPr>
            </w:pPr>
            <w:r w:rsidRPr="008F3CAA">
              <w:rPr>
                <w:rFonts w:ascii="Verdana" w:hAnsi="Verdana"/>
                <w:color w:val="000000"/>
                <w:szCs w:val="20"/>
              </w:rPr>
              <w:t>2025-08-31,19:00,853.5</w:t>
            </w:r>
          </w:p>
        </w:tc>
      </w:tr>
      <w:tr w:rsidR="0086188A" w:rsidRPr="008F3CAA" w:rsidTr="0086188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80" w:type="dxa"/>
            <w:noWrap/>
            <w:hideMark/>
          </w:tcPr>
          <w:p w:rsidR="0086188A" w:rsidRPr="008F3CAA" w:rsidRDefault="0086188A">
            <w:pPr>
              <w:rPr>
                <w:rFonts w:ascii="Verdana" w:hAnsi="Verdana"/>
                <w:color w:val="000000"/>
                <w:szCs w:val="20"/>
              </w:rPr>
            </w:pPr>
            <w:r w:rsidRPr="008F3CAA">
              <w:rPr>
                <w:rFonts w:ascii="Verdana" w:hAnsi="Verdana"/>
                <w:color w:val="000000"/>
                <w:szCs w:val="20"/>
              </w:rPr>
              <w:t>2025-09-01,12:20,855.3</w:t>
            </w:r>
          </w:p>
        </w:tc>
      </w:tr>
      <w:tr w:rsidR="0086188A" w:rsidRPr="008F3CAA" w:rsidTr="0086188A">
        <w:trPr>
          <w:trHeight w:val="300"/>
          <w:jc w:val="center"/>
        </w:trPr>
        <w:tc>
          <w:tcPr>
            <w:cnfStyle w:val="001000000000" w:firstRow="0" w:lastRow="0" w:firstColumn="1" w:lastColumn="0" w:oddVBand="0" w:evenVBand="0" w:oddHBand="0" w:evenHBand="0" w:firstRowFirstColumn="0" w:firstRowLastColumn="0" w:lastRowFirstColumn="0" w:lastRowLastColumn="0"/>
            <w:tcW w:w="2580" w:type="dxa"/>
            <w:noWrap/>
            <w:hideMark/>
          </w:tcPr>
          <w:p w:rsidR="0086188A" w:rsidRPr="008F3CAA" w:rsidRDefault="0086188A">
            <w:pPr>
              <w:rPr>
                <w:rFonts w:ascii="Verdana" w:hAnsi="Verdana"/>
                <w:color w:val="000000"/>
                <w:szCs w:val="20"/>
              </w:rPr>
            </w:pPr>
            <w:r w:rsidRPr="008F3CAA">
              <w:rPr>
                <w:rFonts w:ascii="Verdana" w:hAnsi="Verdana"/>
                <w:color w:val="000000"/>
                <w:szCs w:val="20"/>
              </w:rPr>
              <w:lastRenderedPageBreak/>
              <w:t>2025-09-03,06:36,854.9</w:t>
            </w:r>
          </w:p>
        </w:tc>
      </w:tr>
      <w:tr w:rsidR="0086188A" w:rsidRPr="008F3CAA" w:rsidTr="0086188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80" w:type="dxa"/>
            <w:noWrap/>
            <w:hideMark/>
          </w:tcPr>
          <w:p w:rsidR="0086188A" w:rsidRPr="008F3CAA" w:rsidRDefault="0086188A" w:rsidP="0086188A">
            <w:pPr>
              <w:keepNext/>
              <w:rPr>
                <w:rFonts w:ascii="Verdana" w:hAnsi="Verdana"/>
                <w:color w:val="000000"/>
                <w:szCs w:val="20"/>
              </w:rPr>
            </w:pPr>
            <w:r w:rsidRPr="008F3CAA">
              <w:rPr>
                <w:rFonts w:ascii="Verdana" w:hAnsi="Verdana"/>
                <w:color w:val="000000"/>
                <w:szCs w:val="20"/>
              </w:rPr>
              <w:t>2025-09-09,21:15,855.1</w:t>
            </w:r>
          </w:p>
        </w:tc>
      </w:tr>
    </w:tbl>
    <w:p w:rsidR="00BC3E58" w:rsidRPr="008F3CAA" w:rsidRDefault="004437C8" w:rsidP="00BC3E58">
      <w:pPr>
        <w:keepNext/>
        <w:spacing w:before="240" w:after="240"/>
        <w:jc w:val="both"/>
        <w:rPr>
          <w:rFonts w:ascii="Verdana" w:hAnsi="Verdana"/>
          <w:bCs/>
          <w:noProof/>
          <w:sz w:val="22"/>
          <w:szCs w:val="22"/>
        </w:rPr>
      </w:pPr>
      <w:r w:rsidRPr="008F3CAA">
        <w:rPr>
          <w:rFonts w:ascii="Verdana" w:hAnsi="Verdana"/>
          <w:bCs/>
          <w:noProof/>
          <w:sz w:val="22"/>
          <w:szCs w:val="22"/>
        </w:rPr>
        <w:t xml:space="preserve">Finalmente, cabe destacar que además de este guardado local, el equipo cuenta con transmisión remota automática gracias a su conexión mediante redes móviles a través de un módem MIFI; esto permite que los datos se envíen en tiempo real y puedan ser monitoreados geográficamente a través del entorno gráfico de </w:t>
      </w:r>
      <w:r w:rsidR="00C903DC" w:rsidRPr="008F3CAA">
        <w:rPr>
          <w:rFonts w:ascii="Verdana" w:hAnsi="Verdana"/>
          <w:bCs/>
          <w:noProof/>
          <w:sz w:val="22"/>
          <w:szCs w:val="22"/>
        </w:rPr>
        <w:t>n</w:t>
      </w:r>
      <w:r w:rsidRPr="008F3CAA">
        <w:rPr>
          <w:rFonts w:ascii="Verdana" w:hAnsi="Verdana"/>
          <w:bCs/>
          <w:noProof/>
          <w:sz w:val="22"/>
          <w:szCs w:val="22"/>
        </w:rPr>
        <w:t xml:space="preserve">ode-RED </w:t>
      </w:r>
      <w:r w:rsidR="00EB14E6" w:rsidRPr="008F3CAA">
        <w:rPr>
          <w:rFonts w:ascii="Verdana" w:hAnsi="Verdana"/>
          <w:bCs/>
          <w:noProof/>
          <w:sz w:val="22"/>
          <w:szCs w:val="22"/>
        </w:rPr>
        <w:t xml:space="preserve">https://38.242.158.7:1880/ui/ </w:t>
      </w:r>
      <w:r w:rsidRPr="008F3CAA">
        <w:rPr>
          <w:rFonts w:ascii="Verdana" w:hAnsi="Verdana"/>
          <w:bCs/>
          <w:noProof/>
          <w:sz w:val="22"/>
          <w:szCs w:val="22"/>
        </w:rPr>
        <w:t xml:space="preserve">y </w:t>
      </w:r>
      <w:r w:rsidR="008C5758" w:rsidRPr="008F3CAA">
        <w:rPr>
          <w:rFonts w:ascii="Verdana" w:hAnsi="Verdana"/>
          <w:bCs/>
          <w:noProof/>
          <w:sz w:val="22"/>
          <w:szCs w:val="22"/>
        </w:rPr>
        <w:t>portal web REMA</w:t>
      </w:r>
      <w:r w:rsidR="00EB14E6" w:rsidRPr="008F3CAA">
        <w:rPr>
          <w:rFonts w:ascii="Verdana" w:hAnsi="Verdana"/>
          <w:bCs/>
          <w:noProof/>
          <w:sz w:val="22"/>
          <w:szCs w:val="22"/>
        </w:rPr>
        <w:t xml:space="preserve"> https://rema-theta.vercel.app/</w:t>
      </w:r>
    </w:p>
    <w:p w:rsidR="00C903DC" w:rsidRPr="008F3CAA" w:rsidRDefault="00C903DC" w:rsidP="00C903DC">
      <w:pPr>
        <w:keepNext/>
        <w:spacing w:before="240" w:after="240"/>
        <w:jc w:val="both"/>
        <w:rPr>
          <w:rFonts w:ascii="Verdana" w:hAnsi="Verdana"/>
        </w:rPr>
      </w:pPr>
      <w:r w:rsidRPr="008F3CAA">
        <w:rPr>
          <w:rFonts w:ascii="Verdana" w:hAnsi="Verdana"/>
          <w:bCs/>
          <w:noProof/>
          <w:sz w:val="22"/>
          <w:szCs w:val="22"/>
        </w:rPr>
        <w:drawing>
          <wp:inline distT="0" distB="0" distL="0" distR="0" wp14:anchorId="32810DF3" wp14:editId="1C00F5DA">
            <wp:extent cx="5612130" cy="1688465"/>
            <wp:effectExtent l="0" t="0" r="7620" b="698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1688465"/>
                    </a:xfrm>
                    <a:prstGeom prst="rect">
                      <a:avLst/>
                    </a:prstGeom>
                  </pic:spPr>
                </pic:pic>
              </a:graphicData>
            </a:graphic>
          </wp:inline>
        </w:drawing>
      </w:r>
    </w:p>
    <w:p w:rsidR="00C903DC" w:rsidRPr="008F3CAA" w:rsidRDefault="00C903DC" w:rsidP="00C903DC">
      <w:pPr>
        <w:pStyle w:val="Descripcin"/>
        <w:keepNext/>
        <w:jc w:val="both"/>
        <w:rPr>
          <w:b w:val="0"/>
          <w:bCs/>
          <w:noProof/>
          <w:szCs w:val="22"/>
        </w:rPr>
      </w:pPr>
      <w:r w:rsidRPr="008F3CAA">
        <w:t xml:space="preserve">Figura </w:t>
      </w:r>
      <w:r w:rsidRPr="008F3CAA">
        <w:fldChar w:fldCharType="begin"/>
      </w:r>
      <w:r w:rsidRPr="008F3CAA">
        <w:instrText xml:space="preserve"> SEQ Figura \* ARABIC </w:instrText>
      </w:r>
      <w:r w:rsidRPr="008F3CAA">
        <w:fldChar w:fldCharType="separate"/>
      </w:r>
      <w:r w:rsidR="00187D4F" w:rsidRPr="008F3CAA">
        <w:rPr>
          <w:noProof/>
        </w:rPr>
        <w:t>13</w:t>
      </w:r>
      <w:r w:rsidRPr="008F3CAA">
        <w:fldChar w:fldCharType="end"/>
      </w:r>
      <w:r w:rsidRPr="008F3CAA">
        <w:t xml:space="preserve">. </w:t>
      </w:r>
      <w:r w:rsidRPr="008F3CAA">
        <w:rPr>
          <w:b w:val="0"/>
          <w:bCs/>
          <w:noProof/>
          <w:sz w:val="22"/>
          <w:szCs w:val="22"/>
        </w:rPr>
        <w:t>Visualización de datos nivel freatico en un dispositivo móvil.</w:t>
      </w:r>
    </w:p>
    <w:p w:rsidR="00C903DC" w:rsidRPr="008F3CAA" w:rsidRDefault="00BC3E58" w:rsidP="00C903DC">
      <w:pPr>
        <w:keepNext/>
        <w:spacing w:before="240" w:after="240"/>
        <w:jc w:val="both"/>
        <w:rPr>
          <w:rFonts w:ascii="Verdana" w:hAnsi="Verdana"/>
        </w:rPr>
      </w:pPr>
      <w:r w:rsidRPr="008F3CAA">
        <w:rPr>
          <w:rFonts w:ascii="Verdana" w:hAnsi="Verdana"/>
          <w:bCs/>
          <w:noProof/>
          <w:sz w:val="22"/>
          <w:szCs w:val="22"/>
        </w:rPr>
        <w:drawing>
          <wp:inline distT="0" distB="0" distL="0" distR="0" wp14:anchorId="4AF4836C" wp14:editId="2162ADB6">
            <wp:extent cx="5612130" cy="2548890"/>
            <wp:effectExtent l="0" t="0" r="7620" b="381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548890"/>
                    </a:xfrm>
                    <a:prstGeom prst="rect">
                      <a:avLst/>
                    </a:prstGeom>
                  </pic:spPr>
                </pic:pic>
              </a:graphicData>
            </a:graphic>
          </wp:inline>
        </w:drawing>
      </w:r>
    </w:p>
    <w:p w:rsidR="00BC3E58" w:rsidRPr="008F3CAA" w:rsidRDefault="00C903DC" w:rsidP="00C903DC">
      <w:pPr>
        <w:pStyle w:val="Descripcin"/>
        <w:keepNext/>
        <w:jc w:val="both"/>
        <w:rPr>
          <w:b w:val="0"/>
          <w:bCs/>
          <w:noProof/>
          <w:szCs w:val="22"/>
        </w:rPr>
      </w:pPr>
      <w:r w:rsidRPr="008F3CAA">
        <w:t xml:space="preserve">Figura </w:t>
      </w:r>
      <w:r w:rsidRPr="008F3CAA">
        <w:fldChar w:fldCharType="begin"/>
      </w:r>
      <w:r w:rsidRPr="008F3CAA">
        <w:instrText xml:space="preserve"> SEQ Figura \* ARABIC </w:instrText>
      </w:r>
      <w:r w:rsidRPr="008F3CAA">
        <w:fldChar w:fldCharType="separate"/>
      </w:r>
      <w:r w:rsidR="00187D4F" w:rsidRPr="008F3CAA">
        <w:rPr>
          <w:noProof/>
        </w:rPr>
        <w:t>14</w:t>
      </w:r>
      <w:r w:rsidRPr="008F3CAA">
        <w:fldChar w:fldCharType="end"/>
      </w:r>
      <w:r w:rsidRPr="008F3CAA">
        <w:t xml:space="preserve">. </w:t>
      </w:r>
      <w:r w:rsidRPr="008F3CAA">
        <w:rPr>
          <w:b w:val="0"/>
          <w:bCs/>
        </w:rPr>
        <w:t>Visualiza</w:t>
      </w:r>
      <w:r w:rsidR="00F17F35" w:rsidRPr="008F3CAA">
        <w:rPr>
          <w:b w:val="0"/>
          <w:bCs/>
        </w:rPr>
        <w:t>ción geográfica y de datos EMA nivel f</w:t>
      </w:r>
      <w:r w:rsidRPr="008F3CAA">
        <w:rPr>
          <w:b w:val="0"/>
          <w:bCs/>
        </w:rPr>
        <w:t>reático instalado en portal REMA</w:t>
      </w:r>
    </w:p>
    <w:p w:rsidR="00C903DC" w:rsidRPr="008F3CAA" w:rsidRDefault="00A52AD4" w:rsidP="00A52AD4">
      <w:pPr>
        <w:pStyle w:val="Ttulo3"/>
        <w:rPr>
          <w:rFonts w:ascii="Verdana" w:hAnsi="Verdana"/>
          <w:sz w:val="22"/>
          <w:szCs w:val="22"/>
        </w:rPr>
      </w:pPr>
      <w:bookmarkStart w:id="19" w:name="_Toc234591763"/>
      <w:r w:rsidRPr="008F3CAA">
        <w:rPr>
          <w:rFonts w:ascii="Verdana" w:hAnsi="Verdana"/>
          <w:sz w:val="22"/>
          <w:szCs w:val="22"/>
        </w:rPr>
        <w:t>4.7.2. Configuración inicial</w:t>
      </w:r>
      <w:bookmarkEnd w:id="19"/>
    </w:p>
    <w:p w:rsidR="00187D4F" w:rsidRPr="008F3CAA" w:rsidRDefault="00187D4F" w:rsidP="00187D4F">
      <w:pPr>
        <w:spacing w:before="240" w:after="240"/>
        <w:jc w:val="both"/>
        <w:rPr>
          <w:rFonts w:ascii="Verdana" w:hAnsi="Verdana"/>
          <w:bCs/>
          <w:sz w:val="22"/>
          <w:szCs w:val="22"/>
        </w:rPr>
      </w:pPr>
      <w:r w:rsidRPr="008F3CAA">
        <w:rPr>
          <w:rFonts w:ascii="Verdana" w:hAnsi="Verdana"/>
          <w:bCs/>
          <w:sz w:val="22"/>
          <w:szCs w:val="22"/>
        </w:rPr>
        <w:t>Las Est</w:t>
      </w:r>
      <w:r w:rsidR="00F17F35" w:rsidRPr="008F3CAA">
        <w:rPr>
          <w:rFonts w:ascii="Verdana" w:hAnsi="Verdana"/>
          <w:bCs/>
          <w:sz w:val="22"/>
          <w:szCs w:val="22"/>
        </w:rPr>
        <w:t>aciones de Monitoreo EMA n</w:t>
      </w:r>
      <w:r w:rsidRPr="008F3CAA">
        <w:rPr>
          <w:rFonts w:ascii="Verdana" w:hAnsi="Verdana"/>
          <w:bCs/>
          <w:sz w:val="22"/>
          <w:szCs w:val="22"/>
        </w:rPr>
        <w:t xml:space="preserve">ivel freático están diseñadas para medir la distancia de la lámina de fluidos subterráneos en un piezómetro. Su puesta en marcha es muy sencilla, ya que solo requiere instalar el sensor en el piezómetro, encender el </w:t>
      </w:r>
      <w:r w:rsidRPr="008F3CAA">
        <w:rPr>
          <w:rFonts w:ascii="Verdana" w:hAnsi="Verdana"/>
          <w:bCs/>
          <w:sz w:val="22"/>
          <w:szCs w:val="22"/>
        </w:rPr>
        <w:lastRenderedPageBreak/>
        <w:t xml:space="preserve">equipo y ubicar correctamente su panel solar. Una vez activa, la estación realiza lecturas de manera constante; sin embargo, el almacenamiento de esta información en su memoria se lleva a cabo cada 10 minutos. Para facilitar la supervisión remota, la transmisión de los datos a través de las redes móviles se activa automáticamente cada 8 horas (frecuencia que se puede modificar </w:t>
      </w:r>
      <w:r w:rsidR="00A14D98" w:rsidRPr="008F3CAA">
        <w:rPr>
          <w:rFonts w:ascii="Verdana" w:hAnsi="Verdana"/>
          <w:bCs/>
          <w:sz w:val="22"/>
          <w:szCs w:val="22"/>
        </w:rPr>
        <w:t>según</w:t>
      </w:r>
      <w:r w:rsidRPr="008F3CAA">
        <w:rPr>
          <w:rFonts w:ascii="Verdana" w:hAnsi="Verdana"/>
          <w:bCs/>
          <w:sz w:val="22"/>
          <w:szCs w:val="22"/>
        </w:rPr>
        <w:t xml:space="preserve"> la necesidad).</w:t>
      </w:r>
    </w:p>
    <w:p w:rsidR="00187D4F" w:rsidRPr="008F3CAA" w:rsidRDefault="00187D4F" w:rsidP="00187D4F">
      <w:pPr>
        <w:keepNext/>
        <w:spacing w:before="240" w:after="240"/>
        <w:jc w:val="center"/>
        <w:rPr>
          <w:rFonts w:ascii="Verdana" w:hAnsi="Verdana"/>
        </w:rPr>
      </w:pPr>
      <w:r w:rsidRPr="008F3CAA">
        <w:rPr>
          <w:rFonts w:ascii="Verdana" w:hAnsi="Verdana"/>
          <w:bCs/>
          <w:sz w:val="22"/>
          <w:szCs w:val="22"/>
        </w:rPr>
        <w:drawing>
          <wp:inline distT="0" distB="0" distL="0" distR="0" wp14:anchorId="084B32DB" wp14:editId="47EAB58E">
            <wp:extent cx="2208874" cy="1943100"/>
            <wp:effectExtent l="0" t="0" r="127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13876" cy="1947500"/>
                    </a:xfrm>
                    <a:prstGeom prst="rect">
                      <a:avLst/>
                    </a:prstGeom>
                  </pic:spPr>
                </pic:pic>
              </a:graphicData>
            </a:graphic>
          </wp:inline>
        </w:drawing>
      </w:r>
    </w:p>
    <w:p w:rsidR="00187D4F" w:rsidRPr="008F3CAA" w:rsidRDefault="00187D4F" w:rsidP="00187D4F">
      <w:pPr>
        <w:pStyle w:val="Descripcin"/>
        <w:keepNext/>
        <w:jc w:val="both"/>
        <w:rPr>
          <w:b w:val="0"/>
          <w:bCs/>
          <w:szCs w:val="22"/>
        </w:rPr>
      </w:pPr>
      <w:r w:rsidRPr="008F3CAA">
        <w:t xml:space="preserve">Figura </w:t>
      </w:r>
      <w:r w:rsidRPr="008F3CAA">
        <w:fldChar w:fldCharType="begin"/>
      </w:r>
      <w:r w:rsidRPr="008F3CAA">
        <w:instrText xml:space="preserve"> SEQ Figura \* ARABIC </w:instrText>
      </w:r>
      <w:r w:rsidRPr="008F3CAA">
        <w:fldChar w:fldCharType="separate"/>
      </w:r>
      <w:r w:rsidRPr="008F3CAA">
        <w:rPr>
          <w:noProof/>
        </w:rPr>
        <w:t>15</w:t>
      </w:r>
      <w:r w:rsidRPr="008F3CAA">
        <w:fldChar w:fldCharType="end"/>
      </w:r>
      <w:r w:rsidRPr="008F3CAA">
        <w:t xml:space="preserve">. </w:t>
      </w:r>
      <w:r w:rsidRPr="008F3CAA">
        <w:rPr>
          <w:b w:val="0"/>
        </w:rPr>
        <w:t xml:space="preserve">Ilustración micro controlador </w:t>
      </w:r>
      <w:r w:rsidR="006F73B8" w:rsidRPr="008F3CAA">
        <w:rPr>
          <w:b w:val="0"/>
        </w:rPr>
        <w:t>al realizar</w:t>
      </w:r>
      <w:r w:rsidRPr="008F3CAA">
        <w:rPr>
          <w:b w:val="0"/>
        </w:rPr>
        <w:t xml:space="preserve"> el almacenamiento para futura transmisión</w:t>
      </w:r>
    </w:p>
    <w:p w:rsidR="00187D4F" w:rsidRPr="008F3CAA" w:rsidRDefault="00E1411A" w:rsidP="00E1411A">
      <w:pPr>
        <w:pStyle w:val="Ttulo3"/>
        <w:rPr>
          <w:rFonts w:ascii="Verdana" w:hAnsi="Verdana"/>
          <w:sz w:val="22"/>
          <w:szCs w:val="22"/>
        </w:rPr>
      </w:pPr>
      <w:bookmarkStart w:id="20" w:name="_Toc234591764"/>
      <w:r w:rsidRPr="008F3CAA">
        <w:rPr>
          <w:rFonts w:ascii="Verdana" w:hAnsi="Verdana"/>
          <w:sz w:val="22"/>
          <w:szCs w:val="22"/>
        </w:rPr>
        <w:t xml:space="preserve">4.7.3. </w:t>
      </w:r>
      <w:r w:rsidR="00187D4F" w:rsidRPr="008F3CAA">
        <w:rPr>
          <w:rFonts w:ascii="Verdana" w:hAnsi="Verdana"/>
          <w:sz w:val="22"/>
          <w:szCs w:val="22"/>
        </w:rPr>
        <w:t>Solución de problemas comunes durante la instalación</w:t>
      </w:r>
      <w:bookmarkEnd w:id="20"/>
    </w:p>
    <w:p w:rsidR="00E1411A" w:rsidRPr="008F3CAA" w:rsidRDefault="00E1411A" w:rsidP="00E1411A">
      <w:pPr>
        <w:spacing w:before="240" w:after="240"/>
        <w:jc w:val="both"/>
        <w:rPr>
          <w:rFonts w:ascii="Verdana" w:hAnsi="Verdana"/>
          <w:sz w:val="22"/>
          <w:szCs w:val="22"/>
        </w:rPr>
      </w:pPr>
      <w:r w:rsidRPr="008F3CAA">
        <w:rPr>
          <w:rFonts w:ascii="Verdana" w:hAnsi="Verdana"/>
          <w:sz w:val="22"/>
          <w:szCs w:val="22"/>
        </w:rPr>
        <w:t>Durante el proceso de instalación pueden presentarse algunos inconvenientes comunes, como la falta de disponibilidad de un operador móvil. Debido a que esto puede ocurrir en diversas localidades del país, la estación cuenta con la capacidad de almacenar los datos internamente, lo que garantiza que la información no se pierda y permite al usuario realizar la extracción directamente en el sitio.</w:t>
      </w:r>
    </w:p>
    <w:p w:rsidR="00EB14E6" w:rsidRPr="008F3CAA" w:rsidRDefault="00E1411A" w:rsidP="00E1411A">
      <w:pPr>
        <w:spacing w:before="240" w:after="240"/>
        <w:jc w:val="both"/>
        <w:rPr>
          <w:rFonts w:ascii="Verdana" w:hAnsi="Verdana"/>
          <w:sz w:val="22"/>
          <w:szCs w:val="22"/>
        </w:rPr>
      </w:pPr>
      <w:r w:rsidRPr="008F3CAA">
        <w:rPr>
          <w:rFonts w:ascii="Verdana" w:hAnsi="Verdana"/>
          <w:sz w:val="22"/>
          <w:szCs w:val="22"/>
        </w:rPr>
        <w:t xml:space="preserve">En caso de que la estación no encienda, es necesario verificar primero que el interruptor principal esté en la posición de encendido. Además, se debe comprobar que las baterías presenten un voltaje superior a </w:t>
      </w:r>
      <w:r w:rsidRPr="008F3CAA">
        <w:rPr>
          <w:rFonts w:ascii="Verdana" w:hAnsi="Verdana"/>
          <w:bCs/>
          <w:sz w:val="22"/>
          <w:szCs w:val="22"/>
        </w:rPr>
        <w:t>3 VDC</w:t>
      </w:r>
      <w:r w:rsidRPr="008F3CAA">
        <w:rPr>
          <w:rFonts w:ascii="Verdana" w:hAnsi="Verdana"/>
          <w:sz w:val="22"/>
          <w:szCs w:val="22"/>
        </w:rPr>
        <w:t>. Si tras estas revisiones el equipo sigue sin responder, es muy probable que las baterías estén completamente descargadas por falta de energía solar disponible, o bien, que se encuentren en mal estado y requieran ser reemplazadas.</w:t>
      </w:r>
    </w:p>
    <w:p w:rsidR="00EB14E6" w:rsidRPr="008F3CAA" w:rsidRDefault="00EB14E6" w:rsidP="00E1411A">
      <w:pPr>
        <w:spacing w:before="240" w:after="240"/>
        <w:jc w:val="both"/>
        <w:rPr>
          <w:rFonts w:ascii="Verdana" w:hAnsi="Verdana"/>
          <w:sz w:val="22"/>
          <w:szCs w:val="22"/>
        </w:rPr>
      </w:pPr>
      <w:r w:rsidRPr="008F3CAA">
        <w:rPr>
          <w:rFonts w:ascii="Verdana" w:hAnsi="Verdana"/>
          <w:sz w:val="22"/>
          <w:szCs w:val="22"/>
        </w:rPr>
        <w:t xml:space="preserve">Las memorias microSD al ser un elemento que tiene desgaste y puede tener fallas, puede generar problemas en el guardado de las lecturas, esto se puede prevenir </w:t>
      </w:r>
      <w:proofErr w:type="spellStart"/>
      <w:r w:rsidR="006F73B8" w:rsidRPr="008F3CAA">
        <w:rPr>
          <w:rFonts w:ascii="Verdana" w:hAnsi="Verdana"/>
          <w:sz w:val="22"/>
          <w:szCs w:val="22"/>
        </w:rPr>
        <w:t>al</w:t>
      </w:r>
      <w:proofErr w:type="spellEnd"/>
      <w:r w:rsidR="006F73B8" w:rsidRPr="008F3CAA">
        <w:rPr>
          <w:rFonts w:ascii="Verdana" w:hAnsi="Verdana"/>
          <w:sz w:val="22"/>
          <w:szCs w:val="22"/>
        </w:rPr>
        <w:t xml:space="preserve"> realizar </w:t>
      </w:r>
      <w:r w:rsidRPr="008F3CAA">
        <w:rPr>
          <w:rFonts w:ascii="Verdana" w:hAnsi="Verdana"/>
          <w:sz w:val="22"/>
          <w:szCs w:val="22"/>
        </w:rPr>
        <w:t xml:space="preserve"> la extracción y visualización local de los datos.</w:t>
      </w:r>
    </w:p>
    <w:p w:rsidR="00E1411A" w:rsidRPr="008F3CAA" w:rsidRDefault="00E1411A" w:rsidP="00E1411A">
      <w:pPr>
        <w:spacing w:before="240" w:after="240"/>
        <w:jc w:val="both"/>
        <w:rPr>
          <w:rFonts w:ascii="Verdana" w:hAnsi="Verdana"/>
          <w:sz w:val="22"/>
          <w:szCs w:val="22"/>
        </w:rPr>
      </w:pPr>
      <w:r w:rsidRPr="008F3CAA">
        <w:rPr>
          <w:rFonts w:ascii="Verdana" w:hAnsi="Verdana"/>
          <w:sz w:val="22"/>
          <w:szCs w:val="22"/>
        </w:rPr>
        <w:t xml:space="preserve">Finalmente, si presenta problemas para extraer los datos de forma local, el procedimiento a seguir es muy específico. Asegúrese primero de apagar la estación desde el interruptor. Luego, vuelva a encenderla mientras mantiene presionado el interruptor de presión durante </w:t>
      </w:r>
      <w:r w:rsidRPr="008F3CAA">
        <w:rPr>
          <w:rFonts w:ascii="Verdana" w:hAnsi="Verdana"/>
          <w:bCs/>
          <w:sz w:val="22"/>
          <w:szCs w:val="22"/>
        </w:rPr>
        <w:t>15 segundos</w:t>
      </w:r>
      <w:r w:rsidRPr="008F3CAA">
        <w:rPr>
          <w:rFonts w:ascii="Verdana" w:hAnsi="Verdana"/>
          <w:sz w:val="22"/>
          <w:szCs w:val="22"/>
        </w:rPr>
        <w:t xml:space="preserve">. Una vez hecho esto, actualice la lista de redes </w:t>
      </w:r>
      <w:proofErr w:type="spellStart"/>
      <w:r w:rsidRPr="008F3CAA">
        <w:rPr>
          <w:rFonts w:ascii="Verdana" w:hAnsi="Verdana"/>
          <w:sz w:val="22"/>
          <w:szCs w:val="22"/>
        </w:rPr>
        <w:t>Wi</w:t>
      </w:r>
      <w:proofErr w:type="spellEnd"/>
      <w:r w:rsidRPr="008F3CAA">
        <w:rPr>
          <w:rFonts w:ascii="Verdana" w:hAnsi="Verdana"/>
          <w:sz w:val="22"/>
          <w:szCs w:val="22"/>
        </w:rPr>
        <w:t xml:space="preserve">-Fi en su dispositivo </w:t>
      </w:r>
      <w:r w:rsidR="006F73B8" w:rsidRPr="008F3CAA">
        <w:rPr>
          <w:rFonts w:ascii="Verdana" w:hAnsi="Verdana"/>
          <w:sz w:val="22"/>
          <w:szCs w:val="22"/>
        </w:rPr>
        <w:t xml:space="preserve">móvil y conéctese a la estación, utilizar </w:t>
      </w:r>
      <w:r w:rsidRPr="008F3CAA">
        <w:rPr>
          <w:rFonts w:ascii="Verdana" w:hAnsi="Verdana"/>
          <w:sz w:val="22"/>
          <w:szCs w:val="22"/>
        </w:rPr>
        <w:t xml:space="preserve">la clave </w:t>
      </w:r>
      <w:r w:rsidR="00850E35" w:rsidRPr="008F3CAA">
        <w:rPr>
          <w:rFonts w:ascii="Verdana" w:hAnsi="Verdana"/>
          <w:bCs/>
          <w:sz w:val="22"/>
          <w:szCs w:val="22"/>
        </w:rPr>
        <w:t>12345</w:t>
      </w:r>
      <w:r w:rsidRPr="008F3CAA">
        <w:rPr>
          <w:rFonts w:ascii="Verdana" w:hAnsi="Verdana"/>
          <w:bCs/>
          <w:sz w:val="22"/>
          <w:szCs w:val="22"/>
        </w:rPr>
        <w:t>678</w:t>
      </w:r>
      <w:r w:rsidRPr="008F3CAA">
        <w:rPr>
          <w:rFonts w:ascii="Verdana" w:hAnsi="Verdana"/>
          <w:sz w:val="22"/>
          <w:szCs w:val="22"/>
        </w:rPr>
        <w:t>. Recuerde que es indispensable descargar e instalar previamente un visor de Excel gratuito en su teléfono o tableta para poder abrir y visualizar correctamente la información extraída.</w:t>
      </w:r>
    </w:p>
    <w:p w:rsidR="00E1411A" w:rsidRPr="008F3CAA" w:rsidRDefault="00BC15E1" w:rsidP="00BC15E1">
      <w:pPr>
        <w:pStyle w:val="Ttulo2"/>
      </w:pPr>
      <w:bookmarkStart w:id="21" w:name="_Toc234591765"/>
      <w:r w:rsidRPr="008F3CAA">
        <w:lastRenderedPageBreak/>
        <w:t>4.8. Mantenimiento y cuidados</w:t>
      </w:r>
      <w:bookmarkEnd w:id="21"/>
    </w:p>
    <w:p w:rsidR="00E1411A" w:rsidRPr="008F3CAA" w:rsidRDefault="006725E1" w:rsidP="00BC15E1">
      <w:pPr>
        <w:pStyle w:val="Ttulo3"/>
        <w:rPr>
          <w:rFonts w:ascii="Verdana" w:hAnsi="Verdana"/>
          <w:sz w:val="22"/>
          <w:szCs w:val="22"/>
        </w:rPr>
      </w:pPr>
      <w:bookmarkStart w:id="22" w:name="_Toc234591766"/>
      <w:r w:rsidRPr="008F3CAA">
        <w:rPr>
          <w:rFonts w:ascii="Verdana" w:hAnsi="Verdana"/>
          <w:sz w:val="22"/>
          <w:szCs w:val="22"/>
        </w:rPr>
        <w:t xml:space="preserve">4.8.1. </w:t>
      </w:r>
      <w:proofErr w:type="spellStart"/>
      <w:r w:rsidRPr="008F3CAA">
        <w:rPr>
          <w:rFonts w:ascii="Verdana" w:hAnsi="Verdana"/>
          <w:sz w:val="22"/>
          <w:szCs w:val="22"/>
        </w:rPr>
        <w:t>Comó</w:t>
      </w:r>
      <w:proofErr w:type="spellEnd"/>
      <w:r w:rsidR="00BC15E1" w:rsidRPr="008F3CAA">
        <w:rPr>
          <w:rFonts w:ascii="Verdana" w:hAnsi="Verdana"/>
          <w:sz w:val="22"/>
          <w:szCs w:val="22"/>
        </w:rPr>
        <w:t xml:space="preserve"> mantener y cuidar el producto</w:t>
      </w:r>
      <w:bookmarkEnd w:id="22"/>
    </w:p>
    <w:p w:rsidR="00BE611A" w:rsidRPr="008F3CAA" w:rsidRDefault="00BE611A" w:rsidP="00BE611A">
      <w:pPr>
        <w:spacing w:before="240" w:after="240"/>
        <w:jc w:val="both"/>
        <w:rPr>
          <w:rFonts w:ascii="Verdana" w:hAnsi="Verdana"/>
          <w:bCs/>
          <w:sz w:val="22"/>
          <w:szCs w:val="22"/>
        </w:rPr>
      </w:pPr>
      <w:r w:rsidRPr="008F3CAA">
        <w:rPr>
          <w:rFonts w:ascii="Verdana" w:hAnsi="Verdana"/>
          <w:bCs/>
          <w:sz w:val="22"/>
          <w:szCs w:val="22"/>
        </w:rPr>
        <w:t xml:space="preserve">El correcto funcionamiento a largo plazo de las estaciones de monitoreo automáticas (EMA) de nivel freático depende estrechamente de las medidas preventivas que se adopten para su cuidado físico en el campo. Debido a </w:t>
      </w:r>
      <w:r w:rsidR="006725E1" w:rsidRPr="008F3CAA">
        <w:rPr>
          <w:rFonts w:ascii="Verdana" w:hAnsi="Verdana"/>
          <w:bCs/>
          <w:sz w:val="22"/>
          <w:szCs w:val="22"/>
        </w:rPr>
        <w:t xml:space="preserve">que </w:t>
      </w:r>
      <w:r w:rsidRPr="008F3CAA">
        <w:rPr>
          <w:rFonts w:ascii="Verdana" w:hAnsi="Verdana"/>
          <w:bCs/>
          <w:sz w:val="22"/>
          <w:szCs w:val="22"/>
        </w:rPr>
        <w:t>integran una gran variedad de componentes electrónicos, es fundamental mitigar los impactos directos de los factores climáticos. La exposición prolongada a la radiación solar intensa y el contacto directo con la lluvia pueden acelerar el desgaste de los materiales, provocar filtraciones de agua o generar sobrecalentamientos que comprometan la precisión de las lecturas hidrológicas.</w:t>
      </w:r>
    </w:p>
    <w:p w:rsidR="00BE611A" w:rsidRPr="008F3CAA" w:rsidRDefault="00BE611A" w:rsidP="00BC15E1">
      <w:pPr>
        <w:spacing w:before="240" w:after="240"/>
        <w:jc w:val="both"/>
        <w:rPr>
          <w:rFonts w:ascii="Verdana" w:hAnsi="Verdana"/>
          <w:bCs/>
          <w:sz w:val="22"/>
          <w:szCs w:val="22"/>
        </w:rPr>
      </w:pPr>
      <w:r w:rsidRPr="008F3CAA">
        <w:rPr>
          <w:rFonts w:ascii="Verdana" w:hAnsi="Verdana"/>
          <w:bCs/>
          <w:sz w:val="22"/>
          <w:szCs w:val="22"/>
        </w:rPr>
        <w:t xml:space="preserve">Para prevenir estos inconvenientes, se recomienda estratégicamente utilizar la propia estructura del sistema como barrera de protección. Al instalar el prototipo, la caja estanca que resguarda los circuitos principales y las conexiones de los sensores debe ubicarse justo debajo del panel solar. De esta manera, el panel no solo cumple su función primordial de captación energética, sino que también actúa como un techo o escudo físico que proyecta sombra sobre los componentes y los mantiene a salvo de las precipitaciones directas, </w:t>
      </w:r>
      <w:r w:rsidR="006F73B8" w:rsidRPr="008F3CAA">
        <w:rPr>
          <w:rFonts w:ascii="Verdana" w:hAnsi="Verdana"/>
          <w:bCs/>
          <w:sz w:val="22"/>
          <w:szCs w:val="22"/>
        </w:rPr>
        <w:t>al garantizar</w:t>
      </w:r>
      <w:r w:rsidRPr="008F3CAA">
        <w:rPr>
          <w:rFonts w:ascii="Verdana" w:hAnsi="Verdana"/>
          <w:bCs/>
          <w:sz w:val="22"/>
          <w:szCs w:val="22"/>
        </w:rPr>
        <w:t xml:space="preserve"> así la integridad y la continuidad operativa de todo el equipo de medición.</w:t>
      </w:r>
    </w:p>
    <w:p w:rsidR="00BC15E1" w:rsidRPr="008F3CAA" w:rsidRDefault="00BC15E1" w:rsidP="00BC15E1">
      <w:pPr>
        <w:pStyle w:val="Ttulo3"/>
        <w:rPr>
          <w:rFonts w:ascii="Verdana" w:hAnsi="Verdana"/>
          <w:sz w:val="22"/>
          <w:szCs w:val="22"/>
        </w:rPr>
      </w:pPr>
      <w:bookmarkStart w:id="23" w:name="_Toc234591767"/>
      <w:r w:rsidRPr="008F3CAA">
        <w:rPr>
          <w:rFonts w:ascii="Verdana" w:hAnsi="Verdana"/>
          <w:sz w:val="22"/>
          <w:szCs w:val="22"/>
        </w:rPr>
        <w:t>4.8.2. Limpieza y almacenamiento</w:t>
      </w:r>
      <w:bookmarkEnd w:id="23"/>
    </w:p>
    <w:p w:rsidR="00BC15E1" w:rsidRPr="008F3CAA" w:rsidRDefault="00BC15E1" w:rsidP="00BC15E1">
      <w:pPr>
        <w:spacing w:before="240" w:after="240"/>
        <w:jc w:val="both"/>
        <w:rPr>
          <w:rFonts w:ascii="Verdana" w:hAnsi="Verdana"/>
          <w:bCs/>
          <w:sz w:val="22"/>
          <w:szCs w:val="22"/>
          <w:lang w:val="es-ES"/>
        </w:rPr>
      </w:pPr>
      <w:r w:rsidRPr="008F3CAA">
        <w:rPr>
          <w:rFonts w:ascii="Verdana" w:hAnsi="Verdana"/>
          <w:bCs/>
          <w:sz w:val="22"/>
          <w:szCs w:val="22"/>
          <w:lang w:val="es-ES"/>
        </w:rPr>
        <w:t>Para el mantenimiento de l</w:t>
      </w:r>
      <w:r w:rsidR="00F17F35" w:rsidRPr="008F3CAA">
        <w:rPr>
          <w:rFonts w:ascii="Verdana" w:hAnsi="Verdana"/>
          <w:bCs/>
          <w:sz w:val="22"/>
          <w:szCs w:val="22"/>
          <w:lang w:val="es-ES"/>
        </w:rPr>
        <w:t>as estaciones de monitoreo EMA n</w:t>
      </w:r>
      <w:r w:rsidRPr="008F3CAA">
        <w:rPr>
          <w:rFonts w:ascii="Verdana" w:hAnsi="Verdana"/>
          <w:bCs/>
          <w:sz w:val="22"/>
          <w:szCs w:val="22"/>
          <w:lang w:val="es-ES"/>
        </w:rPr>
        <w:t xml:space="preserve">ivel freático, es fundamental realizar una limpieza cuidadosa de sus componentes electrónicos. Se recomienda utilizar alcohol isopropílico para esta tarea, ya que este solvente seca rápidamente y evita de forma efectiva la generación de cortocircuitos. Su uso asegura una remoción segura de polvo y residuos, </w:t>
      </w:r>
      <w:r w:rsidR="00C04474" w:rsidRPr="008F3CAA">
        <w:rPr>
          <w:rFonts w:ascii="Verdana" w:hAnsi="Verdana"/>
          <w:bCs/>
          <w:sz w:val="22"/>
          <w:szCs w:val="22"/>
          <w:lang w:val="es-ES"/>
        </w:rPr>
        <w:t>al ser</w:t>
      </w:r>
      <w:r w:rsidRPr="008F3CAA">
        <w:rPr>
          <w:rFonts w:ascii="Verdana" w:hAnsi="Verdana"/>
          <w:bCs/>
          <w:sz w:val="22"/>
          <w:szCs w:val="22"/>
          <w:lang w:val="es-ES"/>
        </w:rPr>
        <w:t xml:space="preserve"> el producto ideal para tratar cualquier elemento electrónico sensible del prototipo sin poner en riesgo su funcionamiento.</w:t>
      </w:r>
    </w:p>
    <w:p w:rsidR="00BC15E1" w:rsidRPr="008F3CAA" w:rsidRDefault="00BC15E1" w:rsidP="00BC15E1">
      <w:pPr>
        <w:spacing w:before="240" w:after="240"/>
        <w:jc w:val="both"/>
        <w:rPr>
          <w:rFonts w:ascii="Verdana" w:hAnsi="Verdana"/>
          <w:bCs/>
          <w:sz w:val="22"/>
          <w:szCs w:val="22"/>
        </w:rPr>
      </w:pPr>
      <w:r w:rsidRPr="008F3CAA">
        <w:rPr>
          <w:rFonts w:ascii="Verdana" w:hAnsi="Verdana"/>
          <w:bCs/>
          <w:sz w:val="22"/>
          <w:szCs w:val="22"/>
        </w:rPr>
        <w:t xml:space="preserve">Por otro lado, el sistema de alimentación del equipo también requiere de una atención periódica. El panel solar debe limpiarse con regularidad para mantener su máxima eficiencia energética y garantizar que la estación reciba la carga adecuada. Este procedimiento es sencillo y se puede llevar a cabo de manera segura </w:t>
      </w:r>
      <w:r w:rsidR="006F73B8" w:rsidRPr="008F3CAA">
        <w:rPr>
          <w:rFonts w:ascii="Verdana" w:hAnsi="Verdana"/>
          <w:bCs/>
          <w:sz w:val="22"/>
          <w:szCs w:val="22"/>
        </w:rPr>
        <w:t>al utilizar</w:t>
      </w:r>
      <w:r w:rsidRPr="008F3CAA">
        <w:rPr>
          <w:rFonts w:ascii="Verdana" w:hAnsi="Verdana"/>
          <w:bCs/>
          <w:sz w:val="22"/>
          <w:szCs w:val="22"/>
        </w:rPr>
        <w:t xml:space="preserve"> un paño húmedo y no abrasivo, lo cual permite retirar la suciedad superficial que pueda obstruir la luz sin llegar a rayar la celda solar.</w:t>
      </w:r>
    </w:p>
    <w:p w:rsidR="00BC15E1" w:rsidRPr="008F3CAA" w:rsidRDefault="00BC15E1" w:rsidP="00BC15E1">
      <w:pPr>
        <w:spacing w:before="240" w:after="240"/>
        <w:jc w:val="both"/>
        <w:rPr>
          <w:rFonts w:ascii="Verdana" w:hAnsi="Verdana"/>
          <w:bCs/>
          <w:sz w:val="22"/>
          <w:szCs w:val="22"/>
        </w:rPr>
      </w:pPr>
      <w:r w:rsidRPr="008F3CAA">
        <w:rPr>
          <w:rFonts w:ascii="Verdana" w:hAnsi="Verdana"/>
          <w:bCs/>
          <w:sz w:val="22"/>
          <w:szCs w:val="22"/>
        </w:rPr>
        <w:t xml:space="preserve">Finalmente, </w:t>
      </w:r>
      <w:r w:rsidR="006F73B8" w:rsidRPr="008F3CAA">
        <w:rPr>
          <w:rFonts w:ascii="Verdana" w:hAnsi="Verdana"/>
          <w:bCs/>
          <w:sz w:val="22"/>
          <w:szCs w:val="22"/>
        </w:rPr>
        <w:t>si</w:t>
      </w:r>
      <w:r w:rsidRPr="008F3CAA">
        <w:rPr>
          <w:rFonts w:ascii="Verdana" w:hAnsi="Verdana"/>
          <w:bCs/>
          <w:sz w:val="22"/>
          <w:szCs w:val="22"/>
        </w:rPr>
        <w:t xml:space="preserve"> la estac</w:t>
      </w:r>
      <w:r w:rsidR="00850E35" w:rsidRPr="008F3CAA">
        <w:rPr>
          <w:rFonts w:ascii="Verdana" w:hAnsi="Verdana"/>
          <w:bCs/>
          <w:sz w:val="22"/>
          <w:szCs w:val="22"/>
        </w:rPr>
        <w:t>ión de monitoreo no se encuentra</w:t>
      </w:r>
      <w:r w:rsidRPr="008F3CAA">
        <w:rPr>
          <w:rFonts w:ascii="Verdana" w:hAnsi="Verdana"/>
          <w:bCs/>
          <w:sz w:val="22"/>
          <w:szCs w:val="22"/>
        </w:rPr>
        <w:t xml:space="preserve"> en operación, es indispensable asegurar las condiciones adecuadas para su correcta conservación. El prototipo de medición freática debe almacenarse siempre en espacios seguros y totalmente libres de humedad. Tomar esta precaución evitará el deterioro prematuro de los circuitos y garantizará que el equipo se mantenga en perfectas condiciones de almacenamiento hasta su próxima utilización.</w:t>
      </w:r>
    </w:p>
    <w:p w:rsidR="00BC15E1" w:rsidRPr="008F3CAA" w:rsidRDefault="00BE611A" w:rsidP="00BE611A">
      <w:pPr>
        <w:pStyle w:val="Ttulo2"/>
      </w:pPr>
      <w:bookmarkStart w:id="24" w:name="_Toc234591768"/>
      <w:r w:rsidRPr="008F3CAA">
        <w:lastRenderedPageBreak/>
        <w:t>4.9. Seguridad y precauciones</w:t>
      </w:r>
      <w:bookmarkEnd w:id="24"/>
    </w:p>
    <w:p w:rsidR="00BE611A" w:rsidRPr="008F3CAA" w:rsidRDefault="00BE611A" w:rsidP="00BE611A">
      <w:pPr>
        <w:pStyle w:val="Ttulo3"/>
        <w:rPr>
          <w:rFonts w:ascii="Verdana" w:hAnsi="Verdana"/>
          <w:sz w:val="22"/>
          <w:szCs w:val="22"/>
        </w:rPr>
      </w:pPr>
      <w:bookmarkStart w:id="25" w:name="_Toc234591769"/>
      <w:r w:rsidRPr="008F3CAA">
        <w:rPr>
          <w:rFonts w:ascii="Verdana" w:hAnsi="Verdana"/>
          <w:sz w:val="22"/>
          <w:szCs w:val="22"/>
        </w:rPr>
        <w:t>4.9.1. Advertencias y precauciones importantes</w:t>
      </w:r>
      <w:bookmarkEnd w:id="25"/>
    </w:p>
    <w:p w:rsidR="00BE611A" w:rsidRPr="008F3CAA" w:rsidRDefault="00BE611A" w:rsidP="00BE611A">
      <w:pPr>
        <w:spacing w:before="240" w:after="240"/>
        <w:jc w:val="both"/>
        <w:rPr>
          <w:rFonts w:ascii="Verdana" w:hAnsi="Verdana"/>
          <w:sz w:val="22"/>
          <w:szCs w:val="22"/>
        </w:rPr>
      </w:pPr>
      <w:r w:rsidRPr="008F3CAA">
        <w:rPr>
          <w:rFonts w:ascii="Verdana" w:hAnsi="Verdana"/>
          <w:sz w:val="22"/>
          <w:szCs w:val="22"/>
        </w:rPr>
        <w:t>Para garantizar un funcionamiento seguro y mantener la precisión de las estaciones de monitoreo automáticas (EMA) de nivel freático, es de vital importancia seguir una serie de precauciones durante su manejo. En primer lugar, se advierte de manera estricta no alterar ni intervenir las conexiones o los elementos internos del equipo. Los circuitos, cableados y sensores están configurados con precisión para operar en conjunto de manera estable; por lo tanto, cualquier manipulación no autorizada puede desestabilizar el sistema, corromper el registro de datos o, en el peor de los casos, generar un cortocircuito que dañe de forma irreversible la electrónica del prototipo.</w:t>
      </w:r>
    </w:p>
    <w:p w:rsidR="00BE611A" w:rsidRPr="008F3CAA" w:rsidRDefault="00BE611A" w:rsidP="00BE611A">
      <w:pPr>
        <w:spacing w:before="240" w:after="240"/>
        <w:jc w:val="both"/>
        <w:rPr>
          <w:rFonts w:ascii="Verdana" w:hAnsi="Verdana"/>
          <w:sz w:val="22"/>
          <w:szCs w:val="22"/>
        </w:rPr>
      </w:pPr>
      <w:r w:rsidRPr="008F3CAA">
        <w:rPr>
          <w:rFonts w:ascii="Verdana" w:hAnsi="Verdana"/>
          <w:sz w:val="22"/>
          <w:szCs w:val="22"/>
        </w:rPr>
        <w:t xml:space="preserve">Asimismo, resulta indispensable tratar el equipo con el mayor cuidado posible durante su instalación, transporte y operación en campo, </w:t>
      </w:r>
      <w:r w:rsidR="00C04474" w:rsidRPr="008F3CAA">
        <w:rPr>
          <w:rFonts w:ascii="Verdana" w:hAnsi="Verdana"/>
          <w:sz w:val="22"/>
          <w:szCs w:val="22"/>
        </w:rPr>
        <w:t>al prevenir</w:t>
      </w:r>
      <w:r w:rsidRPr="008F3CAA">
        <w:rPr>
          <w:rFonts w:ascii="Verdana" w:hAnsi="Verdana"/>
          <w:sz w:val="22"/>
          <w:szCs w:val="22"/>
        </w:rPr>
        <w:t xml:space="preserve"> cualquier tipo de impacto mecánico. Se debe evitar por completo golpear los componentes o la carcasa exterior, ya que los instrumentos integrados en las estaciones EMA son altamente sensibles. Un golpe fuerte no solo puede estropear físicamente la estructura del equipo, sino que también </w:t>
      </w:r>
      <w:r w:rsidR="00850E35" w:rsidRPr="008F3CAA">
        <w:rPr>
          <w:rFonts w:ascii="Verdana" w:hAnsi="Verdana"/>
          <w:sz w:val="22"/>
          <w:szCs w:val="22"/>
        </w:rPr>
        <w:t>tiene</w:t>
      </w:r>
      <w:r w:rsidRPr="008F3CAA">
        <w:rPr>
          <w:rFonts w:ascii="Verdana" w:hAnsi="Verdana"/>
          <w:sz w:val="22"/>
          <w:szCs w:val="22"/>
        </w:rPr>
        <w:t xml:space="preserve"> el potencial de descalibrar los sensores de medición o afectar soldaduras internas, </w:t>
      </w:r>
      <w:r w:rsidR="006F73B8" w:rsidRPr="008F3CAA">
        <w:rPr>
          <w:rFonts w:ascii="Verdana" w:hAnsi="Verdana"/>
          <w:sz w:val="22"/>
          <w:szCs w:val="22"/>
        </w:rPr>
        <w:t>al dejar</w:t>
      </w:r>
      <w:r w:rsidRPr="008F3CAA">
        <w:rPr>
          <w:rFonts w:ascii="Verdana" w:hAnsi="Verdana"/>
          <w:sz w:val="22"/>
          <w:szCs w:val="22"/>
        </w:rPr>
        <w:t xml:space="preserve"> la EMA sin correcto funcionamiento.</w:t>
      </w:r>
    </w:p>
    <w:p w:rsidR="00C903DC" w:rsidRPr="008F3CAA" w:rsidRDefault="00BE611A" w:rsidP="00BE611A">
      <w:pPr>
        <w:pStyle w:val="Ttulo3"/>
        <w:rPr>
          <w:rFonts w:ascii="Verdana" w:hAnsi="Verdana"/>
          <w:sz w:val="22"/>
          <w:szCs w:val="22"/>
        </w:rPr>
      </w:pPr>
      <w:bookmarkStart w:id="26" w:name="_Toc234591770"/>
      <w:r w:rsidRPr="008F3CAA">
        <w:rPr>
          <w:rFonts w:ascii="Verdana" w:hAnsi="Verdana"/>
          <w:sz w:val="22"/>
          <w:szCs w:val="22"/>
        </w:rPr>
        <w:t>4.9.2. Información sobre seguridad eléctrica</w:t>
      </w:r>
      <w:bookmarkEnd w:id="26"/>
    </w:p>
    <w:p w:rsidR="00BE611A" w:rsidRPr="008F3CAA" w:rsidRDefault="00BE611A" w:rsidP="00BE611A">
      <w:pPr>
        <w:spacing w:before="240" w:after="240"/>
        <w:jc w:val="both"/>
        <w:rPr>
          <w:rFonts w:ascii="Verdana" w:hAnsi="Verdana"/>
          <w:sz w:val="22"/>
          <w:szCs w:val="22"/>
        </w:rPr>
      </w:pPr>
      <w:r w:rsidRPr="008F3CAA">
        <w:rPr>
          <w:rFonts w:ascii="Verdana" w:hAnsi="Verdana"/>
          <w:sz w:val="22"/>
          <w:szCs w:val="22"/>
        </w:rPr>
        <w:t xml:space="preserve">En cuanto a la seguridad eléctrica de las estaciones de monitoreo automáticas (EMA) de nivel freático, el diseño del equipo garantiza un entorno de trabajo seguro para </w:t>
      </w:r>
      <w:r w:rsidR="0006537E" w:rsidRPr="008F3CAA">
        <w:rPr>
          <w:rFonts w:ascii="Verdana" w:hAnsi="Verdana"/>
          <w:sz w:val="22"/>
          <w:szCs w:val="22"/>
        </w:rPr>
        <w:t>personas</w:t>
      </w:r>
      <w:r w:rsidRPr="008F3CAA">
        <w:rPr>
          <w:rFonts w:ascii="Verdana" w:hAnsi="Verdana"/>
          <w:sz w:val="22"/>
          <w:szCs w:val="22"/>
        </w:rPr>
        <w:t xml:space="preserve">. Gracias a que el sistema de medición y transmisión opera con un consumo energético notablemente bajo, la manipulación general de la estación no representa ningún riesgo de descarga eléctrica para los usuarios. Esta característica de baja tensión facilita tanto la instalación inicial como las rutinas de supervisión en campo, </w:t>
      </w:r>
      <w:r w:rsidR="00A0655B" w:rsidRPr="008F3CAA">
        <w:rPr>
          <w:rFonts w:ascii="Verdana" w:hAnsi="Verdana"/>
          <w:sz w:val="22"/>
          <w:szCs w:val="22"/>
        </w:rPr>
        <w:t>al permitir</w:t>
      </w:r>
      <w:r w:rsidRPr="008F3CAA">
        <w:rPr>
          <w:rFonts w:ascii="Verdana" w:hAnsi="Verdana"/>
          <w:sz w:val="22"/>
          <w:szCs w:val="22"/>
        </w:rPr>
        <w:t xml:space="preserve"> un manejo confiable del dispositivo.</w:t>
      </w:r>
    </w:p>
    <w:p w:rsidR="00BE611A" w:rsidRPr="008F3CAA" w:rsidRDefault="00BE611A" w:rsidP="0006537E">
      <w:pPr>
        <w:spacing w:before="240" w:after="240"/>
        <w:jc w:val="both"/>
        <w:rPr>
          <w:rFonts w:ascii="Verdana" w:hAnsi="Verdana"/>
          <w:sz w:val="22"/>
          <w:szCs w:val="22"/>
        </w:rPr>
      </w:pPr>
      <w:r w:rsidRPr="008F3CAA">
        <w:rPr>
          <w:rFonts w:ascii="Verdana" w:hAnsi="Verdana"/>
          <w:sz w:val="22"/>
          <w:szCs w:val="22"/>
        </w:rPr>
        <w:t>No obstante, el sistema de alimentación exige una atención rigurosa para evitar daños irreversibles en la electrónica. Es imperativo garantizar que el panel solar se encuentre en óptimas condiciones físicas en todo momento; un panel roto, fisurado o severamente estropeado tiene un alto potencial de generar cortocircuitos que afectarían de manera directa el funcionamiento de la estación. A nivel de especificaciones técnicas, para asegurar un suministro energético estable y compatible, el panel debe contar con una potencia mínima de 15W y operar estrictamente dentro de un rango de voltaje de corriente continua que no sea inferior a 12 VDC ni supere bajo ninguna circunstancia los 36 VDC.</w:t>
      </w:r>
    </w:p>
    <w:p w:rsidR="00BE611A" w:rsidRPr="008F3CAA" w:rsidRDefault="00BE611A" w:rsidP="0006537E">
      <w:pPr>
        <w:spacing w:before="240" w:after="240"/>
        <w:jc w:val="both"/>
        <w:rPr>
          <w:rFonts w:ascii="Verdana" w:hAnsi="Verdana"/>
          <w:sz w:val="22"/>
          <w:szCs w:val="22"/>
        </w:rPr>
      </w:pPr>
      <w:r w:rsidRPr="008F3CAA">
        <w:rPr>
          <w:rFonts w:ascii="Verdana" w:hAnsi="Verdana"/>
          <w:sz w:val="22"/>
          <w:szCs w:val="22"/>
        </w:rPr>
        <w:t xml:space="preserve">Finalmente, respecto a las prácticas recomendadas para su instalación, es indispensable tener en cuenta las limitaciones físicas del diseño del prototipo. Se debe evitar instalar la estación en áreas propensas a condiciones ambientales extremas, ya que el equipo no cuenta actualmente con un grado de protección IP diseñado para soportar humedad excesiva, inmersión o temperaturas demasiado elevadas. Exponer el dispositivo a este tipo de escenarios climáticos adversos puede comprometer la </w:t>
      </w:r>
      <w:r w:rsidRPr="008F3CAA">
        <w:rPr>
          <w:rFonts w:ascii="Verdana" w:hAnsi="Verdana"/>
          <w:sz w:val="22"/>
          <w:szCs w:val="22"/>
        </w:rPr>
        <w:lastRenderedPageBreak/>
        <w:t xml:space="preserve">integridad de la tarjeta principal y los sensores, </w:t>
      </w:r>
      <w:r w:rsidR="006F73B8" w:rsidRPr="008F3CAA">
        <w:rPr>
          <w:rFonts w:ascii="Verdana" w:hAnsi="Verdana"/>
          <w:sz w:val="22"/>
          <w:szCs w:val="22"/>
        </w:rPr>
        <w:t>al provocar</w:t>
      </w:r>
      <w:r w:rsidRPr="008F3CAA">
        <w:rPr>
          <w:rFonts w:ascii="Verdana" w:hAnsi="Verdana"/>
          <w:sz w:val="22"/>
          <w:szCs w:val="22"/>
        </w:rPr>
        <w:t xml:space="preserve"> f</w:t>
      </w:r>
      <w:r w:rsidR="0006537E" w:rsidRPr="008F3CAA">
        <w:rPr>
          <w:rFonts w:ascii="Verdana" w:hAnsi="Verdana"/>
          <w:sz w:val="22"/>
          <w:szCs w:val="22"/>
        </w:rPr>
        <w:t xml:space="preserve">allas operativas y </w:t>
      </w:r>
      <w:r w:rsidR="006F73B8" w:rsidRPr="008F3CAA">
        <w:rPr>
          <w:rFonts w:ascii="Verdana" w:hAnsi="Verdana"/>
          <w:sz w:val="22"/>
          <w:szCs w:val="22"/>
        </w:rPr>
        <w:t>al afectar</w:t>
      </w:r>
      <w:r w:rsidR="0006537E" w:rsidRPr="008F3CAA">
        <w:rPr>
          <w:rFonts w:ascii="Verdana" w:hAnsi="Verdana"/>
          <w:sz w:val="22"/>
          <w:szCs w:val="22"/>
        </w:rPr>
        <w:t xml:space="preserve"> la vida útil del dispositivo.</w:t>
      </w:r>
    </w:p>
    <w:bookmarkStart w:id="27" w:name="_Toc234591771"/>
    <w:p w:rsidR="00BC5E10" w:rsidRPr="008F3CAA" w:rsidRDefault="0019130A" w:rsidP="00945A03">
      <w:pPr>
        <w:pStyle w:val="Ttulo1"/>
        <w:keepLines/>
        <w:numPr>
          <w:ilvl w:val="0"/>
          <w:numId w:val="3"/>
        </w:numPr>
        <w:spacing w:after="240"/>
        <w:ind w:left="0" w:firstLine="0"/>
        <w:rPr>
          <w:rFonts w:ascii="Verdana" w:eastAsia="Verdana" w:hAnsi="Verdana" w:cs="Verdana"/>
        </w:rPr>
      </w:pPr>
      <w:sdt>
        <w:sdtPr>
          <w:rPr>
            <w:rFonts w:ascii="Verdana" w:hAnsi="Verdana"/>
          </w:rPr>
          <w:tag w:val="goog_rdk_7"/>
          <w:id w:val="-694864131"/>
        </w:sdtPr>
        <w:sdtContent/>
      </w:sdt>
      <w:r w:rsidR="008E014E" w:rsidRPr="008F3CAA">
        <w:rPr>
          <w:rFonts w:ascii="Verdana" w:eastAsia="Verdana" w:hAnsi="Verdana" w:cs="Verdana"/>
        </w:rPr>
        <w:t>DOCUMENTOS Y REGISTROS ASOCIADOS</w:t>
      </w:r>
      <w:bookmarkEnd w:id="27"/>
      <w:r w:rsidR="00535C72" w:rsidRPr="008F3CAA">
        <w:rPr>
          <w:rFonts w:ascii="Verdana" w:eastAsia="Verdana" w:hAnsi="Verdana" w:cs="Verdana"/>
        </w:rPr>
        <w:t xml:space="preserve"> </w:t>
      </w:r>
    </w:p>
    <w:p w:rsidR="00BC5E10" w:rsidRPr="008F3CAA" w:rsidRDefault="006B6E05" w:rsidP="006B6E05">
      <w:pPr>
        <w:spacing w:before="240" w:after="240"/>
        <w:ind w:right="49"/>
        <w:jc w:val="both"/>
        <w:rPr>
          <w:rFonts w:ascii="Verdana" w:eastAsia="Verdana" w:hAnsi="Verdana" w:cs="Verdana"/>
          <w:sz w:val="22"/>
          <w:szCs w:val="22"/>
        </w:rPr>
      </w:pPr>
      <w:r w:rsidRPr="008F3CAA">
        <w:rPr>
          <w:rFonts w:ascii="Verdana" w:eastAsia="Verdana" w:hAnsi="Verdana" w:cs="Verdana"/>
          <w:sz w:val="22"/>
          <w:szCs w:val="22"/>
        </w:rPr>
        <w:t>N/A</w:t>
      </w:r>
    </w:p>
    <w:p w:rsidR="00BC5E10" w:rsidRPr="008F3CAA" w:rsidRDefault="00535C72" w:rsidP="00945A03">
      <w:pPr>
        <w:pStyle w:val="Ttulo1"/>
        <w:keepLines/>
        <w:numPr>
          <w:ilvl w:val="0"/>
          <w:numId w:val="3"/>
        </w:numPr>
        <w:spacing w:after="240"/>
        <w:ind w:left="0" w:firstLine="0"/>
        <w:rPr>
          <w:rFonts w:ascii="Verdana" w:eastAsia="Verdana" w:hAnsi="Verdana" w:cs="Verdana"/>
        </w:rPr>
      </w:pPr>
      <w:bookmarkStart w:id="28" w:name="_Toc234591772"/>
      <w:r w:rsidRPr="008F3CAA">
        <w:rPr>
          <w:rFonts w:ascii="Verdana" w:eastAsia="Verdana" w:hAnsi="Verdana" w:cs="Verdana"/>
        </w:rPr>
        <w:t>CONTROL DE CAMBIOS</w:t>
      </w:r>
      <w:bookmarkEnd w:id="28"/>
    </w:p>
    <w:tbl>
      <w:tblPr>
        <w:tblStyle w:val="aa"/>
        <w:tblW w:w="93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3"/>
        <w:gridCol w:w="1564"/>
        <w:gridCol w:w="6847"/>
      </w:tblGrid>
      <w:tr w:rsidR="00BC5E10" w:rsidRPr="008F3CAA" w:rsidTr="00C90DA5">
        <w:trPr>
          <w:trHeight w:val="276"/>
        </w:trPr>
        <w:tc>
          <w:tcPr>
            <w:tcW w:w="983" w:type="dxa"/>
          </w:tcPr>
          <w:p w:rsidR="00BC5E10" w:rsidRPr="008F3CAA" w:rsidRDefault="00535C72">
            <w:pPr>
              <w:tabs>
                <w:tab w:val="left" w:pos="2310"/>
              </w:tabs>
              <w:jc w:val="center"/>
              <w:rPr>
                <w:rFonts w:ascii="Verdana" w:eastAsia="Verdana" w:hAnsi="Verdana" w:cs="Verdana"/>
                <w:b/>
                <w:sz w:val="22"/>
                <w:szCs w:val="22"/>
              </w:rPr>
            </w:pPr>
            <w:r w:rsidRPr="008F3CAA">
              <w:rPr>
                <w:rFonts w:ascii="Verdana" w:eastAsia="Verdana" w:hAnsi="Verdana" w:cs="Verdana"/>
                <w:b/>
                <w:sz w:val="22"/>
                <w:szCs w:val="22"/>
              </w:rPr>
              <w:t>Versión</w:t>
            </w:r>
          </w:p>
        </w:tc>
        <w:tc>
          <w:tcPr>
            <w:tcW w:w="1564" w:type="dxa"/>
          </w:tcPr>
          <w:p w:rsidR="00BC5E10" w:rsidRPr="008F3CAA" w:rsidRDefault="0019130A">
            <w:pPr>
              <w:tabs>
                <w:tab w:val="left" w:pos="2310"/>
              </w:tabs>
              <w:jc w:val="center"/>
              <w:rPr>
                <w:rFonts w:ascii="Verdana" w:eastAsia="Verdana" w:hAnsi="Verdana" w:cs="Verdana"/>
                <w:b/>
                <w:sz w:val="22"/>
                <w:szCs w:val="22"/>
              </w:rPr>
            </w:pPr>
            <w:sdt>
              <w:sdtPr>
                <w:rPr>
                  <w:rFonts w:ascii="Verdana" w:hAnsi="Verdana"/>
                  <w:sz w:val="22"/>
                  <w:szCs w:val="22"/>
                </w:rPr>
                <w:tag w:val="goog_rdk_8"/>
                <w:id w:val="1286582857"/>
              </w:sdtPr>
              <w:sdtContent/>
            </w:sdt>
            <w:r w:rsidR="00535C72" w:rsidRPr="008F3CAA">
              <w:rPr>
                <w:rFonts w:ascii="Verdana" w:eastAsia="Verdana" w:hAnsi="Verdana" w:cs="Verdana"/>
                <w:b/>
                <w:sz w:val="22"/>
                <w:szCs w:val="22"/>
              </w:rPr>
              <w:t>Fecha</w:t>
            </w:r>
          </w:p>
        </w:tc>
        <w:tc>
          <w:tcPr>
            <w:tcW w:w="6847" w:type="dxa"/>
          </w:tcPr>
          <w:p w:rsidR="00BC5E10" w:rsidRPr="008F3CAA" w:rsidRDefault="00535C72">
            <w:pPr>
              <w:tabs>
                <w:tab w:val="left" w:pos="2310"/>
              </w:tabs>
              <w:jc w:val="center"/>
              <w:rPr>
                <w:rFonts w:ascii="Verdana" w:eastAsia="Verdana" w:hAnsi="Verdana" w:cs="Verdana"/>
                <w:b/>
                <w:sz w:val="22"/>
                <w:szCs w:val="22"/>
              </w:rPr>
            </w:pPr>
            <w:r w:rsidRPr="008F3CAA">
              <w:rPr>
                <w:rFonts w:ascii="Verdana" w:eastAsia="Verdana" w:hAnsi="Verdana" w:cs="Verdana"/>
                <w:b/>
                <w:sz w:val="22"/>
                <w:szCs w:val="22"/>
              </w:rPr>
              <w:t>Descripción de los Cambios</w:t>
            </w:r>
          </w:p>
        </w:tc>
      </w:tr>
      <w:tr w:rsidR="00BC5E10" w:rsidRPr="008F3CAA" w:rsidTr="00C90DA5">
        <w:trPr>
          <w:trHeight w:val="276"/>
        </w:trPr>
        <w:tc>
          <w:tcPr>
            <w:tcW w:w="983" w:type="dxa"/>
          </w:tcPr>
          <w:p w:rsidR="00BC5E10" w:rsidRPr="008F3CAA" w:rsidRDefault="00535C72">
            <w:pPr>
              <w:tabs>
                <w:tab w:val="left" w:pos="2310"/>
              </w:tabs>
              <w:jc w:val="center"/>
              <w:rPr>
                <w:rFonts w:ascii="Verdana" w:eastAsia="Verdana" w:hAnsi="Verdana" w:cs="Verdana"/>
                <w:sz w:val="22"/>
                <w:szCs w:val="22"/>
              </w:rPr>
            </w:pPr>
            <w:r w:rsidRPr="008F3CAA">
              <w:rPr>
                <w:rFonts w:ascii="Verdana" w:eastAsia="Verdana" w:hAnsi="Verdana" w:cs="Verdana"/>
                <w:sz w:val="22"/>
                <w:szCs w:val="22"/>
              </w:rPr>
              <w:t>1</w:t>
            </w:r>
          </w:p>
        </w:tc>
        <w:tc>
          <w:tcPr>
            <w:tcW w:w="1564" w:type="dxa"/>
          </w:tcPr>
          <w:p w:rsidR="00BC5E10" w:rsidRPr="008F3CAA" w:rsidRDefault="0006537E">
            <w:pPr>
              <w:tabs>
                <w:tab w:val="left" w:pos="2310"/>
              </w:tabs>
              <w:jc w:val="both"/>
              <w:rPr>
                <w:rFonts w:ascii="Verdana" w:eastAsia="Verdana" w:hAnsi="Verdana" w:cs="Verdana"/>
                <w:sz w:val="22"/>
                <w:szCs w:val="22"/>
              </w:rPr>
            </w:pPr>
            <w:r w:rsidRPr="008F3CAA">
              <w:rPr>
                <w:rFonts w:ascii="Verdana" w:eastAsia="Verdana" w:hAnsi="Verdana" w:cs="Verdana"/>
                <w:sz w:val="22"/>
                <w:szCs w:val="22"/>
              </w:rPr>
              <w:t>10/07</w:t>
            </w:r>
            <w:r w:rsidR="00C90DA5" w:rsidRPr="008F3CAA">
              <w:rPr>
                <w:rFonts w:ascii="Verdana" w:eastAsia="Verdana" w:hAnsi="Verdana" w:cs="Verdana"/>
                <w:sz w:val="22"/>
                <w:szCs w:val="22"/>
              </w:rPr>
              <w:t>/2026</w:t>
            </w:r>
          </w:p>
        </w:tc>
        <w:tc>
          <w:tcPr>
            <w:tcW w:w="6847" w:type="dxa"/>
          </w:tcPr>
          <w:p w:rsidR="00BC5E10" w:rsidRPr="008F3CAA" w:rsidRDefault="00C90DA5">
            <w:pPr>
              <w:tabs>
                <w:tab w:val="left" w:pos="2310"/>
              </w:tabs>
              <w:jc w:val="both"/>
              <w:rPr>
                <w:rFonts w:ascii="Verdana" w:eastAsia="Verdana" w:hAnsi="Verdana" w:cs="Verdana"/>
                <w:sz w:val="22"/>
                <w:szCs w:val="22"/>
              </w:rPr>
            </w:pPr>
            <w:r w:rsidRPr="008F3CAA">
              <w:rPr>
                <w:rFonts w:ascii="Verdana" w:eastAsia="Verdana" w:hAnsi="Verdana" w:cs="Verdana"/>
                <w:sz w:val="22"/>
                <w:szCs w:val="22"/>
              </w:rPr>
              <w:t>Versión 1</w:t>
            </w:r>
          </w:p>
        </w:tc>
      </w:tr>
      <w:tr w:rsidR="00BC5E10" w:rsidRPr="008F3CAA" w:rsidTr="00C90DA5">
        <w:trPr>
          <w:trHeight w:val="276"/>
        </w:trPr>
        <w:tc>
          <w:tcPr>
            <w:tcW w:w="983" w:type="dxa"/>
          </w:tcPr>
          <w:p w:rsidR="00BC5E10" w:rsidRPr="008F3CAA" w:rsidRDefault="00535C72">
            <w:pPr>
              <w:tabs>
                <w:tab w:val="left" w:pos="2310"/>
              </w:tabs>
              <w:jc w:val="center"/>
              <w:rPr>
                <w:rFonts w:ascii="Verdana" w:eastAsia="Verdana" w:hAnsi="Verdana" w:cs="Verdana"/>
                <w:sz w:val="22"/>
                <w:szCs w:val="22"/>
              </w:rPr>
            </w:pPr>
            <w:r w:rsidRPr="008F3CAA">
              <w:rPr>
                <w:rFonts w:ascii="Verdana" w:eastAsia="Verdana" w:hAnsi="Verdana" w:cs="Verdana"/>
                <w:sz w:val="22"/>
                <w:szCs w:val="22"/>
              </w:rPr>
              <w:t>2</w:t>
            </w:r>
          </w:p>
        </w:tc>
        <w:tc>
          <w:tcPr>
            <w:tcW w:w="1564" w:type="dxa"/>
          </w:tcPr>
          <w:p w:rsidR="00BC5E10" w:rsidRPr="008F3CAA" w:rsidRDefault="00BC5E10">
            <w:pPr>
              <w:tabs>
                <w:tab w:val="left" w:pos="2310"/>
              </w:tabs>
              <w:jc w:val="both"/>
              <w:rPr>
                <w:rFonts w:ascii="Verdana" w:eastAsia="Verdana" w:hAnsi="Verdana" w:cs="Verdana"/>
                <w:sz w:val="22"/>
                <w:szCs w:val="22"/>
              </w:rPr>
            </w:pPr>
          </w:p>
        </w:tc>
        <w:tc>
          <w:tcPr>
            <w:tcW w:w="6847" w:type="dxa"/>
          </w:tcPr>
          <w:p w:rsidR="00BC5E10" w:rsidRPr="008F3CAA" w:rsidRDefault="00BC5E10">
            <w:pPr>
              <w:tabs>
                <w:tab w:val="left" w:pos="2310"/>
              </w:tabs>
              <w:jc w:val="both"/>
              <w:rPr>
                <w:rFonts w:ascii="Verdana" w:eastAsia="Verdana" w:hAnsi="Verdana" w:cs="Verdana"/>
                <w:sz w:val="22"/>
                <w:szCs w:val="22"/>
              </w:rPr>
            </w:pPr>
          </w:p>
        </w:tc>
      </w:tr>
      <w:tr w:rsidR="00BC5E10" w:rsidRPr="008F3CAA" w:rsidTr="00C90DA5">
        <w:trPr>
          <w:trHeight w:val="276"/>
        </w:trPr>
        <w:tc>
          <w:tcPr>
            <w:tcW w:w="983" w:type="dxa"/>
          </w:tcPr>
          <w:p w:rsidR="00BC5E10" w:rsidRPr="008F3CAA" w:rsidRDefault="00535C72">
            <w:pPr>
              <w:tabs>
                <w:tab w:val="left" w:pos="2310"/>
              </w:tabs>
              <w:jc w:val="center"/>
              <w:rPr>
                <w:rFonts w:ascii="Verdana" w:eastAsia="Verdana" w:hAnsi="Verdana" w:cs="Verdana"/>
                <w:sz w:val="22"/>
                <w:szCs w:val="22"/>
              </w:rPr>
            </w:pPr>
            <w:r w:rsidRPr="008F3CAA">
              <w:rPr>
                <w:rFonts w:ascii="Verdana" w:eastAsia="Verdana" w:hAnsi="Verdana" w:cs="Verdana"/>
                <w:sz w:val="22"/>
                <w:szCs w:val="22"/>
              </w:rPr>
              <w:t>3</w:t>
            </w:r>
          </w:p>
        </w:tc>
        <w:tc>
          <w:tcPr>
            <w:tcW w:w="1564" w:type="dxa"/>
          </w:tcPr>
          <w:p w:rsidR="00BC5E10" w:rsidRPr="008F3CAA" w:rsidRDefault="00BC5E10">
            <w:pPr>
              <w:tabs>
                <w:tab w:val="left" w:pos="2310"/>
              </w:tabs>
              <w:jc w:val="both"/>
              <w:rPr>
                <w:rFonts w:ascii="Verdana" w:eastAsia="Verdana" w:hAnsi="Verdana" w:cs="Verdana"/>
                <w:sz w:val="22"/>
                <w:szCs w:val="22"/>
              </w:rPr>
            </w:pPr>
          </w:p>
        </w:tc>
        <w:tc>
          <w:tcPr>
            <w:tcW w:w="6847" w:type="dxa"/>
          </w:tcPr>
          <w:p w:rsidR="00BC5E10" w:rsidRPr="008F3CAA" w:rsidRDefault="00BC5E10">
            <w:pPr>
              <w:tabs>
                <w:tab w:val="left" w:pos="2310"/>
              </w:tabs>
              <w:jc w:val="both"/>
              <w:rPr>
                <w:rFonts w:ascii="Verdana" w:eastAsia="Verdana" w:hAnsi="Verdana" w:cs="Verdana"/>
                <w:sz w:val="22"/>
                <w:szCs w:val="22"/>
              </w:rPr>
            </w:pPr>
          </w:p>
        </w:tc>
      </w:tr>
      <w:tr w:rsidR="00BC5E10" w:rsidRPr="008F3CAA" w:rsidTr="00C90DA5">
        <w:trPr>
          <w:trHeight w:val="276"/>
        </w:trPr>
        <w:tc>
          <w:tcPr>
            <w:tcW w:w="983" w:type="dxa"/>
          </w:tcPr>
          <w:p w:rsidR="00BC5E10" w:rsidRPr="008F3CAA" w:rsidRDefault="00535C72">
            <w:pPr>
              <w:tabs>
                <w:tab w:val="left" w:pos="2310"/>
              </w:tabs>
              <w:jc w:val="center"/>
              <w:rPr>
                <w:rFonts w:ascii="Verdana" w:eastAsia="Verdana" w:hAnsi="Verdana" w:cs="Verdana"/>
                <w:sz w:val="22"/>
                <w:szCs w:val="22"/>
              </w:rPr>
            </w:pPr>
            <w:r w:rsidRPr="008F3CAA">
              <w:rPr>
                <w:rFonts w:ascii="Verdana" w:eastAsia="Verdana" w:hAnsi="Verdana" w:cs="Verdana"/>
                <w:sz w:val="22"/>
                <w:szCs w:val="22"/>
              </w:rPr>
              <w:t>4</w:t>
            </w:r>
          </w:p>
        </w:tc>
        <w:tc>
          <w:tcPr>
            <w:tcW w:w="1564" w:type="dxa"/>
          </w:tcPr>
          <w:p w:rsidR="00BC5E10" w:rsidRPr="008F3CAA" w:rsidRDefault="00BC5E10">
            <w:pPr>
              <w:tabs>
                <w:tab w:val="left" w:pos="2310"/>
              </w:tabs>
              <w:jc w:val="both"/>
              <w:rPr>
                <w:rFonts w:ascii="Verdana" w:eastAsia="Verdana" w:hAnsi="Verdana" w:cs="Verdana"/>
                <w:sz w:val="22"/>
                <w:szCs w:val="22"/>
              </w:rPr>
            </w:pPr>
          </w:p>
        </w:tc>
        <w:tc>
          <w:tcPr>
            <w:tcW w:w="6847" w:type="dxa"/>
          </w:tcPr>
          <w:p w:rsidR="00BC5E10" w:rsidRPr="008F3CAA" w:rsidRDefault="00BC5E10">
            <w:pPr>
              <w:tabs>
                <w:tab w:val="left" w:pos="2310"/>
              </w:tabs>
              <w:jc w:val="both"/>
              <w:rPr>
                <w:rFonts w:ascii="Verdana" w:eastAsia="Verdana" w:hAnsi="Verdana" w:cs="Verdana"/>
                <w:sz w:val="22"/>
                <w:szCs w:val="22"/>
              </w:rPr>
            </w:pPr>
          </w:p>
        </w:tc>
      </w:tr>
    </w:tbl>
    <w:p w:rsidR="00BC5E10" w:rsidRPr="008F3CAA" w:rsidRDefault="00BC5E10">
      <w:pPr>
        <w:jc w:val="both"/>
        <w:rPr>
          <w:rFonts w:ascii="Verdana" w:eastAsia="Verdana" w:hAnsi="Verdana" w:cs="Verdana"/>
          <w:sz w:val="22"/>
          <w:szCs w:val="22"/>
        </w:rPr>
      </w:pPr>
    </w:p>
    <w:tbl>
      <w:tblPr>
        <w:tblStyle w:val="ab"/>
        <w:tblW w:w="93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3267"/>
        <w:gridCol w:w="3267"/>
      </w:tblGrid>
      <w:tr w:rsidR="00BC5E10" w:rsidRPr="008F3CAA">
        <w:trPr>
          <w:trHeight w:val="314"/>
        </w:trPr>
        <w:tc>
          <w:tcPr>
            <w:tcW w:w="2860" w:type="dxa"/>
          </w:tcPr>
          <w:p w:rsidR="00BC5E10" w:rsidRPr="008F3CAA" w:rsidRDefault="00535C72">
            <w:pPr>
              <w:jc w:val="center"/>
              <w:rPr>
                <w:rFonts w:ascii="Verdana" w:eastAsia="Verdana" w:hAnsi="Verdana" w:cs="Verdana"/>
                <w:b/>
                <w:sz w:val="22"/>
                <w:szCs w:val="22"/>
              </w:rPr>
            </w:pPr>
            <w:r w:rsidRPr="008F3CAA">
              <w:rPr>
                <w:rFonts w:ascii="Verdana" w:eastAsia="Verdana" w:hAnsi="Verdana" w:cs="Verdana"/>
                <w:b/>
                <w:sz w:val="22"/>
                <w:szCs w:val="22"/>
              </w:rPr>
              <w:t>ELABORÓ</w:t>
            </w:r>
          </w:p>
        </w:tc>
        <w:tc>
          <w:tcPr>
            <w:tcW w:w="3267" w:type="dxa"/>
          </w:tcPr>
          <w:p w:rsidR="00BC5E10" w:rsidRPr="008F3CAA" w:rsidRDefault="00535C72">
            <w:pPr>
              <w:jc w:val="center"/>
              <w:rPr>
                <w:rFonts w:ascii="Verdana" w:eastAsia="Verdana" w:hAnsi="Verdana" w:cs="Verdana"/>
                <w:b/>
                <w:sz w:val="22"/>
                <w:szCs w:val="22"/>
              </w:rPr>
            </w:pPr>
            <w:r w:rsidRPr="008F3CAA">
              <w:rPr>
                <w:rFonts w:ascii="Verdana" w:eastAsia="Verdana" w:hAnsi="Verdana" w:cs="Verdana"/>
                <w:b/>
                <w:sz w:val="22"/>
                <w:szCs w:val="22"/>
              </w:rPr>
              <w:t>REVISÓ</w:t>
            </w:r>
          </w:p>
        </w:tc>
        <w:tc>
          <w:tcPr>
            <w:tcW w:w="3267" w:type="dxa"/>
          </w:tcPr>
          <w:p w:rsidR="00BC5E10" w:rsidRPr="008F3CAA" w:rsidRDefault="00535C72">
            <w:pPr>
              <w:jc w:val="center"/>
              <w:rPr>
                <w:rFonts w:ascii="Verdana" w:eastAsia="Verdana" w:hAnsi="Verdana" w:cs="Verdana"/>
                <w:b/>
                <w:sz w:val="22"/>
                <w:szCs w:val="22"/>
              </w:rPr>
            </w:pPr>
            <w:r w:rsidRPr="008F3CAA">
              <w:rPr>
                <w:rFonts w:ascii="Verdana" w:eastAsia="Verdana" w:hAnsi="Verdana" w:cs="Verdana"/>
                <w:b/>
                <w:sz w:val="22"/>
                <w:szCs w:val="22"/>
              </w:rPr>
              <w:t>APROBÓ</w:t>
            </w:r>
          </w:p>
        </w:tc>
      </w:tr>
      <w:tr w:rsidR="00BC5E10" w:rsidRPr="008F3CAA">
        <w:tc>
          <w:tcPr>
            <w:tcW w:w="2860" w:type="dxa"/>
          </w:tcPr>
          <w:p w:rsidR="00BC5E10" w:rsidRPr="008F3CAA" w:rsidRDefault="00535C72">
            <w:pPr>
              <w:rPr>
                <w:rFonts w:ascii="Verdana" w:eastAsia="Verdana" w:hAnsi="Verdana" w:cs="Verdana"/>
                <w:sz w:val="22"/>
                <w:szCs w:val="22"/>
              </w:rPr>
            </w:pPr>
            <w:r w:rsidRPr="008F3CAA">
              <w:rPr>
                <w:rFonts w:ascii="Verdana" w:eastAsia="Verdana" w:hAnsi="Verdana" w:cs="Verdana"/>
                <w:b/>
                <w:sz w:val="22"/>
                <w:szCs w:val="22"/>
              </w:rPr>
              <w:t xml:space="preserve">Nombre: </w:t>
            </w:r>
            <w:r w:rsidR="00C90DA5" w:rsidRPr="008F3CAA">
              <w:rPr>
                <w:rFonts w:ascii="Verdana" w:eastAsia="Verdana" w:hAnsi="Verdana" w:cs="Verdana"/>
                <w:sz w:val="22"/>
                <w:szCs w:val="22"/>
              </w:rPr>
              <w:t>Luis Eduardo Calderón Rosas</w:t>
            </w:r>
          </w:p>
          <w:p w:rsidR="00BC5E10" w:rsidRPr="008F3CAA" w:rsidRDefault="00535C72" w:rsidP="002574EB">
            <w:pPr>
              <w:rPr>
                <w:rFonts w:ascii="Verdana" w:eastAsia="Verdana" w:hAnsi="Verdana" w:cs="Verdana"/>
                <w:sz w:val="22"/>
                <w:szCs w:val="22"/>
              </w:rPr>
            </w:pPr>
            <w:r w:rsidRPr="008F3CAA">
              <w:rPr>
                <w:rFonts w:ascii="Verdana" w:eastAsia="Verdana" w:hAnsi="Verdana" w:cs="Verdana"/>
                <w:b/>
                <w:sz w:val="22"/>
                <w:szCs w:val="22"/>
              </w:rPr>
              <w:t xml:space="preserve">Cargo: </w:t>
            </w:r>
            <w:r w:rsidR="00C90DA5" w:rsidRPr="008F3CAA">
              <w:rPr>
                <w:rFonts w:ascii="Verdana" w:eastAsia="Verdana" w:hAnsi="Verdana" w:cs="Verdana"/>
                <w:sz w:val="22"/>
                <w:szCs w:val="22"/>
              </w:rPr>
              <w:t>Contratista</w:t>
            </w:r>
          </w:p>
        </w:tc>
        <w:tc>
          <w:tcPr>
            <w:tcW w:w="3267" w:type="dxa"/>
          </w:tcPr>
          <w:p w:rsidR="00BC5E10" w:rsidRPr="008F3CAA" w:rsidRDefault="00535C72">
            <w:pPr>
              <w:rPr>
                <w:rFonts w:ascii="Verdana" w:eastAsia="Verdana" w:hAnsi="Verdana" w:cs="Verdana"/>
                <w:sz w:val="22"/>
                <w:szCs w:val="22"/>
              </w:rPr>
            </w:pPr>
            <w:r w:rsidRPr="008F3CAA">
              <w:rPr>
                <w:rFonts w:ascii="Verdana" w:eastAsia="Verdana" w:hAnsi="Verdana" w:cs="Verdana"/>
                <w:b/>
                <w:sz w:val="22"/>
                <w:szCs w:val="22"/>
              </w:rPr>
              <w:t>Nombre</w:t>
            </w:r>
            <w:r w:rsidRPr="008F3CAA">
              <w:rPr>
                <w:rFonts w:ascii="Verdana" w:eastAsia="Verdana" w:hAnsi="Verdana" w:cs="Verdana"/>
                <w:sz w:val="22"/>
                <w:szCs w:val="22"/>
              </w:rPr>
              <w:t xml:space="preserve">: </w:t>
            </w:r>
            <w:r w:rsidR="002574EB" w:rsidRPr="008F3CAA">
              <w:rPr>
                <w:rFonts w:ascii="Verdana" w:eastAsia="Verdana" w:hAnsi="Verdana" w:cs="Verdana"/>
                <w:sz w:val="22"/>
                <w:szCs w:val="22"/>
              </w:rPr>
              <w:t>Omar Gonzalo Santafé Alfonso</w:t>
            </w:r>
          </w:p>
          <w:p w:rsidR="00BC5E10" w:rsidRPr="008F3CAA" w:rsidRDefault="00535C72">
            <w:pPr>
              <w:rPr>
                <w:rFonts w:ascii="Verdana" w:eastAsia="Verdana" w:hAnsi="Verdana" w:cs="Verdana"/>
                <w:sz w:val="22"/>
                <w:szCs w:val="22"/>
              </w:rPr>
            </w:pPr>
            <w:r w:rsidRPr="008F3CAA">
              <w:rPr>
                <w:rFonts w:ascii="Verdana" w:eastAsia="Verdana" w:hAnsi="Verdana" w:cs="Verdana"/>
                <w:b/>
                <w:sz w:val="22"/>
                <w:szCs w:val="22"/>
              </w:rPr>
              <w:t>Cargo</w:t>
            </w:r>
            <w:r w:rsidRPr="008F3CAA">
              <w:rPr>
                <w:rFonts w:ascii="Verdana" w:eastAsia="Verdana" w:hAnsi="Verdana" w:cs="Verdana"/>
                <w:sz w:val="22"/>
                <w:szCs w:val="22"/>
              </w:rPr>
              <w:t>:</w:t>
            </w:r>
            <w:r w:rsidR="002574EB" w:rsidRPr="008F3CAA">
              <w:rPr>
                <w:rFonts w:ascii="Verdana" w:eastAsia="Verdana" w:hAnsi="Verdana" w:cs="Verdana"/>
                <w:sz w:val="22"/>
                <w:szCs w:val="22"/>
              </w:rPr>
              <w:t xml:space="preserve"> Coordinador del grupo de sistemas de información geocientífica</w:t>
            </w:r>
          </w:p>
          <w:p w:rsidR="00BC5E10" w:rsidRPr="008F3CAA" w:rsidRDefault="00BC5E10">
            <w:pPr>
              <w:rPr>
                <w:rFonts w:ascii="Verdana" w:eastAsia="Verdana" w:hAnsi="Verdana" w:cs="Verdana"/>
                <w:sz w:val="22"/>
                <w:szCs w:val="22"/>
              </w:rPr>
            </w:pPr>
          </w:p>
          <w:p w:rsidR="00BC5E10" w:rsidRPr="008F3CAA" w:rsidRDefault="00535C72">
            <w:pPr>
              <w:rPr>
                <w:rFonts w:ascii="Verdana" w:eastAsia="Verdana" w:hAnsi="Verdana" w:cs="Verdana"/>
                <w:sz w:val="22"/>
                <w:szCs w:val="22"/>
              </w:rPr>
            </w:pPr>
            <w:r w:rsidRPr="008F3CAA">
              <w:rPr>
                <w:rFonts w:ascii="Verdana" w:eastAsia="Verdana" w:hAnsi="Verdana" w:cs="Verdana"/>
                <w:b/>
                <w:sz w:val="22"/>
                <w:szCs w:val="22"/>
              </w:rPr>
              <w:t>Nombre</w:t>
            </w:r>
            <w:r w:rsidRPr="008F3CAA">
              <w:rPr>
                <w:rFonts w:ascii="Verdana" w:eastAsia="Verdana" w:hAnsi="Verdana" w:cs="Verdana"/>
                <w:sz w:val="22"/>
                <w:szCs w:val="22"/>
              </w:rPr>
              <w:t xml:space="preserve">: </w:t>
            </w:r>
            <w:r w:rsidR="002574EB" w:rsidRPr="008F3CAA">
              <w:rPr>
                <w:rFonts w:ascii="Verdana" w:eastAsia="Verdana" w:hAnsi="Verdana" w:cs="Verdana"/>
                <w:sz w:val="22"/>
                <w:szCs w:val="22"/>
              </w:rPr>
              <w:t>William Leonardo Condia Montaña</w:t>
            </w:r>
          </w:p>
          <w:p w:rsidR="00BC5E10" w:rsidRPr="008F3CAA" w:rsidRDefault="00535C72">
            <w:pPr>
              <w:rPr>
                <w:rFonts w:ascii="Verdana" w:eastAsia="Verdana" w:hAnsi="Verdana" w:cs="Verdana"/>
                <w:sz w:val="22"/>
                <w:szCs w:val="22"/>
              </w:rPr>
            </w:pPr>
            <w:r w:rsidRPr="008F3CAA">
              <w:rPr>
                <w:rFonts w:ascii="Verdana" w:eastAsia="Verdana" w:hAnsi="Verdana" w:cs="Verdana"/>
                <w:b/>
                <w:sz w:val="22"/>
                <w:szCs w:val="22"/>
              </w:rPr>
              <w:t>Cargo</w:t>
            </w:r>
            <w:r w:rsidRPr="008F3CAA">
              <w:rPr>
                <w:rFonts w:ascii="Verdana" w:eastAsia="Verdana" w:hAnsi="Verdana" w:cs="Verdana"/>
                <w:sz w:val="22"/>
                <w:szCs w:val="22"/>
              </w:rPr>
              <w:t>:</w:t>
            </w:r>
            <w:r w:rsidR="002574EB" w:rsidRPr="008F3CAA">
              <w:rPr>
                <w:rFonts w:ascii="Verdana" w:eastAsia="Verdana" w:hAnsi="Verdana" w:cs="Verdana"/>
                <w:sz w:val="22"/>
                <w:szCs w:val="22"/>
              </w:rPr>
              <w:t xml:space="preserve"> </w:t>
            </w:r>
          </w:p>
          <w:p w:rsidR="00BC5E10" w:rsidRPr="008F3CAA" w:rsidRDefault="00BC5E10">
            <w:pPr>
              <w:rPr>
                <w:rFonts w:ascii="Verdana" w:eastAsia="Verdana" w:hAnsi="Verdana" w:cs="Verdana"/>
                <w:sz w:val="22"/>
                <w:szCs w:val="22"/>
              </w:rPr>
            </w:pPr>
          </w:p>
          <w:p w:rsidR="00BC5E10" w:rsidRPr="008F3CAA" w:rsidRDefault="00535C72">
            <w:pPr>
              <w:rPr>
                <w:rFonts w:ascii="Verdana" w:eastAsia="Verdana" w:hAnsi="Verdana" w:cs="Verdana"/>
                <w:sz w:val="22"/>
                <w:szCs w:val="22"/>
              </w:rPr>
            </w:pPr>
            <w:r w:rsidRPr="008F3CAA">
              <w:rPr>
                <w:rFonts w:ascii="Verdana" w:eastAsia="Verdana" w:hAnsi="Verdana" w:cs="Verdana"/>
                <w:b/>
                <w:sz w:val="22"/>
                <w:szCs w:val="22"/>
              </w:rPr>
              <w:t>Nombre</w:t>
            </w:r>
            <w:r w:rsidRPr="008F3CAA">
              <w:rPr>
                <w:rFonts w:ascii="Verdana" w:eastAsia="Verdana" w:hAnsi="Verdana" w:cs="Verdana"/>
                <w:sz w:val="22"/>
                <w:szCs w:val="22"/>
              </w:rPr>
              <w:t xml:space="preserve">: </w:t>
            </w:r>
            <w:r w:rsidR="002574EB" w:rsidRPr="008F3CAA">
              <w:rPr>
                <w:rFonts w:ascii="Verdana" w:eastAsia="Verdana" w:hAnsi="Verdana" w:cs="Verdana"/>
                <w:sz w:val="22"/>
                <w:szCs w:val="22"/>
              </w:rPr>
              <w:t>William Andrés Santamaría Cuestas</w:t>
            </w:r>
          </w:p>
          <w:p w:rsidR="00BC5E10" w:rsidRPr="008F3CAA" w:rsidRDefault="00535C72">
            <w:pPr>
              <w:rPr>
                <w:rFonts w:ascii="Verdana" w:eastAsia="Verdana" w:hAnsi="Verdana" w:cs="Verdana"/>
                <w:sz w:val="22"/>
                <w:szCs w:val="22"/>
              </w:rPr>
            </w:pPr>
            <w:r w:rsidRPr="008F3CAA">
              <w:rPr>
                <w:rFonts w:ascii="Verdana" w:eastAsia="Verdana" w:hAnsi="Verdana" w:cs="Verdana"/>
                <w:b/>
                <w:sz w:val="22"/>
                <w:szCs w:val="22"/>
              </w:rPr>
              <w:t>Cargo</w:t>
            </w:r>
            <w:r w:rsidRPr="008F3CAA">
              <w:rPr>
                <w:rFonts w:ascii="Verdana" w:eastAsia="Verdana" w:hAnsi="Verdana" w:cs="Verdana"/>
                <w:sz w:val="22"/>
                <w:szCs w:val="22"/>
              </w:rPr>
              <w:t>:</w:t>
            </w:r>
            <w:r w:rsidRPr="008F3CAA">
              <w:rPr>
                <w:rFonts w:ascii="Verdana" w:eastAsia="Verdana" w:hAnsi="Verdana" w:cs="Verdana"/>
                <w:sz w:val="22"/>
                <w:szCs w:val="22"/>
              </w:rPr>
              <w:tab/>
            </w:r>
          </w:p>
        </w:tc>
        <w:tc>
          <w:tcPr>
            <w:tcW w:w="3267" w:type="dxa"/>
          </w:tcPr>
          <w:p w:rsidR="00BC5E10" w:rsidRPr="008F3CAA" w:rsidRDefault="00535C72">
            <w:pPr>
              <w:rPr>
                <w:rFonts w:ascii="Verdana" w:eastAsia="Verdana" w:hAnsi="Verdana" w:cs="Verdana"/>
                <w:sz w:val="22"/>
                <w:szCs w:val="22"/>
              </w:rPr>
            </w:pPr>
            <w:r w:rsidRPr="008F3CAA">
              <w:rPr>
                <w:rFonts w:ascii="Verdana" w:eastAsia="Verdana" w:hAnsi="Verdana" w:cs="Verdana"/>
                <w:b/>
                <w:sz w:val="22"/>
                <w:szCs w:val="22"/>
              </w:rPr>
              <w:t>Nombre</w:t>
            </w:r>
            <w:r w:rsidRPr="008F3CAA">
              <w:rPr>
                <w:rFonts w:ascii="Verdana" w:eastAsia="Verdana" w:hAnsi="Verdana" w:cs="Verdana"/>
                <w:sz w:val="22"/>
                <w:szCs w:val="22"/>
              </w:rPr>
              <w:t xml:space="preserve">: </w:t>
            </w:r>
          </w:p>
          <w:p w:rsidR="00BC5E10" w:rsidRPr="008F3CAA" w:rsidRDefault="00535C72">
            <w:pPr>
              <w:rPr>
                <w:rFonts w:ascii="Verdana" w:eastAsia="Verdana" w:hAnsi="Verdana" w:cs="Verdana"/>
                <w:sz w:val="22"/>
                <w:szCs w:val="22"/>
              </w:rPr>
            </w:pPr>
            <w:r w:rsidRPr="008F3CAA">
              <w:rPr>
                <w:rFonts w:ascii="Verdana" w:eastAsia="Verdana" w:hAnsi="Verdana" w:cs="Verdana"/>
                <w:b/>
                <w:sz w:val="22"/>
                <w:szCs w:val="22"/>
              </w:rPr>
              <w:t>Cargo</w:t>
            </w:r>
            <w:r w:rsidRPr="008F3CAA">
              <w:rPr>
                <w:rFonts w:ascii="Verdana" w:eastAsia="Verdana" w:hAnsi="Verdana" w:cs="Verdana"/>
                <w:sz w:val="22"/>
                <w:szCs w:val="22"/>
              </w:rPr>
              <w:t>:</w:t>
            </w:r>
            <w:r w:rsidRPr="008F3CAA">
              <w:rPr>
                <w:rFonts w:ascii="Verdana" w:eastAsia="Verdana" w:hAnsi="Verdana" w:cs="Verdana"/>
                <w:sz w:val="22"/>
                <w:szCs w:val="22"/>
              </w:rPr>
              <w:tab/>
            </w:r>
          </w:p>
          <w:p w:rsidR="00BC5E10" w:rsidRPr="008F3CAA" w:rsidRDefault="00BC5E10">
            <w:pPr>
              <w:rPr>
                <w:rFonts w:ascii="Verdana" w:eastAsia="Verdana" w:hAnsi="Verdana" w:cs="Verdana"/>
                <w:sz w:val="22"/>
                <w:szCs w:val="22"/>
              </w:rPr>
            </w:pPr>
          </w:p>
          <w:p w:rsidR="00BC5E10" w:rsidRPr="008F3CAA" w:rsidRDefault="00535C72">
            <w:pPr>
              <w:rPr>
                <w:rFonts w:ascii="Verdana" w:eastAsia="Verdana" w:hAnsi="Verdana" w:cs="Verdana"/>
                <w:sz w:val="22"/>
                <w:szCs w:val="22"/>
              </w:rPr>
            </w:pPr>
            <w:r w:rsidRPr="008F3CAA">
              <w:rPr>
                <w:rFonts w:ascii="Verdana" w:eastAsia="Verdana" w:hAnsi="Verdana" w:cs="Verdana"/>
                <w:b/>
                <w:sz w:val="22"/>
                <w:szCs w:val="22"/>
              </w:rPr>
              <w:t>Nombre</w:t>
            </w:r>
            <w:r w:rsidRPr="008F3CAA">
              <w:rPr>
                <w:rFonts w:ascii="Verdana" w:eastAsia="Verdana" w:hAnsi="Verdana" w:cs="Verdana"/>
                <w:sz w:val="22"/>
                <w:szCs w:val="22"/>
              </w:rPr>
              <w:t xml:space="preserve">: </w:t>
            </w:r>
          </w:p>
          <w:p w:rsidR="00BC5E10" w:rsidRPr="008F3CAA" w:rsidRDefault="00535C72">
            <w:pPr>
              <w:rPr>
                <w:rFonts w:ascii="Verdana" w:eastAsia="Verdana" w:hAnsi="Verdana" w:cs="Verdana"/>
                <w:sz w:val="22"/>
                <w:szCs w:val="22"/>
              </w:rPr>
            </w:pPr>
            <w:r w:rsidRPr="008F3CAA">
              <w:rPr>
                <w:rFonts w:ascii="Verdana" w:eastAsia="Verdana" w:hAnsi="Verdana" w:cs="Verdana"/>
                <w:b/>
                <w:sz w:val="22"/>
                <w:szCs w:val="22"/>
              </w:rPr>
              <w:t>Cargo</w:t>
            </w:r>
            <w:r w:rsidRPr="008F3CAA">
              <w:rPr>
                <w:rFonts w:ascii="Verdana" w:eastAsia="Verdana" w:hAnsi="Verdana" w:cs="Verdana"/>
                <w:sz w:val="22"/>
                <w:szCs w:val="22"/>
              </w:rPr>
              <w:t xml:space="preserve">: </w:t>
            </w:r>
          </w:p>
        </w:tc>
      </w:tr>
    </w:tbl>
    <w:p w:rsidR="00BC5E10" w:rsidRPr="008F3CAA" w:rsidRDefault="00BC5E10">
      <w:pPr>
        <w:rPr>
          <w:rFonts w:ascii="Verdana" w:eastAsia="Verdana" w:hAnsi="Verdana" w:cs="Verdana"/>
          <w:b/>
          <w:sz w:val="22"/>
          <w:szCs w:val="22"/>
        </w:rPr>
      </w:pPr>
    </w:p>
    <w:sectPr w:rsidR="00BC5E10" w:rsidRPr="008F3CAA" w:rsidSect="008E014E">
      <w:headerReference w:type="even" r:id="rId24"/>
      <w:headerReference w:type="default" r:id="rId25"/>
      <w:footerReference w:type="default" r:id="rId26"/>
      <w:headerReference w:type="first" r:id="rId27"/>
      <w:footerReference w:type="first" r:id="rId28"/>
      <w:pgSz w:w="12240" w:h="15840"/>
      <w:pgMar w:top="1701" w:right="1418" w:bottom="1134" w:left="1418" w:header="283" w:footer="283"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13A3" w:rsidRDefault="00AA13A3">
      <w:r>
        <w:separator/>
      </w:r>
    </w:p>
  </w:endnote>
  <w:endnote w:type="continuationSeparator" w:id="0">
    <w:p w:rsidR="00AA13A3" w:rsidRDefault="00AA1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embedRegular r:id="rId1" w:fontKey="{B9B04AA3-0252-41F8-8A14-21418F10E03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2" w:fontKey="{B6179017-9F97-48F4-9F0C-C2187737EE93}"/>
    <w:embedBold r:id="rId3" w:fontKey="{AB073975-7213-465B-9A11-E852E08430CD}"/>
    <w:embedItalic r:id="rId4" w:fontKey="{97D9A9E0-A862-4E61-8AEE-568729FE0C22}"/>
  </w:font>
  <w:font w:name="Times">
    <w:panose1 w:val="02020603050405020304"/>
    <w:charset w:val="00"/>
    <w:family w:val="roman"/>
    <w:pitch w:val="variable"/>
    <w:sig w:usb0="E0002EFF" w:usb1="C000785B" w:usb2="00000009" w:usb3="00000000" w:csb0="000001FF" w:csb1="00000000"/>
    <w:embedRegular r:id="rId5" w:fontKey="{08995856-170D-48F4-89EA-D48ABCD3C526}"/>
    <w:embedBoldItalic r:id="rId6" w:fontKey="{8E6CD82B-2E40-49E9-B69F-5D3E74CCBEAB}"/>
  </w:font>
  <w:font w:name="Cambria">
    <w:panose1 w:val="02040503050406030204"/>
    <w:charset w:val="00"/>
    <w:family w:val="roman"/>
    <w:pitch w:val="variable"/>
    <w:sig w:usb0="E00006FF" w:usb1="420024FF" w:usb2="02000000" w:usb3="00000000" w:csb0="0000019F" w:csb1="00000000"/>
    <w:embedRegular r:id="rId7" w:fontKey="{65AA3092-E96C-4D4C-8557-9082DFA28213}"/>
  </w:font>
  <w:font w:name="Times New Rom 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8" w:fontKey="{96E11A2E-7325-46D7-BC78-1E6783F21B28}"/>
  </w:font>
  <w:font w:name="Calibri">
    <w:panose1 w:val="020F0502020204030204"/>
    <w:charset w:val="00"/>
    <w:family w:val="swiss"/>
    <w:pitch w:val="variable"/>
    <w:sig w:usb0="E4002EFF" w:usb1="C200247B" w:usb2="00000009" w:usb3="00000000" w:csb0="000001FF" w:csb1="00000000"/>
    <w:embedRegular r:id="rId9" w:fontKey="{7AB06EAD-5690-4005-B1A4-D22CF2D58E4B}"/>
    <w:embedBold r:id="rId10" w:fontKey="{67D70C78-E11D-41C5-8163-EF8E5CAEE444}"/>
  </w:font>
  <w:font w:name="Arial Narrow">
    <w:panose1 w:val="020B0606020202030204"/>
    <w:charset w:val="00"/>
    <w:family w:val="swiss"/>
    <w:pitch w:val="variable"/>
    <w:sig w:usb0="00000287" w:usb1="00000800" w:usb2="00000000" w:usb3="00000000" w:csb0="0000009F" w:csb1="00000000"/>
    <w:embedRegular r:id="rId11" w:fontKey="{9DC7B2CF-8898-4065-BB02-8F4E453F5B7B}"/>
    <w:embedBold r:id="rId12" w:fontKey="{9A326EB8-21F3-4DEC-97B4-0C439327BF3A}"/>
    <w:embedBoldItalic r:id="rId13" w:fontKey="{4FEEAF91-5A58-4367-91D4-6DECCF0AECEF}"/>
  </w:font>
  <w:font w:name="Arial MT">
    <w:altName w:val="Arial"/>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embedRegular r:id="rId14" w:fontKey="{016CA010-8DAA-46E8-8304-5820AF75A11D}"/>
  </w:font>
  <w:font w:name="Georgia">
    <w:panose1 w:val="02040502050405020303"/>
    <w:charset w:val="00"/>
    <w:family w:val="roman"/>
    <w:pitch w:val="variable"/>
    <w:sig w:usb0="00000287" w:usb1="00000000" w:usb2="00000000" w:usb3="00000000" w:csb0="0000009F" w:csb1="00000000"/>
    <w:embedRegular r:id="rId15" w:fontKey="{3DB127FB-8602-4E23-8523-351F2E9308B4}"/>
    <w:embedItalic r:id="rId16" w:fontKey="{15A83618-84E4-498A-8C75-50058A03378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90531515"/>
      <w:docPartObj>
        <w:docPartGallery w:val="Page Numbers (Bottom of Page)"/>
        <w:docPartUnique/>
      </w:docPartObj>
    </w:sdtPr>
    <w:sdtContent>
      <w:sdt>
        <w:sdtPr>
          <w:id w:val="515353974"/>
          <w:docPartObj>
            <w:docPartGallery w:val="Page Numbers (Top of Page)"/>
            <w:docPartUnique/>
          </w:docPartObj>
        </w:sdtPr>
        <w:sdtContent>
          <w:p w:rsidR="00BC15E1" w:rsidRPr="00DC6D43" w:rsidRDefault="00BC15E1" w:rsidP="00DC6D43">
            <w:pPr>
              <w:pStyle w:val="Piedepgina"/>
              <w:jc w:val="center"/>
              <w:rPr>
                <w:rFonts w:ascii="Verdana" w:hAnsi="Verdana"/>
                <w:bCs/>
                <w:sz w:val="18"/>
                <w:szCs w:val="18"/>
              </w:rPr>
            </w:pPr>
            <w:r w:rsidRPr="00DC6D43">
              <w:rPr>
                <w:rFonts w:ascii="Verdana" w:hAnsi="Verdana"/>
                <w:sz w:val="18"/>
                <w:szCs w:val="18"/>
                <w:lang w:val="es-ES"/>
              </w:rPr>
              <w:t xml:space="preserve">Página </w:t>
            </w:r>
            <w:r w:rsidRPr="00DC6D43">
              <w:rPr>
                <w:rFonts w:ascii="Verdana" w:hAnsi="Verdana"/>
                <w:bCs/>
                <w:sz w:val="18"/>
                <w:szCs w:val="18"/>
              </w:rPr>
              <w:fldChar w:fldCharType="begin"/>
            </w:r>
            <w:r w:rsidRPr="00DC6D43">
              <w:rPr>
                <w:rFonts w:ascii="Verdana" w:hAnsi="Verdana"/>
                <w:bCs/>
                <w:sz w:val="18"/>
                <w:szCs w:val="18"/>
              </w:rPr>
              <w:instrText>PAGE</w:instrText>
            </w:r>
            <w:r w:rsidRPr="00DC6D43">
              <w:rPr>
                <w:rFonts w:ascii="Verdana" w:hAnsi="Verdana"/>
                <w:bCs/>
                <w:sz w:val="18"/>
                <w:szCs w:val="18"/>
              </w:rPr>
              <w:fldChar w:fldCharType="separate"/>
            </w:r>
            <w:r w:rsidR="004837B3">
              <w:rPr>
                <w:rFonts w:ascii="Verdana" w:hAnsi="Verdana"/>
                <w:bCs/>
                <w:noProof/>
                <w:sz w:val="18"/>
                <w:szCs w:val="18"/>
              </w:rPr>
              <w:t>2</w:t>
            </w:r>
            <w:r w:rsidRPr="00DC6D43">
              <w:rPr>
                <w:rFonts w:ascii="Verdana" w:hAnsi="Verdana"/>
                <w:bCs/>
                <w:sz w:val="18"/>
                <w:szCs w:val="18"/>
              </w:rPr>
              <w:fldChar w:fldCharType="end"/>
            </w:r>
            <w:r w:rsidRPr="00DC6D43">
              <w:rPr>
                <w:rFonts w:ascii="Verdana" w:hAnsi="Verdana"/>
                <w:sz w:val="18"/>
                <w:szCs w:val="18"/>
                <w:lang w:val="es-ES"/>
              </w:rPr>
              <w:t xml:space="preserve"> de </w:t>
            </w:r>
            <w:r w:rsidRPr="00DC6D43">
              <w:rPr>
                <w:rFonts w:ascii="Verdana" w:hAnsi="Verdana"/>
                <w:bCs/>
                <w:sz w:val="18"/>
                <w:szCs w:val="18"/>
              </w:rPr>
              <w:fldChar w:fldCharType="begin"/>
            </w:r>
            <w:r w:rsidRPr="00DC6D43">
              <w:rPr>
                <w:rFonts w:ascii="Verdana" w:hAnsi="Verdana"/>
                <w:bCs/>
                <w:sz w:val="18"/>
                <w:szCs w:val="18"/>
              </w:rPr>
              <w:instrText>NUMPAGES</w:instrText>
            </w:r>
            <w:r w:rsidRPr="00DC6D43">
              <w:rPr>
                <w:rFonts w:ascii="Verdana" w:hAnsi="Verdana"/>
                <w:bCs/>
                <w:sz w:val="18"/>
                <w:szCs w:val="18"/>
              </w:rPr>
              <w:fldChar w:fldCharType="separate"/>
            </w:r>
            <w:r w:rsidR="004837B3">
              <w:rPr>
                <w:rFonts w:ascii="Verdana" w:hAnsi="Verdana"/>
                <w:bCs/>
                <w:noProof/>
                <w:sz w:val="18"/>
                <w:szCs w:val="18"/>
              </w:rPr>
              <w:t>16</w:t>
            </w:r>
            <w:r w:rsidRPr="00DC6D43">
              <w:rPr>
                <w:rFonts w:ascii="Verdana" w:hAnsi="Verdana"/>
                <w:bCs/>
                <w:sz w:val="18"/>
                <w:szCs w:val="18"/>
              </w:rPr>
              <w:fldChar w:fldCharType="end"/>
            </w:r>
          </w:p>
          <w:p w:rsidR="00BC15E1" w:rsidRDefault="00BC15E1" w:rsidP="00DC6D43">
            <w:pPr>
              <w:pStyle w:val="Piedepgina"/>
              <w:jc w:val="center"/>
            </w:pPr>
            <w:r w:rsidRPr="00DC6D43">
              <w:rPr>
                <w:rFonts w:ascii="Verdana" w:hAnsi="Verdana"/>
                <w:bCs/>
                <w:sz w:val="14"/>
                <w:szCs w:val="14"/>
              </w:rPr>
              <w:t xml:space="preserve">Versión 01 </w:t>
            </w:r>
            <w:r w:rsidRPr="00DC6D43">
              <w:rPr>
                <w:rFonts w:ascii="Verdana" w:hAnsi="Verdana"/>
                <w:bCs/>
                <w:sz w:val="14"/>
                <w:szCs w:val="14"/>
              </w:rPr>
              <w:tab/>
              <w:t>2025-09-23</w:t>
            </w:r>
            <w:r w:rsidRPr="00DC6D43">
              <w:rPr>
                <w:rFonts w:ascii="Verdana" w:hAnsi="Verdana"/>
                <w:bCs/>
                <w:sz w:val="14"/>
                <w:szCs w:val="14"/>
              </w:rPr>
              <w:tab/>
              <w:t>F-PSG-</w:t>
            </w:r>
            <w:r>
              <w:rPr>
                <w:rFonts w:ascii="Verdana" w:hAnsi="Verdana"/>
                <w:bCs/>
                <w:sz w:val="14"/>
                <w:szCs w:val="14"/>
              </w:rPr>
              <w:t>009</w:t>
            </w:r>
          </w:p>
        </w:sdtContent>
      </w:sdt>
    </w:sdtContent>
  </w:sdt>
  <w:p w:rsidR="00BC15E1" w:rsidRDefault="00BC15E1">
    <w:pPr>
      <w:pBdr>
        <w:top w:val="nil"/>
        <w:left w:val="nil"/>
        <w:bottom w:val="nil"/>
        <w:right w:val="nil"/>
        <w:between w:val="nil"/>
      </w:pBdr>
      <w:tabs>
        <w:tab w:val="center" w:pos="4419"/>
        <w:tab w:val="right" w:pos="8838"/>
      </w:tabs>
      <w:rPr>
        <w:rFonts w:ascii="Times" w:eastAsia="Times" w:hAnsi="Times" w:cs="Times"/>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Verdana" w:hAnsi="Verdana"/>
        <w:sz w:val="22"/>
        <w:szCs w:val="22"/>
      </w:rPr>
      <w:id w:val="-1440295081"/>
      <w:docPartObj>
        <w:docPartGallery w:val="Page Numbers (Bottom of Page)"/>
        <w:docPartUnique/>
      </w:docPartObj>
    </w:sdtPr>
    <w:sdtContent>
      <w:sdt>
        <w:sdtPr>
          <w:rPr>
            <w:rFonts w:ascii="Verdana" w:hAnsi="Verdana"/>
            <w:sz w:val="22"/>
            <w:szCs w:val="22"/>
          </w:rPr>
          <w:id w:val="1728636285"/>
          <w:docPartObj>
            <w:docPartGallery w:val="Page Numbers (Top of Page)"/>
            <w:docPartUnique/>
          </w:docPartObj>
        </w:sdtPr>
        <w:sdtContent>
          <w:p w:rsidR="00BC15E1" w:rsidRPr="00DC6D43" w:rsidRDefault="00BC15E1">
            <w:pPr>
              <w:pStyle w:val="Piedepgina"/>
              <w:jc w:val="center"/>
              <w:rPr>
                <w:rFonts w:ascii="Verdana" w:hAnsi="Verdana"/>
                <w:bCs/>
                <w:sz w:val="18"/>
                <w:szCs w:val="18"/>
              </w:rPr>
            </w:pPr>
            <w:r w:rsidRPr="00DC6D43">
              <w:rPr>
                <w:rFonts w:ascii="Verdana" w:hAnsi="Verdana"/>
                <w:sz w:val="18"/>
                <w:szCs w:val="18"/>
                <w:lang w:val="es-ES"/>
              </w:rPr>
              <w:t xml:space="preserve">Página </w:t>
            </w:r>
            <w:r w:rsidRPr="00DC6D43">
              <w:rPr>
                <w:rFonts w:ascii="Verdana" w:hAnsi="Verdana"/>
                <w:bCs/>
                <w:sz w:val="18"/>
                <w:szCs w:val="18"/>
              </w:rPr>
              <w:fldChar w:fldCharType="begin"/>
            </w:r>
            <w:r w:rsidRPr="00DC6D43">
              <w:rPr>
                <w:rFonts w:ascii="Verdana" w:hAnsi="Verdana"/>
                <w:bCs/>
                <w:sz w:val="18"/>
                <w:szCs w:val="18"/>
              </w:rPr>
              <w:instrText>PAGE</w:instrText>
            </w:r>
            <w:r w:rsidRPr="00DC6D43">
              <w:rPr>
                <w:rFonts w:ascii="Verdana" w:hAnsi="Verdana"/>
                <w:bCs/>
                <w:sz w:val="18"/>
                <w:szCs w:val="18"/>
              </w:rPr>
              <w:fldChar w:fldCharType="separate"/>
            </w:r>
            <w:r w:rsidR="004837B3">
              <w:rPr>
                <w:rFonts w:ascii="Verdana" w:hAnsi="Verdana"/>
                <w:bCs/>
                <w:noProof/>
                <w:sz w:val="18"/>
                <w:szCs w:val="18"/>
              </w:rPr>
              <w:t>1</w:t>
            </w:r>
            <w:r w:rsidRPr="00DC6D43">
              <w:rPr>
                <w:rFonts w:ascii="Verdana" w:hAnsi="Verdana"/>
                <w:bCs/>
                <w:sz w:val="18"/>
                <w:szCs w:val="18"/>
              </w:rPr>
              <w:fldChar w:fldCharType="end"/>
            </w:r>
            <w:r w:rsidRPr="00DC6D43">
              <w:rPr>
                <w:rFonts w:ascii="Verdana" w:hAnsi="Verdana"/>
                <w:sz w:val="18"/>
                <w:szCs w:val="18"/>
                <w:lang w:val="es-ES"/>
              </w:rPr>
              <w:t xml:space="preserve"> de </w:t>
            </w:r>
            <w:r w:rsidRPr="00DC6D43">
              <w:rPr>
                <w:rFonts w:ascii="Verdana" w:hAnsi="Verdana"/>
                <w:bCs/>
                <w:sz w:val="18"/>
                <w:szCs w:val="18"/>
              </w:rPr>
              <w:fldChar w:fldCharType="begin"/>
            </w:r>
            <w:r w:rsidRPr="00DC6D43">
              <w:rPr>
                <w:rFonts w:ascii="Verdana" w:hAnsi="Verdana"/>
                <w:bCs/>
                <w:sz w:val="18"/>
                <w:szCs w:val="18"/>
              </w:rPr>
              <w:instrText>NUMPAGES</w:instrText>
            </w:r>
            <w:r w:rsidRPr="00DC6D43">
              <w:rPr>
                <w:rFonts w:ascii="Verdana" w:hAnsi="Verdana"/>
                <w:bCs/>
                <w:sz w:val="18"/>
                <w:szCs w:val="18"/>
              </w:rPr>
              <w:fldChar w:fldCharType="separate"/>
            </w:r>
            <w:r w:rsidR="004837B3">
              <w:rPr>
                <w:rFonts w:ascii="Verdana" w:hAnsi="Verdana"/>
                <w:bCs/>
                <w:noProof/>
                <w:sz w:val="18"/>
                <w:szCs w:val="18"/>
              </w:rPr>
              <w:t>16</w:t>
            </w:r>
            <w:r w:rsidRPr="00DC6D43">
              <w:rPr>
                <w:rFonts w:ascii="Verdana" w:hAnsi="Verdana"/>
                <w:bCs/>
                <w:sz w:val="18"/>
                <w:szCs w:val="18"/>
              </w:rPr>
              <w:fldChar w:fldCharType="end"/>
            </w:r>
          </w:p>
          <w:p w:rsidR="00BC15E1" w:rsidRPr="008E014E" w:rsidRDefault="00BC15E1">
            <w:pPr>
              <w:pStyle w:val="Piedepgina"/>
              <w:jc w:val="center"/>
              <w:rPr>
                <w:rFonts w:ascii="Verdana" w:hAnsi="Verdana"/>
                <w:sz w:val="22"/>
                <w:szCs w:val="22"/>
              </w:rPr>
            </w:pPr>
            <w:r w:rsidRPr="00DC6D43">
              <w:rPr>
                <w:rFonts w:ascii="Verdana" w:hAnsi="Verdana"/>
                <w:bCs/>
                <w:sz w:val="14"/>
                <w:szCs w:val="14"/>
              </w:rPr>
              <w:t xml:space="preserve">Versión 01 </w:t>
            </w:r>
            <w:r w:rsidRPr="00DC6D43">
              <w:rPr>
                <w:rFonts w:ascii="Verdana" w:hAnsi="Verdana"/>
                <w:bCs/>
                <w:sz w:val="14"/>
                <w:szCs w:val="14"/>
              </w:rPr>
              <w:tab/>
              <w:t>2025-09-23</w:t>
            </w:r>
            <w:r w:rsidRPr="00DC6D43">
              <w:rPr>
                <w:rFonts w:ascii="Verdana" w:hAnsi="Verdana"/>
                <w:bCs/>
                <w:sz w:val="14"/>
                <w:szCs w:val="14"/>
              </w:rPr>
              <w:tab/>
              <w:t>F-PSG-009</w:t>
            </w:r>
          </w:p>
        </w:sdtContent>
      </w:sdt>
    </w:sdtContent>
  </w:sdt>
  <w:p w:rsidR="00BC15E1" w:rsidRDefault="00BC15E1">
    <w:pPr>
      <w:pBdr>
        <w:top w:val="nil"/>
        <w:left w:val="nil"/>
        <w:bottom w:val="nil"/>
        <w:right w:val="nil"/>
        <w:between w:val="nil"/>
      </w:pBdr>
      <w:tabs>
        <w:tab w:val="center" w:pos="4419"/>
        <w:tab w:val="right" w:pos="8838"/>
      </w:tabs>
      <w:rPr>
        <w:rFonts w:ascii="Times" w:eastAsia="Times" w:hAnsi="Times" w:cs="Times"/>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13A3" w:rsidRDefault="00AA13A3">
      <w:r>
        <w:separator/>
      </w:r>
    </w:p>
  </w:footnote>
  <w:footnote w:type="continuationSeparator" w:id="0">
    <w:p w:rsidR="00AA13A3" w:rsidRDefault="00AA13A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15E1" w:rsidRDefault="00BC15E1">
    <w:pPr>
      <w:pBdr>
        <w:top w:val="nil"/>
        <w:left w:val="nil"/>
        <w:bottom w:val="nil"/>
        <w:right w:val="nil"/>
        <w:between w:val="nil"/>
      </w:pBdr>
      <w:tabs>
        <w:tab w:val="center" w:pos="4419"/>
        <w:tab w:val="right" w:pos="8838"/>
      </w:tabs>
      <w:rPr>
        <w:rFonts w:ascii="Times" w:eastAsia="Times" w:hAnsi="Times" w:cs="Times"/>
        <w:color w:val="000000"/>
      </w:rPr>
    </w:pPr>
    <w:r>
      <w:rPr>
        <w:rFonts w:ascii="Times" w:eastAsia="Times" w:hAnsi="Times" w:cs="Times"/>
        <w:color w:val="000000"/>
      </w:rPr>
      <w:pict w14:anchorId="0222D4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49" type="#_x0000_t136" style="position:absolute;margin-left:0;margin-top:0;width:672pt;height:64.5pt;rotation:315;z-index:-251657216;visibility:visible;mso-position-horizontal:center;mso-position-horizontal-relative:margin;mso-position-vertical:center;mso-position-vertical-relative:margin" fillcolor="silver" stroked="f">
          <v:fill opacity=".5"/>
          <v:textpath style="font-family:&quot;&amp;quot&quot;;font-size:54pt" string="COPIA NO CONTROLADA"/>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15E1" w:rsidRDefault="00BC15E1">
    <w:pPr>
      <w:widowControl w:val="0"/>
      <w:pBdr>
        <w:top w:val="nil"/>
        <w:left w:val="nil"/>
        <w:bottom w:val="nil"/>
        <w:right w:val="nil"/>
        <w:between w:val="nil"/>
      </w:pBdr>
      <w:spacing w:line="276" w:lineRule="auto"/>
      <w:rPr>
        <w:rFonts w:ascii="Times" w:eastAsia="Times" w:hAnsi="Times" w:cs="Times"/>
        <w:color w:val="000000"/>
      </w:rPr>
    </w:pPr>
  </w:p>
  <w:tbl>
    <w:tblPr>
      <w:tblStyle w:val="ac"/>
      <w:tblW w:w="10770" w:type="dxa"/>
      <w:tblInd w:w="-6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5"/>
      <w:gridCol w:w="4665"/>
      <w:gridCol w:w="2685"/>
      <w:gridCol w:w="1215"/>
    </w:tblGrid>
    <w:tr w:rsidR="00BC15E1" w:rsidTr="005321D0">
      <w:trPr>
        <w:trHeight w:val="300"/>
      </w:trPr>
      <w:tc>
        <w:tcPr>
          <w:tcW w:w="2205" w:type="dxa"/>
          <w:vMerge w:val="restart"/>
          <w:vAlign w:val="bottom"/>
        </w:tcPr>
        <w:p w:rsidR="00BC15E1" w:rsidRDefault="00BC15E1" w:rsidP="004921B5">
          <w:pPr>
            <w:ind w:right="6"/>
            <w:rPr>
              <w:rFonts w:ascii="Verdana" w:eastAsia="Verdana" w:hAnsi="Verdana" w:cs="Verdana"/>
              <w:color w:val="FF0000"/>
              <w:sz w:val="20"/>
              <w:szCs w:val="20"/>
            </w:rPr>
          </w:pPr>
          <w:r>
            <w:rPr>
              <w:noProof/>
            </w:rPr>
            <w:drawing>
              <wp:anchor distT="0" distB="0" distL="0" distR="0" simplePos="0" relativeHeight="251661312" behindDoc="1" locked="0" layoutInCell="1" hidden="0" allowOverlap="1" wp14:anchorId="1C0BEFD5" wp14:editId="10FC90CE">
                <wp:simplePos x="0" y="0"/>
                <wp:positionH relativeFrom="column">
                  <wp:posOffset>5715</wp:posOffset>
                </wp:positionH>
                <wp:positionV relativeFrom="paragraph">
                  <wp:posOffset>-529590</wp:posOffset>
                </wp:positionV>
                <wp:extent cx="1297305" cy="53467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6264" t="16586" r="9157" b="16146"/>
                        <a:stretch>
                          <a:fillRect/>
                        </a:stretch>
                      </pic:blipFill>
                      <pic:spPr>
                        <a:xfrm>
                          <a:off x="0" y="0"/>
                          <a:ext cx="1297305" cy="534670"/>
                        </a:xfrm>
                        <a:prstGeom prst="rect">
                          <a:avLst/>
                        </a:prstGeom>
                        <a:ln/>
                      </pic:spPr>
                    </pic:pic>
                  </a:graphicData>
                </a:graphic>
                <wp14:sizeRelH relativeFrom="margin">
                  <wp14:pctWidth>0</wp14:pctWidth>
                </wp14:sizeRelH>
                <wp14:sizeRelV relativeFrom="margin">
                  <wp14:pctHeight>0</wp14:pctHeight>
                </wp14:sizeRelV>
              </wp:anchor>
            </w:drawing>
          </w:r>
        </w:p>
      </w:tc>
      <w:tc>
        <w:tcPr>
          <w:tcW w:w="4665" w:type="dxa"/>
          <w:shd w:val="clear" w:color="auto" w:fill="auto"/>
          <w:vAlign w:val="center"/>
        </w:tcPr>
        <w:p w:rsidR="00BC15E1" w:rsidRDefault="00BC15E1" w:rsidP="004921B5">
          <w:pPr>
            <w:ind w:left="72" w:hanging="72"/>
            <w:jc w:val="center"/>
            <w:rPr>
              <w:rFonts w:ascii="Verdana" w:eastAsia="Verdana" w:hAnsi="Verdana" w:cs="Verdana"/>
              <w:b/>
              <w:sz w:val="20"/>
              <w:szCs w:val="20"/>
            </w:rPr>
          </w:pPr>
          <w:r>
            <w:rPr>
              <w:rFonts w:ascii="Verdana" w:eastAsia="Verdana" w:hAnsi="Verdana" w:cs="Verdana"/>
              <w:b/>
              <w:sz w:val="20"/>
              <w:szCs w:val="20"/>
            </w:rPr>
            <w:t xml:space="preserve">MANUAL </w:t>
          </w:r>
          <w:sdt>
            <w:sdtPr>
              <w:tag w:val="goog_rdk_9"/>
              <w:id w:val="385226886"/>
            </w:sdtPr>
            <w:sdtContent/>
          </w:sdt>
          <w:r>
            <w:rPr>
              <w:rFonts w:ascii="Verdana" w:eastAsia="Verdana" w:hAnsi="Verdana" w:cs="Verdana"/>
              <w:b/>
              <w:sz w:val="20"/>
              <w:szCs w:val="20"/>
            </w:rPr>
            <w:t>DE OPERACIÓN</w:t>
          </w:r>
        </w:p>
      </w:tc>
      <w:tc>
        <w:tcPr>
          <w:tcW w:w="2685" w:type="dxa"/>
          <w:vAlign w:val="center"/>
        </w:tcPr>
        <w:p w:rsidR="00BC15E1" w:rsidRDefault="00BC15E1" w:rsidP="004921B5">
          <w:pPr>
            <w:rPr>
              <w:rFonts w:ascii="Verdana" w:eastAsia="Verdana" w:hAnsi="Verdana" w:cs="Verdana"/>
              <w:sz w:val="20"/>
              <w:szCs w:val="20"/>
            </w:rPr>
          </w:pPr>
          <w:r>
            <w:rPr>
              <w:rFonts w:ascii="Verdana" w:eastAsia="Verdana" w:hAnsi="Verdana" w:cs="Verdana"/>
              <w:sz w:val="20"/>
              <w:szCs w:val="20"/>
            </w:rPr>
            <w:t>CÓDIGO:</w:t>
          </w:r>
        </w:p>
      </w:tc>
      <w:tc>
        <w:tcPr>
          <w:tcW w:w="1215" w:type="dxa"/>
        </w:tcPr>
        <w:p w:rsidR="00BC15E1" w:rsidRPr="00A81CDF" w:rsidRDefault="00BC15E1" w:rsidP="004921B5">
          <w:r w:rsidRPr="00A81CDF">
            <w:t>MO-GGC-IDG-001</w:t>
          </w:r>
        </w:p>
      </w:tc>
    </w:tr>
    <w:tr w:rsidR="00BC15E1" w:rsidTr="005321D0">
      <w:trPr>
        <w:trHeight w:val="255"/>
      </w:trPr>
      <w:tc>
        <w:tcPr>
          <w:tcW w:w="2205" w:type="dxa"/>
          <w:vMerge/>
          <w:vAlign w:val="bottom"/>
        </w:tcPr>
        <w:p w:rsidR="00BC15E1" w:rsidRDefault="00BC15E1" w:rsidP="004921B5">
          <w:pPr>
            <w:pBdr>
              <w:top w:val="nil"/>
              <w:left w:val="nil"/>
              <w:bottom w:val="nil"/>
              <w:right w:val="nil"/>
              <w:between w:val="nil"/>
            </w:pBdr>
            <w:spacing w:line="276" w:lineRule="auto"/>
            <w:rPr>
              <w:rFonts w:ascii="Verdana" w:eastAsia="Verdana" w:hAnsi="Verdana" w:cs="Verdana"/>
              <w:sz w:val="20"/>
              <w:szCs w:val="20"/>
            </w:rPr>
          </w:pPr>
        </w:p>
      </w:tc>
      <w:tc>
        <w:tcPr>
          <w:tcW w:w="4665" w:type="dxa"/>
          <w:vMerge w:val="restart"/>
          <w:shd w:val="clear" w:color="auto" w:fill="auto"/>
          <w:vAlign w:val="center"/>
        </w:tcPr>
        <w:p w:rsidR="00BC15E1" w:rsidRDefault="00BC15E1" w:rsidP="004921B5">
          <w:pPr>
            <w:jc w:val="center"/>
            <w:rPr>
              <w:rFonts w:ascii="Verdana" w:eastAsia="Verdana" w:hAnsi="Verdana" w:cs="Verdana"/>
              <w:b/>
              <w:sz w:val="20"/>
              <w:szCs w:val="20"/>
            </w:rPr>
          </w:pPr>
          <w:r>
            <w:rPr>
              <w:rFonts w:ascii="Verdana" w:eastAsia="Verdana" w:hAnsi="Verdana" w:cs="Verdana"/>
              <w:b/>
              <w:sz w:val="20"/>
              <w:szCs w:val="20"/>
            </w:rPr>
            <w:t>Nombre del documento</w:t>
          </w:r>
        </w:p>
      </w:tc>
      <w:tc>
        <w:tcPr>
          <w:tcW w:w="2685" w:type="dxa"/>
          <w:vAlign w:val="center"/>
        </w:tcPr>
        <w:p w:rsidR="00BC15E1" w:rsidRDefault="00BC15E1" w:rsidP="004921B5">
          <w:pPr>
            <w:rPr>
              <w:rFonts w:ascii="Verdana" w:eastAsia="Verdana" w:hAnsi="Verdana" w:cs="Verdana"/>
              <w:sz w:val="20"/>
              <w:szCs w:val="20"/>
            </w:rPr>
          </w:pPr>
          <w:r>
            <w:rPr>
              <w:rFonts w:ascii="Verdana" w:eastAsia="Verdana" w:hAnsi="Verdana" w:cs="Verdana"/>
              <w:sz w:val="20"/>
              <w:szCs w:val="20"/>
            </w:rPr>
            <w:t>VERSIÓN:</w:t>
          </w:r>
        </w:p>
      </w:tc>
      <w:tc>
        <w:tcPr>
          <w:tcW w:w="1215" w:type="dxa"/>
        </w:tcPr>
        <w:p w:rsidR="00BC15E1" w:rsidRPr="00A81CDF" w:rsidRDefault="00BC15E1" w:rsidP="004921B5">
          <w:r w:rsidRPr="00A81CDF">
            <w:t>1</w:t>
          </w:r>
        </w:p>
      </w:tc>
    </w:tr>
    <w:tr w:rsidR="00BC15E1" w:rsidTr="005321D0">
      <w:trPr>
        <w:trHeight w:val="272"/>
      </w:trPr>
      <w:tc>
        <w:tcPr>
          <w:tcW w:w="2205" w:type="dxa"/>
          <w:vMerge/>
          <w:vAlign w:val="bottom"/>
        </w:tcPr>
        <w:p w:rsidR="00BC15E1" w:rsidRDefault="00BC15E1" w:rsidP="004921B5">
          <w:pPr>
            <w:pBdr>
              <w:top w:val="nil"/>
              <w:left w:val="nil"/>
              <w:bottom w:val="nil"/>
              <w:right w:val="nil"/>
              <w:between w:val="nil"/>
            </w:pBdr>
            <w:spacing w:line="276" w:lineRule="auto"/>
            <w:rPr>
              <w:rFonts w:ascii="Verdana" w:eastAsia="Verdana" w:hAnsi="Verdana" w:cs="Verdana"/>
              <w:sz w:val="20"/>
              <w:szCs w:val="20"/>
            </w:rPr>
          </w:pPr>
        </w:p>
      </w:tc>
      <w:tc>
        <w:tcPr>
          <w:tcW w:w="4665" w:type="dxa"/>
          <w:vMerge/>
          <w:shd w:val="clear" w:color="auto" w:fill="auto"/>
          <w:vAlign w:val="center"/>
        </w:tcPr>
        <w:p w:rsidR="00BC15E1" w:rsidRDefault="00BC15E1" w:rsidP="004921B5">
          <w:pPr>
            <w:pBdr>
              <w:top w:val="nil"/>
              <w:left w:val="nil"/>
              <w:bottom w:val="nil"/>
              <w:right w:val="nil"/>
              <w:between w:val="nil"/>
            </w:pBdr>
            <w:spacing w:line="276" w:lineRule="auto"/>
            <w:rPr>
              <w:rFonts w:ascii="Verdana" w:eastAsia="Verdana" w:hAnsi="Verdana" w:cs="Verdana"/>
              <w:sz w:val="20"/>
              <w:szCs w:val="20"/>
            </w:rPr>
          </w:pPr>
        </w:p>
      </w:tc>
      <w:tc>
        <w:tcPr>
          <w:tcW w:w="2685" w:type="dxa"/>
          <w:vAlign w:val="center"/>
        </w:tcPr>
        <w:p w:rsidR="00BC15E1" w:rsidRDefault="00BC15E1" w:rsidP="004921B5">
          <w:pPr>
            <w:rPr>
              <w:rFonts w:ascii="Verdana" w:eastAsia="Verdana" w:hAnsi="Verdana" w:cs="Verdana"/>
              <w:sz w:val="20"/>
              <w:szCs w:val="20"/>
            </w:rPr>
          </w:pPr>
          <w:r>
            <w:rPr>
              <w:rFonts w:ascii="Verdana" w:eastAsia="Verdana" w:hAnsi="Verdana" w:cs="Verdana"/>
              <w:sz w:val="20"/>
              <w:szCs w:val="20"/>
            </w:rPr>
            <w:t>CLASIFICACIÓN DE LA INFORMACIÓN</w:t>
          </w:r>
        </w:p>
      </w:tc>
      <w:tc>
        <w:tcPr>
          <w:tcW w:w="1215" w:type="dxa"/>
        </w:tcPr>
        <w:p w:rsidR="00BC15E1" w:rsidRDefault="00BC15E1" w:rsidP="004921B5">
          <w:r w:rsidRPr="00A81CDF">
            <w:t>PUBLICA</w:t>
          </w:r>
        </w:p>
      </w:tc>
    </w:tr>
  </w:tbl>
  <w:p w:rsidR="00BC15E1" w:rsidRDefault="00BC15E1">
    <w:pPr>
      <w:pBdr>
        <w:top w:val="nil"/>
        <w:left w:val="nil"/>
        <w:bottom w:val="nil"/>
        <w:right w:val="nil"/>
        <w:between w:val="nil"/>
      </w:pBdr>
      <w:tabs>
        <w:tab w:val="center" w:pos="4419"/>
        <w:tab w:val="right" w:pos="8838"/>
      </w:tabs>
      <w:rPr>
        <w:rFonts w:ascii="Times" w:eastAsia="Times" w:hAnsi="Times" w:cs="Times"/>
        <w:color w:val="000000"/>
      </w:rPr>
    </w:pPr>
    <w:r>
      <w:rPr>
        <w:rFonts w:ascii="Times" w:eastAsia="Times" w:hAnsi="Times" w:cs="Times"/>
        <w:color w:val="000000"/>
      </w:rPr>
      <w:pict w14:anchorId="0A3361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50" type="#_x0000_t136" style="position:absolute;margin-left:0;margin-top:0;width:672pt;height:64.5pt;rotation:315;z-index:-251658240;visibility:visible;mso-position-horizontal:center;mso-position-horizontal-relative:margin;mso-position-vertical:center;mso-position-vertical-relative:margin" fillcolor="silver" stroked="f">
          <v:fill opacity=".5"/>
          <v:textpath style="font-family:&quot;&amp;quot&quot;;font-size:54pt" string="COPIA NO CONTROLADA"/>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15E1" w:rsidRDefault="00BC15E1">
    <w:pPr>
      <w:widowControl w:val="0"/>
      <w:pBdr>
        <w:top w:val="nil"/>
        <w:left w:val="nil"/>
        <w:bottom w:val="nil"/>
        <w:right w:val="nil"/>
        <w:between w:val="nil"/>
      </w:pBdr>
      <w:spacing w:line="276" w:lineRule="auto"/>
      <w:rPr>
        <w:rFonts w:ascii="Times" w:eastAsia="Times" w:hAnsi="Times" w:cs="Times"/>
        <w:color w:val="000000"/>
      </w:rPr>
    </w:pPr>
  </w:p>
  <w:tbl>
    <w:tblPr>
      <w:tblStyle w:val="ad"/>
      <w:tblW w:w="10770" w:type="dxa"/>
      <w:tblInd w:w="-6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5"/>
      <w:gridCol w:w="4665"/>
      <w:gridCol w:w="2685"/>
      <w:gridCol w:w="1215"/>
    </w:tblGrid>
    <w:tr w:rsidR="00BC15E1" w:rsidTr="00DC6D43">
      <w:trPr>
        <w:trHeight w:val="300"/>
      </w:trPr>
      <w:tc>
        <w:tcPr>
          <w:tcW w:w="2205" w:type="dxa"/>
          <w:vMerge w:val="restart"/>
          <w:vAlign w:val="bottom"/>
        </w:tcPr>
        <w:p w:rsidR="00BC15E1" w:rsidRDefault="00BC15E1">
          <w:pPr>
            <w:ind w:right="6"/>
            <w:rPr>
              <w:rFonts w:ascii="Verdana" w:eastAsia="Verdana" w:hAnsi="Verdana" w:cs="Verdana"/>
              <w:color w:val="FF0000"/>
              <w:sz w:val="20"/>
              <w:szCs w:val="20"/>
            </w:rPr>
          </w:pPr>
          <w:r>
            <w:rPr>
              <w:noProof/>
            </w:rPr>
            <w:drawing>
              <wp:anchor distT="0" distB="0" distL="0" distR="0" simplePos="0" relativeHeight="251657216" behindDoc="1" locked="0" layoutInCell="1" hidden="0" allowOverlap="1" wp14:anchorId="3136B478" wp14:editId="1AB63DDB">
                <wp:simplePos x="0" y="0"/>
                <wp:positionH relativeFrom="column">
                  <wp:posOffset>5715</wp:posOffset>
                </wp:positionH>
                <wp:positionV relativeFrom="paragraph">
                  <wp:posOffset>-497205</wp:posOffset>
                </wp:positionV>
                <wp:extent cx="1297305" cy="53467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6264" t="16586" r="9157" b="16146"/>
                        <a:stretch>
                          <a:fillRect/>
                        </a:stretch>
                      </pic:blipFill>
                      <pic:spPr>
                        <a:xfrm>
                          <a:off x="0" y="0"/>
                          <a:ext cx="1297305" cy="534670"/>
                        </a:xfrm>
                        <a:prstGeom prst="rect">
                          <a:avLst/>
                        </a:prstGeom>
                        <a:ln/>
                      </pic:spPr>
                    </pic:pic>
                  </a:graphicData>
                </a:graphic>
                <wp14:sizeRelH relativeFrom="margin">
                  <wp14:pctWidth>0</wp14:pctWidth>
                </wp14:sizeRelH>
                <wp14:sizeRelV relativeFrom="margin">
                  <wp14:pctHeight>0</wp14:pctHeight>
                </wp14:sizeRelV>
              </wp:anchor>
            </w:drawing>
          </w:r>
        </w:p>
      </w:tc>
      <w:tc>
        <w:tcPr>
          <w:tcW w:w="4665" w:type="dxa"/>
          <w:shd w:val="clear" w:color="auto" w:fill="auto"/>
          <w:vAlign w:val="center"/>
        </w:tcPr>
        <w:p w:rsidR="00BC15E1" w:rsidRDefault="00BC15E1" w:rsidP="00DC6D43">
          <w:pPr>
            <w:ind w:left="72" w:hanging="72"/>
            <w:jc w:val="center"/>
            <w:rPr>
              <w:rFonts w:ascii="Verdana" w:eastAsia="Verdana" w:hAnsi="Verdana" w:cs="Verdana"/>
              <w:b/>
              <w:sz w:val="20"/>
              <w:szCs w:val="20"/>
            </w:rPr>
          </w:pPr>
          <w:r>
            <w:rPr>
              <w:rFonts w:ascii="Verdana" w:eastAsia="Verdana" w:hAnsi="Verdana" w:cs="Verdana"/>
              <w:b/>
              <w:sz w:val="20"/>
              <w:szCs w:val="20"/>
            </w:rPr>
            <w:t xml:space="preserve">MANUAL </w:t>
          </w:r>
          <w:sdt>
            <w:sdtPr>
              <w:tag w:val="goog_rdk_9"/>
              <w:id w:val="1013783578"/>
            </w:sdtPr>
            <w:sdtContent/>
          </w:sdt>
          <w:r>
            <w:rPr>
              <w:rFonts w:ascii="Verdana" w:eastAsia="Verdana" w:hAnsi="Verdana" w:cs="Verdana"/>
              <w:b/>
              <w:sz w:val="20"/>
              <w:szCs w:val="20"/>
            </w:rPr>
            <w:t>DE OPERACIÓN</w:t>
          </w:r>
        </w:p>
      </w:tc>
      <w:tc>
        <w:tcPr>
          <w:tcW w:w="2685" w:type="dxa"/>
          <w:vAlign w:val="center"/>
        </w:tcPr>
        <w:p w:rsidR="00BC15E1" w:rsidRDefault="00BC15E1">
          <w:pPr>
            <w:rPr>
              <w:rFonts w:ascii="Verdana" w:eastAsia="Verdana" w:hAnsi="Verdana" w:cs="Verdana"/>
              <w:sz w:val="20"/>
              <w:szCs w:val="20"/>
            </w:rPr>
          </w:pPr>
          <w:r>
            <w:rPr>
              <w:rFonts w:ascii="Verdana" w:eastAsia="Verdana" w:hAnsi="Verdana" w:cs="Verdana"/>
              <w:sz w:val="20"/>
              <w:szCs w:val="20"/>
            </w:rPr>
            <w:t>CÓDIGO:</w:t>
          </w:r>
        </w:p>
      </w:tc>
      <w:tc>
        <w:tcPr>
          <w:tcW w:w="1215" w:type="dxa"/>
          <w:vAlign w:val="center"/>
        </w:tcPr>
        <w:p w:rsidR="00BC15E1" w:rsidRDefault="00BC15E1">
          <w:pPr>
            <w:rPr>
              <w:rFonts w:ascii="Verdana" w:eastAsia="Verdana" w:hAnsi="Verdana" w:cs="Verdana"/>
              <w:sz w:val="20"/>
              <w:szCs w:val="20"/>
            </w:rPr>
          </w:pPr>
          <w:r>
            <w:rPr>
              <w:rFonts w:ascii="Verdana" w:eastAsia="Verdana" w:hAnsi="Verdana" w:cs="Verdana"/>
              <w:sz w:val="20"/>
              <w:szCs w:val="20"/>
            </w:rPr>
            <w:t>MO-GGC-IDG-</w:t>
          </w:r>
          <w:sdt>
            <w:sdtPr>
              <w:tag w:val="goog_rdk_10"/>
              <w:id w:val="-1971937215"/>
            </w:sdtPr>
            <w:sdtContent/>
          </w:sdt>
          <w:r>
            <w:rPr>
              <w:rFonts w:ascii="Verdana" w:eastAsia="Verdana" w:hAnsi="Verdana" w:cs="Verdana"/>
              <w:sz w:val="20"/>
              <w:szCs w:val="20"/>
            </w:rPr>
            <w:t>001</w:t>
          </w:r>
        </w:p>
      </w:tc>
    </w:tr>
    <w:tr w:rsidR="00BC15E1" w:rsidTr="00DC6D43">
      <w:trPr>
        <w:trHeight w:val="255"/>
      </w:trPr>
      <w:tc>
        <w:tcPr>
          <w:tcW w:w="2205" w:type="dxa"/>
          <w:vMerge/>
          <w:vAlign w:val="bottom"/>
        </w:tcPr>
        <w:p w:rsidR="00BC15E1" w:rsidRDefault="00BC15E1">
          <w:pPr>
            <w:pBdr>
              <w:top w:val="nil"/>
              <w:left w:val="nil"/>
              <w:bottom w:val="nil"/>
              <w:right w:val="nil"/>
              <w:between w:val="nil"/>
            </w:pBdr>
            <w:spacing w:line="276" w:lineRule="auto"/>
            <w:rPr>
              <w:rFonts w:ascii="Verdana" w:eastAsia="Verdana" w:hAnsi="Verdana" w:cs="Verdana"/>
              <w:sz w:val="20"/>
              <w:szCs w:val="20"/>
            </w:rPr>
          </w:pPr>
        </w:p>
      </w:tc>
      <w:tc>
        <w:tcPr>
          <w:tcW w:w="4665" w:type="dxa"/>
          <w:vMerge w:val="restart"/>
          <w:shd w:val="clear" w:color="auto" w:fill="auto"/>
          <w:vAlign w:val="center"/>
        </w:tcPr>
        <w:p w:rsidR="00BC15E1" w:rsidRDefault="00BC15E1">
          <w:pPr>
            <w:jc w:val="center"/>
            <w:rPr>
              <w:rFonts w:ascii="Verdana" w:eastAsia="Verdana" w:hAnsi="Verdana" w:cs="Verdana"/>
              <w:b/>
              <w:sz w:val="20"/>
              <w:szCs w:val="20"/>
            </w:rPr>
          </w:pPr>
          <w:r w:rsidRPr="00FB4829">
            <w:rPr>
              <w:rFonts w:ascii="Verdana" w:eastAsia="Verdana" w:hAnsi="Verdana" w:cs="Verdana"/>
              <w:b/>
              <w:bCs/>
              <w:sz w:val="20"/>
              <w:szCs w:val="20"/>
            </w:rPr>
            <w:t xml:space="preserve">EMA </w:t>
          </w:r>
          <w:r>
            <w:rPr>
              <w:rFonts w:ascii="Verdana" w:eastAsia="Verdana" w:hAnsi="Verdana" w:cs="Verdana"/>
              <w:b/>
              <w:bCs/>
              <w:sz w:val="20"/>
              <w:szCs w:val="20"/>
            </w:rPr>
            <w:t xml:space="preserve">NIVEL </w:t>
          </w:r>
          <w:r w:rsidRPr="00FB4829">
            <w:rPr>
              <w:rFonts w:ascii="Verdana" w:eastAsia="Verdana" w:hAnsi="Verdana" w:cs="Verdana"/>
              <w:b/>
              <w:bCs/>
              <w:sz w:val="20"/>
              <w:szCs w:val="20"/>
            </w:rPr>
            <w:t>FREATICO MANUAL TECNICO</w:t>
          </w:r>
        </w:p>
      </w:tc>
      <w:tc>
        <w:tcPr>
          <w:tcW w:w="2685" w:type="dxa"/>
          <w:vAlign w:val="center"/>
        </w:tcPr>
        <w:p w:rsidR="00BC15E1" w:rsidRDefault="00BC15E1">
          <w:pPr>
            <w:rPr>
              <w:rFonts w:ascii="Verdana" w:eastAsia="Verdana" w:hAnsi="Verdana" w:cs="Verdana"/>
              <w:sz w:val="20"/>
              <w:szCs w:val="20"/>
            </w:rPr>
          </w:pPr>
          <w:r>
            <w:rPr>
              <w:rFonts w:ascii="Verdana" w:eastAsia="Verdana" w:hAnsi="Verdana" w:cs="Verdana"/>
              <w:sz w:val="20"/>
              <w:szCs w:val="20"/>
            </w:rPr>
            <w:t>VERSIÓN:</w:t>
          </w:r>
        </w:p>
      </w:tc>
      <w:tc>
        <w:tcPr>
          <w:tcW w:w="1215" w:type="dxa"/>
          <w:vAlign w:val="center"/>
        </w:tcPr>
        <w:p w:rsidR="00BC15E1" w:rsidRDefault="00BC15E1">
          <w:pPr>
            <w:rPr>
              <w:rFonts w:ascii="Verdana" w:eastAsia="Verdana" w:hAnsi="Verdana" w:cs="Verdana"/>
              <w:sz w:val="20"/>
              <w:szCs w:val="20"/>
            </w:rPr>
          </w:pPr>
          <w:r>
            <w:rPr>
              <w:rFonts w:ascii="Verdana" w:eastAsia="Verdana" w:hAnsi="Verdana" w:cs="Verdana"/>
              <w:sz w:val="20"/>
              <w:szCs w:val="20"/>
            </w:rPr>
            <w:t>1</w:t>
          </w:r>
        </w:p>
      </w:tc>
    </w:tr>
    <w:tr w:rsidR="00BC15E1" w:rsidTr="00DC6D43">
      <w:trPr>
        <w:trHeight w:val="272"/>
      </w:trPr>
      <w:tc>
        <w:tcPr>
          <w:tcW w:w="2205" w:type="dxa"/>
          <w:vMerge/>
          <w:vAlign w:val="bottom"/>
        </w:tcPr>
        <w:p w:rsidR="00BC15E1" w:rsidRDefault="00BC15E1">
          <w:pPr>
            <w:pBdr>
              <w:top w:val="nil"/>
              <w:left w:val="nil"/>
              <w:bottom w:val="nil"/>
              <w:right w:val="nil"/>
              <w:between w:val="nil"/>
            </w:pBdr>
            <w:spacing w:line="276" w:lineRule="auto"/>
            <w:rPr>
              <w:rFonts w:ascii="Verdana" w:eastAsia="Verdana" w:hAnsi="Verdana" w:cs="Verdana"/>
              <w:sz w:val="20"/>
              <w:szCs w:val="20"/>
            </w:rPr>
          </w:pPr>
        </w:p>
      </w:tc>
      <w:tc>
        <w:tcPr>
          <w:tcW w:w="4665" w:type="dxa"/>
          <w:vMerge/>
          <w:shd w:val="clear" w:color="auto" w:fill="auto"/>
          <w:vAlign w:val="center"/>
        </w:tcPr>
        <w:p w:rsidR="00BC15E1" w:rsidRDefault="00BC15E1">
          <w:pPr>
            <w:pBdr>
              <w:top w:val="nil"/>
              <w:left w:val="nil"/>
              <w:bottom w:val="nil"/>
              <w:right w:val="nil"/>
              <w:between w:val="nil"/>
            </w:pBdr>
            <w:spacing w:line="276" w:lineRule="auto"/>
            <w:rPr>
              <w:rFonts w:ascii="Verdana" w:eastAsia="Verdana" w:hAnsi="Verdana" w:cs="Verdana"/>
              <w:sz w:val="20"/>
              <w:szCs w:val="20"/>
            </w:rPr>
          </w:pPr>
        </w:p>
      </w:tc>
      <w:tc>
        <w:tcPr>
          <w:tcW w:w="2685" w:type="dxa"/>
          <w:vAlign w:val="center"/>
        </w:tcPr>
        <w:p w:rsidR="00BC15E1" w:rsidRDefault="00BC15E1">
          <w:pPr>
            <w:rPr>
              <w:rFonts w:ascii="Verdana" w:eastAsia="Verdana" w:hAnsi="Verdana" w:cs="Verdana"/>
              <w:sz w:val="20"/>
              <w:szCs w:val="20"/>
            </w:rPr>
          </w:pPr>
          <w:r>
            <w:rPr>
              <w:rFonts w:ascii="Verdana" w:eastAsia="Verdana" w:hAnsi="Verdana" w:cs="Verdana"/>
              <w:sz w:val="20"/>
              <w:szCs w:val="20"/>
            </w:rPr>
            <w:t>CLASIFICACIÓN DE LA INFORMACIÓN</w:t>
          </w:r>
        </w:p>
      </w:tc>
      <w:tc>
        <w:tcPr>
          <w:tcW w:w="1215" w:type="dxa"/>
          <w:vAlign w:val="center"/>
        </w:tcPr>
        <w:p w:rsidR="00BC15E1" w:rsidRDefault="00BC15E1">
          <w:pPr>
            <w:rPr>
              <w:rFonts w:ascii="Verdana" w:eastAsia="Verdana" w:hAnsi="Verdana" w:cs="Verdana"/>
              <w:sz w:val="20"/>
              <w:szCs w:val="20"/>
            </w:rPr>
          </w:pPr>
          <w:r>
            <w:rPr>
              <w:rFonts w:ascii="Verdana" w:eastAsia="Verdana" w:hAnsi="Verdana" w:cs="Verdana"/>
              <w:sz w:val="20"/>
              <w:szCs w:val="20"/>
            </w:rPr>
            <w:t>PUBLICA</w:t>
          </w:r>
        </w:p>
      </w:tc>
    </w:tr>
  </w:tbl>
  <w:p w:rsidR="00BC15E1" w:rsidRDefault="00BC15E1">
    <w:pPr>
      <w:pBdr>
        <w:top w:val="nil"/>
        <w:left w:val="nil"/>
        <w:bottom w:val="nil"/>
        <w:right w:val="nil"/>
        <w:between w:val="nil"/>
      </w:pBdr>
      <w:tabs>
        <w:tab w:val="center" w:pos="4419"/>
        <w:tab w:val="right" w:pos="8838"/>
      </w:tabs>
      <w:rPr>
        <w:rFonts w:ascii="Times" w:eastAsia="Times" w:hAnsi="Times" w:cs="Times"/>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4A7390"/>
    <w:multiLevelType w:val="multilevel"/>
    <w:tmpl w:val="6ED45A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pStyle w:val="Ttulo7"/>
      <w:lvlText w:val="●"/>
      <w:lvlJc w:val="left"/>
      <w:pPr>
        <w:ind w:left="5040" w:hanging="360"/>
      </w:pPr>
      <w:rPr>
        <w:rFonts w:ascii="Noto Sans Symbols" w:eastAsia="Noto Sans Symbols" w:hAnsi="Noto Sans Symbols" w:cs="Noto Sans Symbols"/>
      </w:rPr>
    </w:lvl>
    <w:lvl w:ilvl="7">
      <w:start w:val="1"/>
      <w:numFmt w:val="bullet"/>
      <w:pStyle w:val="Ttulo8"/>
      <w:lvlText w:val="o"/>
      <w:lvlJc w:val="left"/>
      <w:pPr>
        <w:ind w:left="5760" w:hanging="360"/>
      </w:pPr>
      <w:rPr>
        <w:rFonts w:ascii="Courier New" w:eastAsia="Courier New" w:hAnsi="Courier New" w:cs="Courier New"/>
      </w:rPr>
    </w:lvl>
    <w:lvl w:ilvl="8">
      <w:start w:val="1"/>
      <w:numFmt w:val="bullet"/>
      <w:pStyle w:val="Ttulo9"/>
      <w:lvlText w:val="▪"/>
      <w:lvlJc w:val="left"/>
      <w:pPr>
        <w:ind w:left="6480" w:hanging="360"/>
      </w:pPr>
      <w:rPr>
        <w:rFonts w:ascii="Noto Sans Symbols" w:eastAsia="Noto Sans Symbols" w:hAnsi="Noto Sans Symbols" w:cs="Noto Sans Symbols"/>
      </w:rPr>
    </w:lvl>
  </w:abstractNum>
  <w:abstractNum w:abstractNumId="1">
    <w:nsid w:val="29C06C0F"/>
    <w:multiLevelType w:val="multilevel"/>
    <w:tmpl w:val="7F4032AA"/>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nsid w:val="32A51040"/>
    <w:multiLevelType w:val="multilevel"/>
    <w:tmpl w:val="DB3AF2A8"/>
    <w:lvl w:ilvl="0">
      <w:start w:val="1"/>
      <w:numFmt w:val="decimal"/>
      <w:lvlText w:val="%1."/>
      <w:lvlJc w:val="left"/>
      <w:pPr>
        <w:ind w:left="720" w:hanging="360"/>
      </w:pPr>
      <w:rPr>
        <w:rFonts w:hint="default"/>
        <w:b/>
      </w:rPr>
    </w:lvl>
    <w:lvl w:ilvl="1">
      <w:start w:val="6"/>
      <w:numFmt w:val="decimal"/>
      <w:isLgl/>
      <w:lvlText w:val="%1.%2."/>
      <w:lvlJc w:val="left"/>
      <w:pPr>
        <w:ind w:left="1080" w:hanging="720"/>
      </w:pPr>
      <w:rPr>
        <w:rFonts w:hint="default"/>
      </w:rPr>
    </w:lvl>
    <w:lvl w:ilvl="2">
      <w:start w:val="3"/>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nsid w:val="34A00BE0"/>
    <w:multiLevelType w:val="hybridMultilevel"/>
    <w:tmpl w:val="A62670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embedTrueTypeFonts/>
  <w:activeWritingStyle w:appName="MSWord" w:lang="pt-BR" w:vendorID="64" w:dllVersion="131078" w:nlCheck="1" w:checkStyle="0"/>
  <w:activeWritingStyle w:appName="MSWord" w:lang="es-CO" w:vendorID="64" w:dllVersion="131078" w:nlCheck="1" w:checkStyle="1"/>
  <w:activeWritingStyle w:appName="MSWord" w:lang="en-US" w:vendorID="64" w:dllVersion="131078" w:nlCheck="1" w:checkStyle="1"/>
  <w:activeWritingStyle w:appName="MSWord" w:lang="es-ES_tradnl" w:vendorID="64" w:dllVersion="131078" w:nlCheck="1" w:checkStyle="1"/>
  <w:activeWritingStyle w:appName="MSWord" w:lang="es-ES" w:vendorID="64" w:dllVersion="131078" w:nlCheck="1" w:checkStyle="1"/>
  <w:activeWritingStyle w:appName="MSWord" w:lang="es-MX" w:vendorID="64" w:dllVersion="131078" w:nlCheck="1" w:checkStyle="1"/>
  <w:proofState w:spelling="clean" w:grammar="clean"/>
  <w:defaultTabStop w:val="720"/>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5E10"/>
    <w:rsid w:val="000070E1"/>
    <w:rsid w:val="00024F3A"/>
    <w:rsid w:val="00033F25"/>
    <w:rsid w:val="000372A0"/>
    <w:rsid w:val="0006537E"/>
    <w:rsid w:val="00073540"/>
    <w:rsid w:val="00075DCE"/>
    <w:rsid w:val="0007602C"/>
    <w:rsid w:val="000933D4"/>
    <w:rsid w:val="000A2D49"/>
    <w:rsid w:val="000A3193"/>
    <w:rsid w:val="000A799D"/>
    <w:rsid w:val="000B64AB"/>
    <w:rsid w:val="000B6534"/>
    <w:rsid w:val="000C0146"/>
    <w:rsid w:val="000C17AC"/>
    <w:rsid w:val="000D46D6"/>
    <w:rsid w:val="00103FCD"/>
    <w:rsid w:val="00107747"/>
    <w:rsid w:val="001168C6"/>
    <w:rsid w:val="001169C7"/>
    <w:rsid w:val="00123BEE"/>
    <w:rsid w:val="00140DA9"/>
    <w:rsid w:val="00163A1A"/>
    <w:rsid w:val="00186DF2"/>
    <w:rsid w:val="00187D4F"/>
    <w:rsid w:val="0019130A"/>
    <w:rsid w:val="001B3B49"/>
    <w:rsid w:val="001C31AD"/>
    <w:rsid w:val="001D2FA3"/>
    <w:rsid w:val="001D39A3"/>
    <w:rsid w:val="001D7DC7"/>
    <w:rsid w:val="001E45EA"/>
    <w:rsid w:val="001E7608"/>
    <w:rsid w:val="001F2908"/>
    <w:rsid w:val="00202295"/>
    <w:rsid w:val="00205AD0"/>
    <w:rsid w:val="00223F40"/>
    <w:rsid w:val="00231FEF"/>
    <w:rsid w:val="002523E1"/>
    <w:rsid w:val="002574EB"/>
    <w:rsid w:val="002861F0"/>
    <w:rsid w:val="00287796"/>
    <w:rsid w:val="002A660E"/>
    <w:rsid w:val="002C25C7"/>
    <w:rsid w:val="002D21A6"/>
    <w:rsid w:val="003068D1"/>
    <w:rsid w:val="0032192C"/>
    <w:rsid w:val="003556B9"/>
    <w:rsid w:val="0037061A"/>
    <w:rsid w:val="00384ED1"/>
    <w:rsid w:val="00392FB8"/>
    <w:rsid w:val="003B5990"/>
    <w:rsid w:val="003C6B28"/>
    <w:rsid w:val="004146E6"/>
    <w:rsid w:val="00414E0D"/>
    <w:rsid w:val="004167A3"/>
    <w:rsid w:val="0041701E"/>
    <w:rsid w:val="00431E90"/>
    <w:rsid w:val="00432B2F"/>
    <w:rsid w:val="004437C8"/>
    <w:rsid w:val="00470809"/>
    <w:rsid w:val="00470F07"/>
    <w:rsid w:val="004837B3"/>
    <w:rsid w:val="00486647"/>
    <w:rsid w:val="004919E3"/>
    <w:rsid w:val="004921B5"/>
    <w:rsid w:val="0049642F"/>
    <w:rsid w:val="004C4F87"/>
    <w:rsid w:val="004D1505"/>
    <w:rsid w:val="004E2DF4"/>
    <w:rsid w:val="004E5F6B"/>
    <w:rsid w:val="00505A92"/>
    <w:rsid w:val="00520434"/>
    <w:rsid w:val="00526AB3"/>
    <w:rsid w:val="005321D0"/>
    <w:rsid w:val="00535386"/>
    <w:rsid w:val="00535C72"/>
    <w:rsid w:val="00551168"/>
    <w:rsid w:val="00552666"/>
    <w:rsid w:val="00556F59"/>
    <w:rsid w:val="00580EAC"/>
    <w:rsid w:val="00586F32"/>
    <w:rsid w:val="00597990"/>
    <w:rsid w:val="005A576C"/>
    <w:rsid w:val="005B120A"/>
    <w:rsid w:val="005D05B3"/>
    <w:rsid w:val="005D0C4B"/>
    <w:rsid w:val="005D378D"/>
    <w:rsid w:val="005D675C"/>
    <w:rsid w:val="005E61E1"/>
    <w:rsid w:val="005F6623"/>
    <w:rsid w:val="006308B7"/>
    <w:rsid w:val="00636ECB"/>
    <w:rsid w:val="006500DF"/>
    <w:rsid w:val="006547C0"/>
    <w:rsid w:val="006725E1"/>
    <w:rsid w:val="006835BB"/>
    <w:rsid w:val="00685FF5"/>
    <w:rsid w:val="00687360"/>
    <w:rsid w:val="006A14FD"/>
    <w:rsid w:val="006A4503"/>
    <w:rsid w:val="006A5E19"/>
    <w:rsid w:val="006B5CC8"/>
    <w:rsid w:val="006B6E05"/>
    <w:rsid w:val="006D5274"/>
    <w:rsid w:val="006E12C9"/>
    <w:rsid w:val="006F73B8"/>
    <w:rsid w:val="00717279"/>
    <w:rsid w:val="0073665F"/>
    <w:rsid w:val="007373E2"/>
    <w:rsid w:val="00745E66"/>
    <w:rsid w:val="00754021"/>
    <w:rsid w:val="00755FB3"/>
    <w:rsid w:val="0078570A"/>
    <w:rsid w:val="007908DF"/>
    <w:rsid w:val="007B3E99"/>
    <w:rsid w:val="007B40F6"/>
    <w:rsid w:val="007C1586"/>
    <w:rsid w:val="007D7EE2"/>
    <w:rsid w:val="007E0BE9"/>
    <w:rsid w:val="007E2DA7"/>
    <w:rsid w:val="007E4C5A"/>
    <w:rsid w:val="007F2D71"/>
    <w:rsid w:val="008069DD"/>
    <w:rsid w:val="008100DC"/>
    <w:rsid w:val="00811E5E"/>
    <w:rsid w:val="00813893"/>
    <w:rsid w:val="00814EF9"/>
    <w:rsid w:val="00823019"/>
    <w:rsid w:val="008246E5"/>
    <w:rsid w:val="00825717"/>
    <w:rsid w:val="00832084"/>
    <w:rsid w:val="00850E35"/>
    <w:rsid w:val="0086188A"/>
    <w:rsid w:val="00862DA5"/>
    <w:rsid w:val="00871FA1"/>
    <w:rsid w:val="0089404F"/>
    <w:rsid w:val="00897142"/>
    <w:rsid w:val="0089777D"/>
    <w:rsid w:val="008A20E2"/>
    <w:rsid w:val="008B2B88"/>
    <w:rsid w:val="008B7744"/>
    <w:rsid w:val="008B79B1"/>
    <w:rsid w:val="008C5758"/>
    <w:rsid w:val="008D370F"/>
    <w:rsid w:val="008D79B7"/>
    <w:rsid w:val="008E014E"/>
    <w:rsid w:val="008E1DF4"/>
    <w:rsid w:val="008F3CAA"/>
    <w:rsid w:val="009137EF"/>
    <w:rsid w:val="0092780A"/>
    <w:rsid w:val="009444E3"/>
    <w:rsid w:val="00945A03"/>
    <w:rsid w:val="0097403A"/>
    <w:rsid w:val="00987E5F"/>
    <w:rsid w:val="0099642C"/>
    <w:rsid w:val="0099664C"/>
    <w:rsid w:val="009B51B9"/>
    <w:rsid w:val="009D52CC"/>
    <w:rsid w:val="009E6825"/>
    <w:rsid w:val="009E6975"/>
    <w:rsid w:val="009F7519"/>
    <w:rsid w:val="00A0271B"/>
    <w:rsid w:val="00A0655B"/>
    <w:rsid w:val="00A14D98"/>
    <w:rsid w:val="00A370C6"/>
    <w:rsid w:val="00A52AD4"/>
    <w:rsid w:val="00A5448B"/>
    <w:rsid w:val="00A6793F"/>
    <w:rsid w:val="00A87C94"/>
    <w:rsid w:val="00AA13A3"/>
    <w:rsid w:val="00AB76C9"/>
    <w:rsid w:val="00AC1529"/>
    <w:rsid w:val="00AC3366"/>
    <w:rsid w:val="00AE5A91"/>
    <w:rsid w:val="00AE7E94"/>
    <w:rsid w:val="00AF7A0F"/>
    <w:rsid w:val="00B03705"/>
    <w:rsid w:val="00B16BF8"/>
    <w:rsid w:val="00B20047"/>
    <w:rsid w:val="00B30C6B"/>
    <w:rsid w:val="00B32355"/>
    <w:rsid w:val="00B362CC"/>
    <w:rsid w:val="00B41DE0"/>
    <w:rsid w:val="00B7474A"/>
    <w:rsid w:val="00B75C0D"/>
    <w:rsid w:val="00B9214D"/>
    <w:rsid w:val="00BA766D"/>
    <w:rsid w:val="00BB05DC"/>
    <w:rsid w:val="00BC15E1"/>
    <w:rsid w:val="00BC3E58"/>
    <w:rsid w:val="00BC5E10"/>
    <w:rsid w:val="00BD4888"/>
    <w:rsid w:val="00BD7F2C"/>
    <w:rsid w:val="00BE26CB"/>
    <w:rsid w:val="00BE611A"/>
    <w:rsid w:val="00BF7A4C"/>
    <w:rsid w:val="00C016EC"/>
    <w:rsid w:val="00C040B8"/>
    <w:rsid w:val="00C04474"/>
    <w:rsid w:val="00C12B0F"/>
    <w:rsid w:val="00C1558D"/>
    <w:rsid w:val="00C340F7"/>
    <w:rsid w:val="00C42131"/>
    <w:rsid w:val="00C439F7"/>
    <w:rsid w:val="00C52979"/>
    <w:rsid w:val="00C60834"/>
    <w:rsid w:val="00C60F4B"/>
    <w:rsid w:val="00C67574"/>
    <w:rsid w:val="00C85A74"/>
    <w:rsid w:val="00C903DC"/>
    <w:rsid w:val="00C90DA5"/>
    <w:rsid w:val="00C91435"/>
    <w:rsid w:val="00CA4141"/>
    <w:rsid w:val="00CB6368"/>
    <w:rsid w:val="00CE6257"/>
    <w:rsid w:val="00CF4DE6"/>
    <w:rsid w:val="00CF626C"/>
    <w:rsid w:val="00D167AB"/>
    <w:rsid w:val="00D205DE"/>
    <w:rsid w:val="00D2276A"/>
    <w:rsid w:val="00D54B8E"/>
    <w:rsid w:val="00D56C36"/>
    <w:rsid w:val="00D843DE"/>
    <w:rsid w:val="00D92DD5"/>
    <w:rsid w:val="00D949FC"/>
    <w:rsid w:val="00D95903"/>
    <w:rsid w:val="00DA3E62"/>
    <w:rsid w:val="00DA6EE2"/>
    <w:rsid w:val="00DB5FD2"/>
    <w:rsid w:val="00DC3FDE"/>
    <w:rsid w:val="00DC6095"/>
    <w:rsid w:val="00DC6D43"/>
    <w:rsid w:val="00DE3CD3"/>
    <w:rsid w:val="00DE4B33"/>
    <w:rsid w:val="00E00EF0"/>
    <w:rsid w:val="00E05DC9"/>
    <w:rsid w:val="00E1411A"/>
    <w:rsid w:val="00E150AC"/>
    <w:rsid w:val="00E150E5"/>
    <w:rsid w:val="00E6347C"/>
    <w:rsid w:val="00E67E47"/>
    <w:rsid w:val="00E85E9B"/>
    <w:rsid w:val="00E955CF"/>
    <w:rsid w:val="00EA07BB"/>
    <w:rsid w:val="00EA4340"/>
    <w:rsid w:val="00EB14E6"/>
    <w:rsid w:val="00EC3CE9"/>
    <w:rsid w:val="00EC6642"/>
    <w:rsid w:val="00ED34AF"/>
    <w:rsid w:val="00ED496B"/>
    <w:rsid w:val="00EF5846"/>
    <w:rsid w:val="00EF6B34"/>
    <w:rsid w:val="00F05C38"/>
    <w:rsid w:val="00F17F35"/>
    <w:rsid w:val="00F25ABC"/>
    <w:rsid w:val="00F44D44"/>
    <w:rsid w:val="00F51430"/>
    <w:rsid w:val="00F52F6C"/>
    <w:rsid w:val="00F82FAF"/>
    <w:rsid w:val="00F8635D"/>
    <w:rsid w:val="00F86FE0"/>
    <w:rsid w:val="00F9138C"/>
    <w:rsid w:val="00F91864"/>
    <w:rsid w:val="00FA2D51"/>
    <w:rsid w:val="00FA337B"/>
    <w:rsid w:val="00FA6854"/>
    <w:rsid w:val="00FB4829"/>
    <w:rsid w:val="00FD106B"/>
    <w:rsid w:val="00FE0415"/>
    <w:rsid w:val="00FE2939"/>
    <w:rsid w:val="00FE3559"/>
    <w:rsid w:val="00FE420E"/>
    <w:rsid w:val="00FF3D0E"/>
    <w:rsid w:val="00FF54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docId w15:val="{0611F979-F247-4217-BF44-D38804D80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spacing w:before="240" w:after="60"/>
      <w:ind w:left="432" w:hanging="432"/>
      <w:outlineLvl w:val="0"/>
    </w:pPr>
    <w:rPr>
      <w:rFonts w:ascii="Arial" w:eastAsia="Arial" w:hAnsi="Arial" w:cs="Arial"/>
      <w:b/>
      <w:sz w:val="22"/>
      <w:szCs w:val="22"/>
    </w:rPr>
  </w:style>
  <w:style w:type="paragraph" w:styleId="Ttulo2">
    <w:name w:val="heading 2"/>
    <w:basedOn w:val="Normal"/>
    <w:next w:val="Normal"/>
    <w:uiPriority w:val="9"/>
    <w:unhideWhenUsed/>
    <w:qFormat/>
    <w:rsid w:val="00DB5FD2"/>
    <w:pPr>
      <w:keepNext/>
      <w:ind w:left="576" w:hanging="576"/>
      <w:outlineLvl w:val="1"/>
    </w:pPr>
    <w:rPr>
      <w:rFonts w:ascii="Verdana" w:eastAsia="Arial" w:hAnsi="Verdana" w:cs="Arial"/>
      <w:b/>
      <w:sz w:val="22"/>
      <w:szCs w:val="22"/>
    </w:rPr>
  </w:style>
  <w:style w:type="paragraph" w:styleId="Ttulo3">
    <w:name w:val="heading 3"/>
    <w:basedOn w:val="Normal"/>
    <w:next w:val="Normal"/>
    <w:uiPriority w:val="9"/>
    <w:unhideWhenUsed/>
    <w:qFormat/>
    <w:pPr>
      <w:keepNext/>
      <w:spacing w:before="240" w:after="60"/>
      <w:ind w:left="720" w:hanging="720"/>
      <w:outlineLvl w:val="2"/>
    </w:pPr>
    <w:rPr>
      <w:rFonts w:ascii="Arial" w:eastAsia="Arial" w:hAnsi="Arial" w:cs="Arial"/>
      <w:b/>
      <w:sz w:val="26"/>
      <w:szCs w:val="26"/>
    </w:rPr>
  </w:style>
  <w:style w:type="paragraph" w:styleId="Ttulo4">
    <w:name w:val="heading 4"/>
    <w:basedOn w:val="Normal"/>
    <w:next w:val="Normal"/>
    <w:uiPriority w:val="9"/>
    <w:semiHidden/>
    <w:unhideWhenUsed/>
    <w:qFormat/>
    <w:pPr>
      <w:keepNext/>
      <w:spacing w:before="240" w:after="60"/>
      <w:ind w:left="864" w:hanging="864"/>
      <w:outlineLvl w:val="3"/>
    </w:pPr>
    <w:rPr>
      <w:b/>
      <w:sz w:val="28"/>
      <w:szCs w:val="28"/>
    </w:rPr>
  </w:style>
  <w:style w:type="paragraph" w:styleId="Ttulo5">
    <w:name w:val="heading 5"/>
    <w:basedOn w:val="Normal"/>
    <w:next w:val="Normal"/>
    <w:uiPriority w:val="9"/>
    <w:semiHidden/>
    <w:unhideWhenUsed/>
    <w:qFormat/>
    <w:pPr>
      <w:spacing w:before="240" w:after="60"/>
      <w:ind w:left="1008" w:hanging="1008"/>
      <w:outlineLvl w:val="4"/>
    </w:pPr>
    <w:rPr>
      <w:rFonts w:ascii="Times" w:eastAsia="Times" w:hAnsi="Times" w:cs="Times"/>
      <w:b/>
      <w:i/>
      <w:sz w:val="26"/>
      <w:szCs w:val="26"/>
    </w:rPr>
  </w:style>
  <w:style w:type="paragraph" w:styleId="Ttulo6">
    <w:name w:val="heading 6"/>
    <w:basedOn w:val="Normal"/>
    <w:next w:val="Normal"/>
    <w:uiPriority w:val="9"/>
    <w:semiHidden/>
    <w:unhideWhenUsed/>
    <w:qFormat/>
    <w:pPr>
      <w:spacing w:before="240" w:after="60"/>
      <w:ind w:left="1152" w:hanging="1152"/>
      <w:outlineLvl w:val="5"/>
    </w:pPr>
    <w:rPr>
      <w:b/>
      <w:sz w:val="22"/>
      <w:szCs w:val="22"/>
    </w:rPr>
  </w:style>
  <w:style w:type="paragraph" w:styleId="Ttulo7">
    <w:name w:val="heading 7"/>
    <w:basedOn w:val="Normal"/>
    <w:next w:val="Normal"/>
    <w:qFormat/>
    <w:pPr>
      <w:numPr>
        <w:ilvl w:val="6"/>
        <w:numId w:val="1"/>
      </w:numPr>
      <w:spacing w:before="240" w:after="60"/>
      <w:outlineLvl w:val="6"/>
    </w:pPr>
    <w:rPr>
      <w:lang w:val="es-ES_tradnl" w:eastAsia="es-ES"/>
    </w:rPr>
  </w:style>
  <w:style w:type="paragraph" w:styleId="Ttulo8">
    <w:name w:val="heading 8"/>
    <w:basedOn w:val="Normal"/>
    <w:next w:val="Normal"/>
    <w:qFormat/>
    <w:pPr>
      <w:numPr>
        <w:ilvl w:val="7"/>
        <w:numId w:val="1"/>
      </w:numPr>
      <w:spacing w:before="240" w:after="60"/>
      <w:outlineLvl w:val="7"/>
    </w:pPr>
    <w:rPr>
      <w:i/>
      <w:iCs/>
      <w:lang w:val="es-ES_tradnl" w:eastAsia="es-ES"/>
    </w:rPr>
  </w:style>
  <w:style w:type="paragraph" w:styleId="Ttulo9">
    <w:name w:val="heading 9"/>
    <w:basedOn w:val="Normal"/>
    <w:next w:val="Normal"/>
    <w:qFormat/>
    <w:pPr>
      <w:numPr>
        <w:ilvl w:val="8"/>
        <w:numId w:val="1"/>
      </w:numPr>
      <w:spacing w:before="240" w:after="60"/>
      <w:outlineLvl w:val="8"/>
    </w:pPr>
    <w:rPr>
      <w:rFonts w:ascii="Arial" w:hAnsi="Arial" w:cs="Arial"/>
      <w:sz w:val="22"/>
      <w:szCs w:val="22"/>
      <w:lang w:val="es-ES_tradnl"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uiPriority w:val="10"/>
    <w:qFormat/>
    <w:rPr>
      <w:rFonts w:ascii="Cambria" w:eastAsia="Cambria" w:hAnsi="Cambria" w:cs="Cambria"/>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0" w:type="dxa"/>
        <w:left w:w="0" w:type="dxa"/>
        <w:bottom w:w="0" w:type="dxa"/>
        <w:right w:w="0" w:type="dxa"/>
      </w:tblCellMar>
    </w:tblPr>
  </w:style>
  <w:style w:type="paragraph" w:customStyle="1" w:styleId="CarCarCarCarCarCar1CarCarCarCarCarCar">
    <w:name w:val="Car Car Car Car Car Car1 Car Car Car Car Car Car"/>
    <w:basedOn w:val="Normal"/>
    <w:pPr>
      <w:spacing w:after="160" w:line="240" w:lineRule="exact"/>
    </w:pPr>
    <w:rPr>
      <w:rFonts w:ascii="Verdana" w:hAnsi="Verdana"/>
      <w:sz w:val="20"/>
      <w:lang w:val="en-US" w:eastAsia="en-US"/>
    </w:rPr>
  </w:style>
  <w:style w:type="paragraph" w:styleId="Encabezado">
    <w:name w:val="header"/>
    <w:basedOn w:val="Normal"/>
    <w:link w:val="EncabezadoCar"/>
    <w:unhideWhenUsed/>
    <w:pPr>
      <w:tabs>
        <w:tab w:val="center" w:pos="4419"/>
        <w:tab w:val="right" w:pos="8838"/>
      </w:tabs>
    </w:pPr>
    <w:rPr>
      <w:rFonts w:ascii="Times New Rom I" w:hAnsi="Times New Rom I"/>
      <w:szCs w:val="20"/>
      <w:lang w:val="es-ES_tradnl" w:eastAsia="es-ES"/>
    </w:rPr>
  </w:style>
  <w:style w:type="character" w:customStyle="1" w:styleId="CarCar2">
    <w:name w:val="Car Car2"/>
    <w:rPr>
      <w:rFonts w:ascii="Times New Rom I" w:eastAsia="Times New Roman" w:hAnsi="Times New Rom I" w:cs="Times New Roman"/>
      <w:sz w:val="24"/>
      <w:szCs w:val="20"/>
      <w:lang w:val="es-ES_tradnl" w:eastAsia="es-ES"/>
    </w:rPr>
  </w:style>
  <w:style w:type="paragraph" w:styleId="Piedepgina">
    <w:name w:val="footer"/>
    <w:basedOn w:val="Normal"/>
    <w:link w:val="PiedepginaCar"/>
    <w:uiPriority w:val="99"/>
    <w:unhideWhenUsed/>
    <w:pPr>
      <w:tabs>
        <w:tab w:val="center" w:pos="4419"/>
        <w:tab w:val="right" w:pos="8838"/>
      </w:tabs>
    </w:pPr>
    <w:rPr>
      <w:rFonts w:ascii="Times New Rom I" w:hAnsi="Times New Rom I"/>
      <w:szCs w:val="20"/>
      <w:lang w:val="es-ES_tradnl" w:eastAsia="es-ES"/>
    </w:rPr>
  </w:style>
  <w:style w:type="character" w:customStyle="1" w:styleId="CarCar1">
    <w:name w:val="Car Car1"/>
    <w:rPr>
      <w:rFonts w:ascii="Times New Rom I" w:eastAsia="Times New Roman" w:hAnsi="Times New Rom I" w:cs="Times New Roman"/>
      <w:sz w:val="24"/>
      <w:szCs w:val="20"/>
      <w:lang w:val="es-ES_tradnl" w:eastAsia="es-ES"/>
    </w:rPr>
  </w:style>
  <w:style w:type="character" w:styleId="Nmerodepgina">
    <w:name w:val="page number"/>
    <w:basedOn w:val="Fuentedeprrafopredeter"/>
  </w:style>
  <w:style w:type="paragraph" w:styleId="Textodeglobo">
    <w:name w:val="Balloon Text"/>
    <w:basedOn w:val="Normal"/>
    <w:semiHidden/>
    <w:unhideWhenUsed/>
    <w:rPr>
      <w:rFonts w:ascii="Tahoma" w:hAnsi="Tahoma" w:cs="Tahoma"/>
      <w:sz w:val="16"/>
      <w:szCs w:val="16"/>
      <w:lang w:val="es-ES_tradnl" w:eastAsia="es-ES"/>
    </w:rPr>
  </w:style>
  <w:style w:type="character" w:customStyle="1" w:styleId="CarCar">
    <w:name w:val="Car Car"/>
    <w:semiHidden/>
    <w:rPr>
      <w:rFonts w:ascii="Tahoma" w:eastAsia="Times New Roman" w:hAnsi="Tahoma" w:cs="Tahoma"/>
      <w:sz w:val="16"/>
      <w:szCs w:val="16"/>
      <w:lang w:val="es-ES_tradnl" w:eastAsia="es-ES"/>
    </w:rPr>
  </w:style>
  <w:style w:type="character" w:customStyle="1" w:styleId="CarCar11">
    <w:name w:val="Car Car11"/>
    <w:rPr>
      <w:rFonts w:ascii="Arial" w:hAnsi="Arial" w:cs="Arial"/>
      <w:b/>
      <w:bCs/>
      <w:kern w:val="32"/>
      <w:sz w:val="32"/>
      <w:szCs w:val="32"/>
      <w:lang w:val="es-ES_tradnl" w:eastAsia="es-ES" w:bidi="ar-SA"/>
    </w:rPr>
  </w:style>
  <w:style w:type="character" w:customStyle="1" w:styleId="CarCar10">
    <w:name w:val="Car Car10"/>
    <w:rPr>
      <w:rFonts w:ascii="Arial" w:hAnsi="Arial" w:cs="Arial"/>
      <w:b/>
      <w:bCs/>
      <w:i/>
      <w:iCs/>
      <w:sz w:val="28"/>
      <w:szCs w:val="28"/>
      <w:lang w:val="es-ES_tradnl" w:eastAsia="es-ES" w:bidi="ar-SA"/>
    </w:rPr>
  </w:style>
  <w:style w:type="character" w:customStyle="1" w:styleId="CarCar9">
    <w:name w:val="Car Car9"/>
    <w:rPr>
      <w:rFonts w:ascii="Arial" w:hAnsi="Arial" w:cs="Arial"/>
      <w:b/>
      <w:bCs/>
      <w:sz w:val="26"/>
      <w:szCs w:val="26"/>
      <w:lang w:val="es-ES_tradnl" w:eastAsia="es-ES" w:bidi="ar-SA"/>
    </w:rPr>
  </w:style>
  <w:style w:type="character" w:customStyle="1" w:styleId="CarCar8">
    <w:name w:val="Car Car8"/>
    <w:rPr>
      <w:b/>
      <w:bCs/>
      <w:sz w:val="28"/>
      <w:szCs w:val="28"/>
      <w:lang w:val="es-ES_tradnl" w:eastAsia="es-ES" w:bidi="ar-SA"/>
    </w:rPr>
  </w:style>
  <w:style w:type="character" w:customStyle="1" w:styleId="CarCar7">
    <w:name w:val="Car Car7"/>
    <w:rPr>
      <w:rFonts w:ascii="Times New Rom I" w:hAnsi="Times New Rom I"/>
      <w:b/>
      <w:bCs/>
      <w:i/>
      <w:iCs/>
      <w:sz w:val="26"/>
      <w:szCs w:val="26"/>
      <w:lang w:val="es-ES_tradnl" w:eastAsia="es-ES" w:bidi="ar-SA"/>
    </w:rPr>
  </w:style>
  <w:style w:type="character" w:customStyle="1" w:styleId="CarCar6">
    <w:name w:val="Car Car6"/>
    <w:rPr>
      <w:b/>
      <w:bCs/>
      <w:sz w:val="22"/>
      <w:szCs w:val="22"/>
      <w:lang w:val="es-ES_tradnl" w:eastAsia="es-ES" w:bidi="ar-SA"/>
    </w:rPr>
  </w:style>
  <w:style w:type="character" w:customStyle="1" w:styleId="CarCar5">
    <w:name w:val="Car Car5"/>
    <w:rPr>
      <w:sz w:val="24"/>
      <w:szCs w:val="24"/>
      <w:lang w:val="es-ES_tradnl" w:eastAsia="es-ES" w:bidi="ar-SA"/>
    </w:rPr>
  </w:style>
  <w:style w:type="character" w:customStyle="1" w:styleId="CarCar4">
    <w:name w:val="Car Car4"/>
    <w:rPr>
      <w:i/>
      <w:iCs/>
      <w:sz w:val="24"/>
      <w:szCs w:val="24"/>
      <w:lang w:val="es-ES_tradnl" w:eastAsia="es-ES" w:bidi="ar-SA"/>
    </w:rPr>
  </w:style>
  <w:style w:type="character" w:customStyle="1" w:styleId="CarCar3">
    <w:name w:val="Car Car3"/>
    <w:rPr>
      <w:rFonts w:ascii="Arial" w:hAnsi="Arial" w:cs="Arial"/>
      <w:sz w:val="22"/>
      <w:szCs w:val="22"/>
      <w:lang w:val="es-ES_tradnl" w:eastAsia="es-ES" w:bidi="ar-SA"/>
    </w:rPr>
  </w:style>
  <w:style w:type="table" w:styleId="Tablaconcuadrcula">
    <w:name w:val="Table Grid"/>
    <w:basedOn w:val="Tablanormal"/>
    <w:uiPriority w:val="59"/>
    <w:rsid w:val="00765FE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aliases w:val="titulo 3,Párrafo de lista1,Bullets,titulo 5,List Paragraph1,lp1,Bullet List,FooterText,Bullet 1,Use Case List Paragraph,Bullet Number"/>
    <w:basedOn w:val="Normal"/>
    <w:link w:val="PrrafodelistaCar"/>
    <w:uiPriority w:val="34"/>
    <w:qFormat/>
    <w:pPr>
      <w:ind w:left="720"/>
      <w:contextualSpacing/>
    </w:pPr>
    <w:rPr>
      <w:rFonts w:ascii="Times New Rom I" w:hAnsi="Times New Rom I"/>
      <w:szCs w:val="20"/>
      <w:lang w:val="es-ES_tradnl" w:eastAsia="es-ES"/>
    </w:rPr>
  </w:style>
  <w:style w:type="paragraph" w:customStyle="1" w:styleId="CarCarCarCarCarCar1CarCarCarCarCarCar1">
    <w:name w:val="Car Car Car Car Car Car1 Car Car Car Car Car Car1"/>
    <w:basedOn w:val="Normal"/>
    <w:pPr>
      <w:spacing w:after="160" w:line="240" w:lineRule="exact"/>
    </w:pPr>
    <w:rPr>
      <w:rFonts w:ascii="Verdana" w:hAnsi="Verdana"/>
      <w:sz w:val="20"/>
      <w:lang w:val="en-US" w:eastAsia="en-US"/>
    </w:rPr>
  </w:style>
  <w:style w:type="paragraph" w:styleId="Textoindependiente">
    <w:name w:val="Body Text"/>
    <w:basedOn w:val="Normal"/>
    <w:link w:val="TextoindependienteCar"/>
    <w:pPr>
      <w:spacing w:after="120"/>
    </w:pPr>
    <w:rPr>
      <w:rFonts w:ascii="Times New Rom I" w:hAnsi="Times New Rom I"/>
      <w:szCs w:val="20"/>
      <w:lang w:val="es-ES_tradnl" w:eastAsia="es-ES"/>
    </w:rPr>
  </w:style>
  <w:style w:type="character" w:styleId="Hipervnculo">
    <w:name w:val="Hyperlink"/>
    <w:uiPriority w:val="99"/>
    <w:rPr>
      <w:color w:val="0000FF"/>
      <w:u w:val="single"/>
    </w:rPr>
  </w:style>
  <w:style w:type="paragraph" w:styleId="Mapadeldocumento">
    <w:name w:val="Document Map"/>
    <w:basedOn w:val="Normal"/>
    <w:link w:val="MapadeldocumentoCar"/>
    <w:rsid w:val="00367871"/>
    <w:rPr>
      <w:rFonts w:ascii="Tahoma" w:hAnsi="Tahoma"/>
      <w:sz w:val="16"/>
      <w:szCs w:val="16"/>
      <w:lang w:val="es-ES_tradnl" w:eastAsia="es-ES"/>
    </w:rPr>
  </w:style>
  <w:style w:type="paragraph" w:styleId="Textosinformato">
    <w:name w:val="Plain Text"/>
    <w:basedOn w:val="Normal"/>
    <w:link w:val="TextosinformatoCar"/>
    <w:rPr>
      <w:rFonts w:ascii="Courier New" w:eastAsia="Calibri" w:hAnsi="Courier New" w:cs="Courier New"/>
      <w:sz w:val="20"/>
      <w:szCs w:val="20"/>
      <w:lang w:val="es-ES_tradnl" w:eastAsia="es-ES"/>
    </w:rPr>
  </w:style>
  <w:style w:type="paragraph" w:styleId="NormalWeb">
    <w:name w:val="Normal (Web)"/>
    <w:basedOn w:val="Normal"/>
    <w:uiPriority w:val="99"/>
    <w:pPr>
      <w:spacing w:before="100" w:beforeAutospacing="1" w:after="100" w:afterAutospacing="1"/>
    </w:pPr>
    <w:rPr>
      <w:lang w:val="es-ES" w:eastAsia="es-ES"/>
    </w:rPr>
  </w:style>
  <w:style w:type="paragraph" w:styleId="TDC1">
    <w:name w:val="toc 1"/>
    <w:basedOn w:val="Normal"/>
    <w:next w:val="Normal"/>
    <w:autoRedefine/>
    <w:uiPriority w:val="39"/>
    <w:rsid w:val="008D370F"/>
    <w:pPr>
      <w:tabs>
        <w:tab w:val="left" w:pos="880"/>
        <w:tab w:val="right" w:leader="dot" w:pos="9394"/>
      </w:tabs>
      <w:ind w:left="142"/>
    </w:pPr>
    <w:rPr>
      <w:rFonts w:ascii="Verdana" w:hAnsi="Verdana"/>
      <w:b/>
      <w:noProof/>
      <w:sz w:val="20"/>
      <w:szCs w:val="20"/>
      <w:lang w:val="es-ES" w:eastAsia="es-ES"/>
    </w:rPr>
  </w:style>
  <w:style w:type="paragraph" w:styleId="TDC2">
    <w:name w:val="toc 2"/>
    <w:basedOn w:val="Normal"/>
    <w:next w:val="Normal"/>
    <w:autoRedefine/>
    <w:uiPriority w:val="39"/>
    <w:rsid w:val="00AB358D"/>
    <w:pPr>
      <w:tabs>
        <w:tab w:val="left" w:pos="880"/>
        <w:tab w:val="right" w:leader="dot" w:pos="9394"/>
      </w:tabs>
      <w:ind w:left="851" w:hanging="567"/>
    </w:pPr>
    <w:rPr>
      <w:rFonts w:ascii="Arial Narrow" w:hAnsi="Arial Narrow"/>
      <w:b/>
      <w:noProof/>
      <w:szCs w:val="20"/>
      <w:lang w:eastAsia="es-ES"/>
    </w:rPr>
  </w:style>
  <w:style w:type="paragraph" w:styleId="TDC3">
    <w:name w:val="toc 3"/>
    <w:basedOn w:val="Normal"/>
    <w:next w:val="Normal"/>
    <w:autoRedefine/>
    <w:uiPriority w:val="39"/>
    <w:rsid w:val="004D4E3D"/>
    <w:pPr>
      <w:tabs>
        <w:tab w:val="left" w:pos="851"/>
        <w:tab w:val="right" w:leader="dot" w:pos="9394"/>
      </w:tabs>
      <w:ind w:left="426"/>
    </w:pPr>
    <w:rPr>
      <w:rFonts w:ascii="Arial Narrow" w:hAnsi="Arial Narrow"/>
      <w:noProof/>
      <w:sz w:val="22"/>
      <w:szCs w:val="22"/>
      <w:lang w:eastAsia="es-ES"/>
      <w14:scene3d>
        <w14:camera w14:prst="orthographicFront"/>
        <w14:lightRig w14:rig="threePt" w14:dir="t">
          <w14:rot w14:lat="0" w14:lon="0" w14:rev="0"/>
        </w14:lightRig>
      </w14:scene3d>
    </w:rPr>
  </w:style>
  <w:style w:type="character" w:styleId="Refdecomentario">
    <w:name w:val="annotation reference"/>
    <w:semiHidden/>
    <w:rPr>
      <w:sz w:val="16"/>
      <w:szCs w:val="16"/>
    </w:rPr>
  </w:style>
  <w:style w:type="paragraph" w:styleId="Textocomentario">
    <w:name w:val="annotation text"/>
    <w:basedOn w:val="Normal"/>
    <w:semiHidden/>
    <w:rPr>
      <w:rFonts w:ascii="Times New Rom I" w:hAnsi="Times New Rom I"/>
      <w:sz w:val="20"/>
      <w:szCs w:val="20"/>
      <w:lang w:val="es-ES_tradnl" w:eastAsia="es-ES"/>
    </w:rPr>
  </w:style>
  <w:style w:type="paragraph" w:styleId="Asuntodelcomentario">
    <w:name w:val="annotation subject"/>
    <w:basedOn w:val="Textocomentario"/>
    <w:next w:val="Textocomentario"/>
    <w:semiHidden/>
    <w:rPr>
      <w:b/>
      <w:bCs/>
    </w:rPr>
  </w:style>
  <w:style w:type="character" w:customStyle="1" w:styleId="MapadeldocumentoCar">
    <w:name w:val="Mapa del documento Car"/>
    <w:link w:val="Mapadeldocumento"/>
    <w:rsid w:val="00367871"/>
    <w:rPr>
      <w:rFonts w:ascii="Tahoma" w:eastAsia="Times New Roman" w:hAnsi="Tahoma" w:cs="Tahoma"/>
      <w:sz w:val="16"/>
      <w:szCs w:val="16"/>
      <w:lang w:val="es-ES_tradnl" w:eastAsia="es-ES"/>
    </w:rPr>
  </w:style>
  <w:style w:type="character" w:styleId="nfasis">
    <w:name w:val="Emphasis"/>
    <w:qFormat/>
    <w:rsid w:val="00180BE4"/>
    <w:rPr>
      <w:i/>
      <w:iCs/>
    </w:rPr>
  </w:style>
  <w:style w:type="character" w:customStyle="1" w:styleId="head1">
    <w:name w:val="head1"/>
    <w:rsid w:val="00180BE4"/>
    <w:rPr>
      <w:rFonts w:ascii="Tahoma" w:hAnsi="Tahoma" w:cs="Tahoma" w:hint="default"/>
      <w:b w:val="0"/>
      <w:bCs w:val="0"/>
      <w:color w:val="333333"/>
      <w:sz w:val="30"/>
      <w:szCs w:val="30"/>
    </w:rPr>
  </w:style>
  <w:style w:type="character" w:customStyle="1" w:styleId="estilo141">
    <w:name w:val="estilo141"/>
    <w:rsid w:val="003D20FB"/>
    <w:rPr>
      <w:sz w:val="21"/>
      <w:szCs w:val="21"/>
    </w:rPr>
  </w:style>
  <w:style w:type="character" w:customStyle="1" w:styleId="Ttulo3Car">
    <w:name w:val="Título 3 Car"/>
    <w:rsid w:val="00EC6642"/>
    <w:rPr>
      <w:rFonts w:ascii="Verdana" w:eastAsia="Times New Roman" w:hAnsi="Verdana"/>
      <w:b/>
      <w:bCs/>
      <w:sz w:val="22"/>
      <w:szCs w:val="26"/>
      <w:lang w:val="es-ES_tradnl" w:eastAsia="x-none"/>
    </w:rPr>
  </w:style>
  <w:style w:type="character" w:customStyle="1" w:styleId="TextosinformatoCar">
    <w:name w:val="Texto sin formato Car"/>
    <w:link w:val="Textosinformato"/>
    <w:rsid w:val="0078763D"/>
    <w:rPr>
      <w:rFonts w:ascii="Courier New" w:hAnsi="Courier New" w:cs="Courier New"/>
      <w:lang w:val="es-ES_tradnl" w:eastAsia="es-ES" w:bidi="ar-SA"/>
    </w:rPr>
  </w:style>
  <w:style w:type="character" w:styleId="Hipervnculovisitado">
    <w:name w:val="FollowedHyperlink"/>
    <w:rsid w:val="009757DA"/>
    <w:rPr>
      <w:color w:val="800080"/>
      <w:u w:val="single"/>
    </w:rPr>
  </w:style>
  <w:style w:type="character" w:customStyle="1" w:styleId="apple-converted-space">
    <w:name w:val="apple-converted-space"/>
    <w:basedOn w:val="Fuentedeprrafopredeter"/>
    <w:rsid w:val="00A41DB6"/>
  </w:style>
  <w:style w:type="paragraph" w:styleId="Revisin">
    <w:name w:val="Revision"/>
    <w:hidden/>
    <w:uiPriority w:val="99"/>
    <w:semiHidden/>
    <w:rsid w:val="00C13BE5"/>
    <w:rPr>
      <w:rFonts w:ascii="Times New Rom I" w:hAnsi="Times New Rom I"/>
      <w:lang w:val="es-ES_tradnl" w:eastAsia="es-ES"/>
    </w:rPr>
  </w:style>
  <w:style w:type="paragraph" w:customStyle="1" w:styleId="Estilo1">
    <w:name w:val="Estilo1"/>
    <w:link w:val="Estilo1Car"/>
    <w:qFormat/>
    <w:rsid w:val="00F43630"/>
    <w:rPr>
      <w:rFonts w:ascii="Arial Narrow" w:hAnsi="Arial Narrow"/>
    </w:rPr>
  </w:style>
  <w:style w:type="paragraph" w:customStyle="1" w:styleId="Estilo2">
    <w:name w:val="Estilo2"/>
    <w:link w:val="Estilo2Car"/>
    <w:qFormat/>
    <w:rsid w:val="00F43630"/>
    <w:rPr>
      <w:rFonts w:ascii="Arial Narrow" w:hAnsi="Arial Narrow"/>
    </w:rPr>
  </w:style>
  <w:style w:type="character" w:customStyle="1" w:styleId="Estilo1Car">
    <w:name w:val="Estilo1 Car"/>
    <w:basedOn w:val="Ttulo3Car"/>
    <w:link w:val="Estilo1"/>
    <w:rsid w:val="00F43630"/>
    <w:rPr>
      <w:rFonts w:ascii="Arial Narrow" w:eastAsia="Times New Roman" w:hAnsi="Arial Narrow"/>
      <w:b/>
      <w:bCs/>
      <w:sz w:val="24"/>
      <w:szCs w:val="26"/>
      <w:lang w:val="es-ES_tradnl" w:eastAsia="x-none"/>
    </w:rPr>
  </w:style>
  <w:style w:type="paragraph" w:customStyle="1" w:styleId="Estilo3">
    <w:name w:val="Estilo3"/>
    <w:basedOn w:val="Estilo1"/>
    <w:link w:val="Estilo3Car"/>
    <w:qFormat/>
    <w:rsid w:val="00F43630"/>
  </w:style>
  <w:style w:type="character" w:customStyle="1" w:styleId="Ttulo4Car">
    <w:name w:val="Título 4 Car"/>
    <w:basedOn w:val="Fuentedeprrafopredeter"/>
    <w:rsid w:val="00F43630"/>
    <w:rPr>
      <w:rFonts w:ascii="Times New Roman" w:eastAsia="Times New Roman" w:hAnsi="Times New Roman"/>
      <w:b/>
      <w:bCs/>
      <w:sz w:val="28"/>
      <w:szCs w:val="28"/>
      <w:lang w:val="es-ES_tradnl" w:eastAsia="es-ES"/>
    </w:rPr>
  </w:style>
  <w:style w:type="character" w:customStyle="1" w:styleId="Estilo2Car">
    <w:name w:val="Estilo2 Car"/>
    <w:basedOn w:val="Ttulo4Car"/>
    <w:link w:val="Estilo2"/>
    <w:rsid w:val="00F43630"/>
    <w:rPr>
      <w:rFonts w:ascii="Arial Narrow" w:eastAsia="Times New Roman" w:hAnsi="Arial Narrow"/>
      <w:b/>
      <w:bCs/>
      <w:sz w:val="24"/>
      <w:szCs w:val="28"/>
      <w:lang w:val="es-ES_tradnl" w:eastAsia="es-ES"/>
    </w:rPr>
  </w:style>
  <w:style w:type="paragraph" w:customStyle="1" w:styleId="Estilo4">
    <w:name w:val="Estilo4"/>
    <w:link w:val="Estilo4Car"/>
    <w:qFormat/>
    <w:rsid w:val="00380EA7"/>
  </w:style>
  <w:style w:type="character" w:customStyle="1" w:styleId="Estilo3Car">
    <w:name w:val="Estilo3 Car"/>
    <w:basedOn w:val="Estilo1Car"/>
    <w:link w:val="Estilo3"/>
    <w:rsid w:val="00F43630"/>
    <w:rPr>
      <w:rFonts w:ascii="Arial Narrow" w:eastAsia="Times New Roman" w:hAnsi="Arial Narrow"/>
      <w:b/>
      <w:bCs/>
      <w:sz w:val="24"/>
      <w:szCs w:val="26"/>
      <w:lang w:val="es-ES_tradnl" w:eastAsia="x-none"/>
    </w:rPr>
  </w:style>
  <w:style w:type="paragraph" w:customStyle="1" w:styleId="Estilo5">
    <w:name w:val="Estilo5"/>
    <w:link w:val="Estilo5Car"/>
    <w:qFormat/>
    <w:rsid w:val="007D0367"/>
  </w:style>
  <w:style w:type="character" w:customStyle="1" w:styleId="Ttulo2Car">
    <w:name w:val="Título 2 Car"/>
    <w:basedOn w:val="Fuentedeprrafopredeter"/>
    <w:rsid w:val="00DB357C"/>
    <w:rPr>
      <w:rFonts w:ascii="Arial Narrow" w:eastAsia="Times New Roman" w:hAnsi="Arial Narrow" w:cs="Arial"/>
      <w:b/>
      <w:bCs/>
      <w:i/>
      <w:iCs/>
      <w:sz w:val="22"/>
      <w:szCs w:val="28"/>
      <w:lang w:val="es-ES_tradnl" w:eastAsia="es-ES"/>
    </w:rPr>
  </w:style>
  <w:style w:type="character" w:customStyle="1" w:styleId="Estilo4Car">
    <w:name w:val="Estilo4 Car"/>
    <w:basedOn w:val="Ttulo2Car"/>
    <w:link w:val="Estilo4"/>
    <w:rsid w:val="00380EA7"/>
    <w:rPr>
      <w:rFonts w:ascii="Arial Narrow" w:eastAsia="Times New Roman" w:hAnsi="Arial Narrow" w:cs="Arial"/>
      <w:b/>
      <w:bCs/>
      <w:i w:val="0"/>
      <w:iCs/>
      <w:sz w:val="24"/>
      <w:szCs w:val="28"/>
      <w:lang w:val="es-ES_tradnl" w:eastAsia="es-ES"/>
    </w:rPr>
  </w:style>
  <w:style w:type="paragraph" w:customStyle="1" w:styleId="Estilo6">
    <w:name w:val="Estilo6"/>
    <w:link w:val="Estilo6Car"/>
    <w:qFormat/>
    <w:rsid w:val="00BB4466"/>
    <w:rPr>
      <w:rFonts w:ascii="Arial Narrow" w:hAnsi="Arial Narrow"/>
    </w:rPr>
  </w:style>
  <w:style w:type="character" w:customStyle="1" w:styleId="Ttulo1Car">
    <w:name w:val="Título 1 Car"/>
    <w:basedOn w:val="Fuentedeprrafopredeter"/>
    <w:rsid w:val="00F0753E"/>
    <w:rPr>
      <w:rFonts w:ascii="Arial Narrow" w:eastAsia="Times New Roman" w:hAnsi="Arial Narrow" w:cs="Arial"/>
      <w:b/>
      <w:bCs/>
      <w:kern w:val="32"/>
      <w:sz w:val="22"/>
      <w:szCs w:val="32"/>
      <w:lang w:eastAsia="es-ES_tradnl"/>
    </w:rPr>
  </w:style>
  <w:style w:type="character" w:customStyle="1" w:styleId="Estilo5Car">
    <w:name w:val="Estilo5 Car"/>
    <w:basedOn w:val="Ttulo1Car"/>
    <w:link w:val="Estilo5"/>
    <w:rsid w:val="007D0367"/>
    <w:rPr>
      <w:rFonts w:ascii="Arial Narrow" w:eastAsia="Times New Roman" w:hAnsi="Arial Narrow" w:cs="Arial"/>
      <w:b/>
      <w:bCs/>
      <w:kern w:val="32"/>
      <w:sz w:val="24"/>
      <w:szCs w:val="32"/>
      <w:lang w:eastAsia="es-ES_tradnl"/>
    </w:rPr>
  </w:style>
  <w:style w:type="character" w:customStyle="1" w:styleId="Estilo6Car">
    <w:name w:val="Estilo6 Car"/>
    <w:basedOn w:val="Ttulo3Car"/>
    <w:link w:val="Estilo6"/>
    <w:rsid w:val="00BB4466"/>
    <w:rPr>
      <w:rFonts w:ascii="Arial Narrow" w:eastAsia="Times New Roman" w:hAnsi="Arial Narrow"/>
      <w:b/>
      <w:bCs/>
      <w:sz w:val="24"/>
      <w:szCs w:val="26"/>
      <w:lang w:val="es-ES_tradnl" w:eastAsia="x-none"/>
    </w:rPr>
  </w:style>
  <w:style w:type="paragraph" w:styleId="Textonotapie">
    <w:name w:val="footnote text"/>
    <w:basedOn w:val="Normal"/>
    <w:link w:val="TextonotapieCar"/>
    <w:semiHidden/>
    <w:unhideWhenUsed/>
    <w:rsid w:val="00C87C3F"/>
    <w:rPr>
      <w:rFonts w:ascii="Times New Rom I" w:hAnsi="Times New Rom I"/>
      <w:sz w:val="20"/>
      <w:szCs w:val="20"/>
      <w:lang w:val="es-ES_tradnl" w:eastAsia="es-ES"/>
    </w:rPr>
  </w:style>
  <w:style w:type="character" w:customStyle="1" w:styleId="TextonotapieCar">
    <w:name w:val="Texto nota pie Car"/>
    <w:basedOn w:val="Fuentedeprrafopredeter"/>
    <w:link w:val="Textonotapie"/>
    <w:semiHidden/>
    <w:rsid w:val="00C87C3F"/>
    <w:rPr>
      <w:rFonts w:ascii="Times New Rom I" w:eastAsia="Times New Roman" w:hAnsi="Times New Rom I"/>
      <w:lang w:val="es-ES_tradnl" w:eastAsia="es-ES"/>
    </w:rPr>
  </w:style>
  <w:style w:type="character" w:styleId="Refdenotaalpie">
    <w:name w:val="footnote reference"/>
    <w:basedOn w:val="Fuentedeprrafopredeter"/>
    <w:semiHidden/>
    <w:unhideWhenUsed/>
    <w:rsid w:val="00C87C3F"/>
    <w:rPr>
      <w:vertAlign w:val="superscript"/>
    </w:rPr>
  </w:style>
  <w:style w:type="paragraph" w:customStyle="1" w:styleId="1">
    <w:name w:val="1"/>
    <w:basedOn w:val="Normal"/>
    <w:next w:val="Normal"/>
    <w:uiPriority w:val="35"/>
    <w:unhideWhenUsed/>
    <w:qFormat/>
    <w:rsid w:val="00751E50"/>
    <w:rPr>
      <w:rFonts w:ascii="Times New Rom I" w:hAnsi="Times New Rom I"/>
      <w:b/>
      <w:bCs/>
      <w:sz w:val="20"/>
      <w:szCs w:val="20"/>
      <w:lang w:eastAsia="es-ES"/>
    </w:rPr>
  </w:style>
  <w:style w:type="character" w:customStyle="1" w:styleId="normaltextrun">
    <w:name w:val="normaltextrun"/>
    <w:basedOn w:val="Fuentedeprrafopredeter"/>
    <w:rsid w:val="00447D57"/>
  </w:style>
  <w:style w:type="character" w:customStyle="1" w:styleId="PrrafodelistaCar">
    <w:name w:val="Párrafo de lista Car"/>
    <w:aliases w:val="titulo 3 Car,Párrafo de lista1 Car,Bullets Car,titulo 5 Car,List Paragraph1 Car,lp1 Car,Bullet List Car,FooterText Car,Bullet 1 Car,Use Case List Paragraph Car,Bullet Number Car"/>
    <w:link w:val="Prrafodelista"/>
    <w:uiPriority w:val="34"/>
    <w:locked/>
    <w:rsid w:val="00447D57"/>
    <w:rPr>
      <w:rFonts w:ascii="Times New Rom I" w:eastAsia="Times New Roman" w:hAnsi="Times New Rom I"/>
      <w:sz w:val="24"/>
      <w:lang w:val="es-ES_tradnl" w:eastAsia="es-ES"/>
    </w:rPr>
  </w:style>
  <w:style w:type="character" w:customStyle="1" w:styleId="eop">
    <w:name w:val="eop"/>
    <w:basedOn w:val="Fuentedeprrafopredeter"/>
    <w:rsid w:val="00FE16B5"/>
  </w:style>
  <w:style w:type="character" w:customStyle="1" w:styleId="Mencinsinresolver1">
    <w:name w:val="Mención sin resolver1"/>
    <w:basedOn w:val="Fuentedeprrafopredeter"/>
    <w:uiPriority w:val="99"/>
    <w:semiHidden/>
    <w:unhideWhenUsed/>
    <w:rsid w:val="0057684E"/>
    <w:rPr>
      <w:color w:val="605E5C"/>
      <w:shd w:val="clear" w:color="auto" w:fill="E1DFDD"/>
    </w:rPr>
  </w:style>
  <w:style w:type="paragraph" w:styleId="Descripcin">
    <w:name w:val="caption"/>
    <w:basedOn w:val="Normal"/>
    <w:next w:val="Normal"/>
    <w:uiPriority w:val="35"/>
    <w:unhideWhenUsed/>
    <w:qFormat/>
    <w:rsid w:val="00535386"/>
    <w:rPr>
      <w:rFonts w:ascii="Verdana" w:hAnsi="Verdana"/>
      <w:b/>
      <w:iCs/>
      <w:sz w:val="20"/>
      <w:szCs w:val="18"/>
    </w:rPr>
  </w:style>
  <w:style w:type="character" w:customStyle="1" w:styleId="TtuloCar">
    <w:name w:val="Título Car"/>
    <w:basedOn w:val="Fuentedeprrafopredeter"/>
    <w:rsid w:val="00F0753E"/>
    <w:rPr>
      <w:rFonts w:asciiTheme="majorHAnsi" w:eastAsiaTheme="majorEastAsia" w:hAnsiTheme="majorHAnsi" w:cstheme="majorBidi"/>
      <w:spacing w:val="-10"/>
      <w:kern w:val="28"/>
      <w:sz w:val="56"/>
      <w:szCs w:val="56"/>
      <w:lang w:eastAsia="es-ES_tradnl"/>
    </w:rPr>
  </w:style>
  <w:style w:type="character" w:customStyle="1" w:styleId="TextoindependienteCar">
    <w:name w:val="Texto independiente Car"/>
    <w:basedOn w:val="Fuentedeprrafopredeter"/>
    <w:link w:val="Textoindependiente"/>
    <w:rsid w:val="00552BF2"/>
    <w:rPr>
      <w:rFonts w:ascii="Times New Rom I" w:eastAsia="Times New Roman" w:hAnsi="Times New Rom I"/>
      <w:sz w:val="24"/>
      <w:lang w:val="es-ES_tradnl" w:eastAsia="es-ES"/>
    </w:rPr>
  </w:style>
  <w:style w:type="character" w:customStyle="1" w:styleId="Mencinsinresolver2">
    <w:name w:val="Mención sin resolver2"/>
    <w:basedOn w:val="Fuentedeprrafopredeter"/>
    <w:uiPriority w:val="99"/>
    <w:semiHidden/>
    <w:unhideWhenUsed/>
    <w:rsid w:val="005A5402"/>
    <w:rPr>
      <w:color w:val="605E5C"/>
      <w:shd w:val="clear" w:color="auto" w:fill="E1DFDD"/>
    </w:rPr>
  </w:style>
  <w:style w:type="paragraph" w:styleId="TtulodeTDC">
    <w:name w:val="TOC Heading"/>
    <w:next w:val="Normal"/>
    <w:uiPriority w:val="39"/>
    <w:unhideWhenUsed/>
    <w:qFormat/>
    <w:rsid w:val="008D370F"/>
    <w:pPr>
      <w:keepLines/>
      <w:jc w:val="center"/>
    </w:pPr>
    <w:rPr>
      <w:rFonts w:ascii="Verdana" w:eastAsiaTheme="majorEastAsia" w:hAnsi="Verdana" w:cstheme="majorBidi"/>
      <w:caps/>
    </w:rPr>
  </w:style>
  <w:style w:type="character" w:customStyle="1" w:styleId="EncabezadoCar">
    <w:name w:val="Encabezado Car"/>
    <w:basedOn w:val="Fuentedeprrafopredeter"/>
    <w:link w:val="Encabezado"/>
    <w:rsid w:val="00F33849"/>
    <w:rPr>
      <w:rFonts w:ascii="Times New Rom I" w:eastAsia="Times New Roman" w:hAnsi="Times New Rom I"/>
      <w:sz w:val="24"/>
      <w:lang w:val="es-ES_tradnl" w:eastAsia="es-ES"/>
    </w:rPr>
  </w:style>
  <w:style w:type="table" w:customStyle="1" w:styleId="TableNormal2">
    <w:name w:val="Table Normal"/>
    <w:uiPriority w:val="2"/>
    <w:semiHidden/>
    <w:unhideWhenUsed/>
    <w:qFormat/>
    <w:rsid w:val="00A57A2C"/>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57A2C"/>
    <w:pPr>
      <w:widowControl w:val="0"/>
      <w:autoSpaceDE w:val="0"/>
      <w:autoSpaceDN w:val="0"/>
    </w:pPr>
    <w:rPr>
      <w:rFonts w:ascii="Arial MT" w:eastAsia="Arial MT" w:hAnsi="Arial MT" w:cs="Arial MT"/>
      <w:sz w:val="22"/>
      <w:szCs w:val="22"/>
      <w:lang w:val="es-ES" w:eastAsia="en-US"/>
    </w:rPr>
  </w:style>
  <w:style w:type="character" w:customStyle="1" w:styleId="apple-tab-span">
    <w:name w:val="apple-tab-span"/>
    <w:basedOn w:val="Fuentedeprrafopredeter"/>
    <w:rsid w:val="005F48D6"/>
  </w:style>
  <w:style w:type="paragraph" w:customStyle="1" w:styleId="p1">
    <w:name w:val="p1"/>
    <w:basedOn w:val="Normal"/>
    <w:rsid w:val="00591EC1"/>
    <w:rPr>
      <w:rFonts w:ascii="Arial Narrow" w:hAnsi="Arial Narrow"/>
      <w:color w:val="000000"/>
      <w:sz w:val="17"/>
      <w:szCs w:val="17"/>
      <w:lang w:eastAsia="es-MX"/>
    </w:rPr>
  </w:style>
  <w:style w:type="character" w:customStyle="1" w:styleId="s1">
    <w:name w:val="s1"/>
    <w:basedOn w:val="Fuentedeprrafopredeter"/>
    <w:rsid w:val="00391C18"/>
    <w:rPr>
      <w:color w:val="C41F2B"/>
    </w:rPr>
  </w:style>
  <w:style w:type="character" w:customStyle="1" w:styleId="s2">
    <w:name w:val="s2"/>
    <w:basedOn w:val="Fuentedeprrafopredeter"/>
    <w:rsid w:val="00391C18"/>
    <w:rPr>
      <w:color w:val="0000FF"/>
    </w:rPr>
  </w:style>
  <w:style w:type="paragraph" w:customStyle="1" w:styleId="p2">
    <w:name w:val="p2"/>
    <w:basedOn w:val="Normal"/>
    <w:rsid w:val="005D08E9"/>
    <w:rPr>
      <w:rFonts w:ascii="Helvetica" w:hAnsi="Helvetica"/>
      <w:color w:val="000000"/>
      <w:sz w:val="6"/>
      <w:szCs w:val="6"/>
      <w:lang w:eastAsia="es-MX"/>
    </w:rPr>
  </w:style>
  <w:style w:type="paragraph" w:customStyle="1" w:styleId="p3">
    <w:name w:val="p3"/>
    <w:basedOn w:val="Normal"/>
    <w:rsid w:val="005D08E9"/>
    <w:rPr>
      <w:rFonts w:ascii="Arial Narrow" w:hAnsi="Arial Narrow"/>
      <w:color w:val="000000"/>
      <w:sz w:val="21"/>
      <w:szCs w:val="21"/>
      <w:lang w:eastAsia="es-MX"/>
    </w:rPr>
  </w:style>
  <w:style w:type="paragraph" w:customStyle="1" w:styleId="p4">
    <w:name w:val="p4"/>
    <w:basedOn w:val="Normal"/>
    <w:rsid w:val="005D08E9"/>
    <w:rPr>
      <w:rFonts w:ascii="Arial Narrow" w:hAnsi="Arial Narrow"/>
      <w:color w:val="000000"/>
      <w:sz w:val="11"/>
      <w:szCs w:val="11"/>
      <w:lang w:eastAsia="es-MX"/>
    </w:rPr>
  </w:style>
  <w:style w:type="paragraph" w:customStyle="1" w:styleId="p5">
    <w:name w:val="p5"/>
    <w:basedOn w:val="Normal"/>
    <w:rsid w:val="005D08E9"/>
    <w:rPr>
      <w:rFonts w:ascii="Arial Narrow" w:hAnsi="Arial Narrow"/>
      <w:color w:val="000000"/>
      <w:sz w:val="11"/>
      <w:szCs w:val="11"/>
      <w:lang w:eastAsia="es-MX"/>
    </w:rPr>
  </w:style>
  <w:style w:type="paragraph" w:customStyle="1" w:styleId="p6">
    <w:name w:val="p6"/>
    <w:basedOn w:val="Normal"/>
    <w:rsid w:val="005D08E9"/>
    <w:rPr>
      <w:rFonts w:ascii="Arial Narrow" w:hAnsi="Arial Narrow"/>
      <w:color w:val="000000"/>
      <w:sz w:val="12"/>
      <w:szCs w:val="12"/>
      <w:lang w:eastAsia="es-MX"/>
    </w:rPr>
  </w:style>
  <w:style w:type="character" w:customStyle="1" w:styleId="s3">
    <w:name w:val="s3"/>
    <w:basedOn w:val="Fuentedeprrafopredeter"/>
    <w:rsid w:val="005D08E9"/>
    <w:rPr>
      <w:rFonts w:ascii="Arial Narrow" w:hAnsi="Arial Narrow" w:hint="default"/>
      <w:sz w:val="12"/>
      <w:szCs w:val="12"/>
    </w:rPr>
  </w:style>
  <w:style w:type="table" w:customStyle="1" w:styleId="a">
    <w:basedOn w:val="TableNormal2"/>
    <w:tblPr>
      <w:tblStyleRowBandSize w:val="1"/>
      <w:tblStyleColBandSize w:val="1"/>
      <w:tblInd w:w="0" w:type="dxa"/>
      <w:tblCellMar>
        <w:top w:w="15" w:type="dxa"/>
        <w:left w:w="15" w:type="dxa"/>
        <w:bottom w:w="15" w:type="dxa"/>
        <w:right w:w="15" w:type="dxa"/>
      </w:tblCellMar>
    </w:tblPr>
  </w:style>
  <w:style w:type="table" w:customStyle="1" w:styleId="a0">
    <w:basedOn w:val="TableNormal2"/>
    <w:tblPr>
      <w:tblStyleRowBandSize w:val="1"/>
      <w:tblStyleColBandSize w:val="1"/>
      <w:tblInd w:w="0" w:type="dxa"/>
      <w:tblCellMar>
        <w:top w:w="15" w:type="dxa"/>
        <w:left w:w="15" w:type="dxa"/>
        <w:bottom w:w="15" w:type="dxa"/>
        <w:right w:w="15" w:type="dxa"/>
      </w:tblCellMar>
    </w:tblPr>
  </w:style>
  <w:style w:type="table" w:customStyle="1" w:styleId="a1">
    <w:basedOn w:val="TableNormal2"/>
    <w:tblPr>
      <w:tblStyleRowBandSize w:val="1"/>
      <w:tblStyleColBandSize w:val="1"/>
      <w:tblInd w:w="0" w:type="dxa"/>
      <w:tblCellMar>
        <w:top w:w="0" w:type="dxa"/>
        <w:left w:w="70" w:type="dxa"/>
        <w:bottom w:w="0" w:type="dxa"/>
        <w:right w:w="70" w:type="dxa"/>
      </w:tblCellMar>
    </w:tblPr>
  </w:style>
  <w:style w:type="table" w:customStyle="1" w:styleId="a2">
    <w:basedOn w:val="TableNormal2"/>
    <w:tblPr>
      <w:tblStyleRowBandSize w:val="1"/>
      <w:tblStyleColBandSize w:val="1"/>
      <w:tblInd w:w="0" w:type="dxa"/>
      <w:tblCellMar>
        <w:top w:w="0" w:type="dxa"/>
        <w:left w:w="115" w:type="dxa"/>
        <w:bottom w:w="0" w:type="dxa"/>
        <w:right w:w="115" w:type="dxa"/>
      </w:tblCellMar>
    </w:tblPr>
  </w:style>
  <w:style w:type="table" w:customStyle="1" w:styleId="a3">
    <w:basedOn w:val="TableNormal2"/>
    <w:tblPr>
      <w:tblStyleRowBandSize w:val="1"/>
      <w:tblStyleColBandSize w:val="1"/>
      <w:tblInd w:w="0" w:type="dxa"/>
      <w:tblCellMar>
        <w:top w:w="0" w:type="dxa"/>
        <w:left w:w="115" w:type="dxa"/>
        <w:bottom w:w="0" w:type="dxa"/>
        <w:right w:w="115" w:type="dxa"/>
      </w:tblCellMar>
    </w:tblPr>
  </w:style>
  <w:style w:type="table" w:customStyle="1" w:styleId="a4">
    <w:basedOn w:val="TableNormal2"/>
    <w:rPr>
      <w:rFonts w:ascii="Calibri" w:eastAsia="Calibri" w:hAnsi="Calibri" w:cs="Calibri"/>
    </w:rPr>
    <w:tblPr>
      <w:tblStyleRowBandSize w:val="1"/>
      <w:tblStyleColBandSize w:val="1"/>
      <w:tblInd w:w="0" w:type="dxa"/>
      <w:tblCellMar>
        <w:top w:w="15" w:type="dxa"/>
        <w:left w:w="15" w:type="dxa"/>
        <w:bottom w:w="15" w:type="dxa"/>
        <w:right w:w="15" w:type="dxa"/>
      </w:tblCellMar>
    </w:tblPr>
  </w:style>
  <w:style w:type="table" w:customStyle="1" w:styleId="a5">
    <w:basedOn w:val="TableNormal2"/>
    <w:rPr>
      <w:rFonts w:ascii="Calibri" w:eastAsia="Calibri" w:hAnsi="Calibri" w:cs="Calibri"/>
    </w:rPr>
    <w:tblPr>
      <w:tblStyleRowBandSize w:val="1"/>
      <w:tblStyleColBandSize w:val="1"/>
      <w:tblInd w:w="0" w:type="dxa"/>
      <w:tblCellMar>
        <w:top w:w="15" w:type="dxa"/>
        <w:left w:w="15" w:type="dxa"/>
        <w:bottom w:w="15" w:type="dxa"/>
        <w:right w:w="15" w:type="dxa"/>
      </w:tblCellMar>
    </w:tblPr>
  </w:style>
  <w:style w:type="table" w:customStyle="1" w:styleId="a6">
    <w:basedOn w:val="TableNormal2"/>
    <w:rPr>
      <w:rFonts w:ascii="Calibri" w:eastAsia="Calibri" w:hAnsi="Calibri" w:cs="Calibri"/>
    </w:rPr>
    <w:tblPr>
      <w:tblStyleRowBandSize w:val="1"/>
      <w:tblStyleColBandSize w:val="1"/>
      <w:tblInd w:w="0" w:type="dxa"/>
      <w:tblCellMar>
        <w:top w:w="0" w:type="dxa"/>
        <w:left w:w="70" w:type="dxa"/>
        <w:bottom w:w="0" w:type="dxa"/>
        <w:right w:w="70" w:type="dxa"/>
      </w:tblCellMar>
    </w:tblPr>
  </w:style>
  <w:style w:type="table" w:customStyle="1" w:styleId="a7">
    <w:basedOn w:val="TableNormal2"/>
    <w:rPr>
      <w:rFonts w:ascii="Calibri" w:eastAsia="Calibri" w:hAnsi="Calibri" w:cs="Calibri"/>
    </w:rPr>
    <w:tblPr>
      <w:tblStyleRowBandSize w:val="1"/>
      <w:tblStyleColBandSize w:val="1"/>
      <w:tblInd w:w="0" w:type="dxa"/>
      <w:tblCellMar>
        <w:top w:w="0" w:type="dxa"/>
        <w:left w:w="115" w:type="dxa"/>
        <w:bottom w:w="0" w:type="dxa"/>
        <w:right w:w="115" w:type="dxa"/>
      </w:tblCellMar>
    </w:tblPr>
  </w:style>
  <w:style w:type="table" w:customStyle="1" w:styleId="a8">
    <w:basedOn w:val="TableNormal2"/>
    <w:rPr>
      <w:rFonts w:ascii="Calibri" w:eastAsia="Calibri" w:hAnsi="Calibri" w:cs="Calibri"/>
    </w:rPr>
    <w:tblPr>
      <w:tblStyleRowBandSize w:val="1"/>
      <w:tblStyleColBandSize w:val="1"/>
      <w:tblInd w:w="0" w:type="dxa"/>
      <w:tblCellMar>
        <w:top w:w="0" w:type="dxa"/>
        <w:left w:w="115" w:type="dxa"/>
        <w:bottom w:w="0" w:type="dxa"/>
        <w:right w:w="115" w:type="dxa"/>
      </w:tblCellMar>
    </w:tblPr>
  </w:style>
  <w:style w:type="table" w:customStyle="1" w:styleId="Tablaconcuadrcula1">
    <w:name w:val="Tabla con cuadrícula1"/>
    <w:basedOn w:val="Tablanormal"/>
    <w:next w:val="Tablaconcuadrcula"/>
    <w:uiPriority w:val="59"/>
    <w:rsid w:val="00676994"/>
    <w:pPr>
      <w:jc w:val="both"/>
    </w:pPr>
    <w:rPr>
      <w:rFonts w:ascii="Calibri" w:eastAsia="Calibri" w:hAnsi="Calibri" w:cs="Arial"/>
      <w:sz w:val="22"/>
      <w:szCs w:val="22"/>
      <w:lang w:val="es-E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9">
    <w:basedOn w:val="TableNormal0"/>
    <w:pPr>
      <w:jc w:val="both"/>
    </w:pPr>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pPr>
      <w:widowControl w:val="0"/>
    </w:pPr>
    <w:rPr>
      <w:rFonts w:ascii="Calibri" w:eastAsia="Calibri" w:hAnsi="Calibri" w:cs="Calibri"/>
      <w:sz w:val="22"/>
      <w:szCs w:val="22"/>
    </w:rPr>
    <w:tblPr>
      <w:tblStyleRowBandSize w:val="1"/>
      <w:tblStyleColBandSize w:val="1"/>
      <w:tblCellMar>
        <w:top w:w="0" w:type="dxa"/>
        <w:left w:w="70" w:type="dxa"/>
        <w:bottom w:w="0" w:type="dxa"/>
        <w:right w:w="70" w:type="dxa"/>
      </w:tblCellMar>
    </w:tblPr>
  </w:style>
  <w:style w:type="table" w:customStyle="1" w:styleId="ad">
    <w:basedOn w:val="TableNormal0"/>
    <w:pPr>
      <w:widowControl w:val="0"/>
    </w:pPr>
    <w:rPr>
      <w:rFonts w:ascii="Calibri" w:eastAsia="Calibri" w:hAnsi="Calibri" w:cs="Calibri"/>
      <w:sz w:val="22"/>
      <w:szCs w:val="22"/>
    </w:rPr>
    <w:tblPr>
      <w:tblStyleRowBandSize w:val="1"/>
      <w:tblStyleColBandSize w:val="1"/>
      <w:tblCellMar>
        <w:top w:w="0" w:type="dxa"/>
        <w:left w:w="70" w:type="dxa"/>
        <w:bottom w:w="0" w:type="dxa"/>
        <w:right w:w="70" w:type="dxa"/>
      </w:tblCellMar>
    </w:tblPr>
  </w:style>
  <w:style w:type="table" w:customStyle="1" w:styleId="ae">
    <w:basedOn w:val="TableNormal0"/>
    <w:pPr>
      <w:widowControl w:val="0"/>
    </w:pPr>
    <w:rPr>
      <w:rFonts w:ascii="Calibri" w:eastAsia="Calibri" w:hAnsi="Calibri" w:cs="Calibri"/>
      <w:sz w:val="22"/>
      <w:szCs w:val="22"/>
    </w:rPr>
    <w:tblPr>
      <w:tblStyleRowBandSize w:val="1"/>
      <w:tblStyleColBandSize w:val="1"/>
      <w:tblCellMar>
        <w:top w:w="0" w:type="dxa"/>
        <w:left w:w="115" w:type="dxa"/>
        <w:bottom w:w="0" w:type="dxa"/>
        <w:right w:w="115" w:type="dxa"/>
      </w:tblCellMar>
    </w:tblPr>
  </w:style>
  <w:style w:type="table" w:customStyle="1" w:styleId="af">
    <w:basedOn w:val="TableNormal0"/>
    <w:pPr>
      <w:widowControl w:val="0"/>
    </w:pPr>
    <w:rPr>
      <w:rFonts w:ascii="Calibri" w:eastAsia="Calibri" w:hAnsi="Calibri" w:cs="Calibri"/>
      <w:sz w:val="22"/>
      <w:szCs w:val="22"/>
    </w:rPr>
    <w:tblPr>
      <w:tblStyleRowBandSize w:val="1"/>
      <w:tblStyleColBandSize w:val="1"/>
      <w:tblCellMar>
        <w:top w:w="0" w:type="dxa"/>
        <w:left w:w="115" w:type="dxa"/>
        <w:bottom w:w="0" w:type="dxa"/>
        <w:right w:w="115" w:type="dxa"/>
      </w:tblCellMar>
    </w:tblPr>
  </w:style>
  <w:style w:type="character" w:customStyle="1" w:styleId="PiedepginaCar">
    <w:name w:val="Pie de página Car"/>
    <w:basedOn w:val="Fuentedeprrafopredeter"/>
    <w:link w:val="Piedepgina"/>
    <w:uiPriority w:val="99"/>
    <w:rsid w:val="008E014E"/>
    <w:rPr>
      <w:rFonts w:ascii="Times New Rom I" w:hAnsi="Times New Rom I"/>
      <w:szCs w:val="20"/>
      <w:lang w:val="es-ES_tradnl" w:eastAsia="es-ES"/>
    </w:rPr>
  </w:style>
  <w:style w:type="paragraph" w:styleId="Tabladeilustraciones">
    <w:name w:val="table of figures"/>
    <w:basedOn w:val="Normal"/>
    <w:next w:val="Normal"/>
    <w:uiPriority w:val="99"/>
    <w:unhideWhenUsed/>
    <w:rsid w:val="00470F07"/>
    <w:rPr>
      <w:rFonts w:ascii="Verdana" w:hAnsi="Verdana"/>
      <w:sz w:val="22"/>
    </w:rPr>
  </w:style>
  <w:style w:type="table" w:styleId="Tablanormal2">
    <w:name w:val="Plain Table 2"/>
    <w:basedOn w:val="Tablanormal"/>
    <w:uiPriority w:val="42"/>
    <w:rsid w:val="001168C6"/>
    <w:pPr>
      <w:jc w:val="both"/>
    </w:pPr>
    <w:rPr>
      <w:rFonts w:ascii="Calibri" w:eastAsia="Calibri" w:hAnsi="Calibri" w:cs="Calibri"/>
      <w:sz w:val="22"/>
      <w:szCs w:val="22"/>
      <w:lang w:val="es-ES_tradnl" w:eastAsia="es-MX"/>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4912960">
      <w:bodyDiv w:val="1"/>
      <w:marLeft w:val="0"/>
      <w:marRight w:val="0"/>
      <w:marTop w:val="0"/>
      <w:marBottom w:val="0"/>
      <w:divBdr>
        <w:top w:val="none" w:sz="0" w:space="0" w:color="auto"/>
        <w:left w:val="none" w:sz="0" w:space="0" w:color="auto"/>
        <w:bottom w:val="none" w:sz="0" w:space="0" w:color="auto"/>
        <w:right w:val="none" w:sz="0" w:space="0" w:color="auto"/>
      </w:divBdr>
    </w:div>
    <w:div w:id="565845444">
      <w:bodyDiv w:val="1"/>
      <w:marLeft w:val="0"/>
      <w:marRight w:val="0"/>
      <w:marTop w:val="0"/>
      <w:marBottom w:val="0"/>
      <w:divBdr>
        <w:top w:val="none" w:sz="0" w:space="0" w:color="auto"/>
        <w:left w:val="none" w:sz="0" w:space="0" w:color="auto"/>
        <w:bottom w:val="none" w:sz="0" w:space="0" w:color="auto"/>
        <w:right w:val="none" w:sz="0" w:space="0" w:color="auto"/>
      </w:divBdr>
    </w:div>
    <w:div w:id="578248626">
      <w:bodyDiv w:val="1"/>
      <w:marLeft w:val="0"/>
      <w:marRight w:val="0"/>
      <w:marTop w:val="0"/>
      <w:marBottom w:val="0"/>
      <w:divBdr>
        <w:top w:val="none" w:sz="0" w:space="0" w:color="auto"/>
        <w:left w:val="none" w:sz="0" w:space="0" w:color="auto"/>
        <w:bottom w:val="none" w:sz="0" w:space="0" w:color="auto"/>
        <w:right w:val="none" w:sz="0" w:space="0" w:color="auto"/>
      </w:divBdr>
    </w:div>
    <w:div w:id="1062869396">
      <w:bodyDiv w:val="1"/>
      <w:marLeft w:val="0"/>
      <w:marRight w:val="0"/>
      <w:marTop w:val="0"/>
      <w:marBottom w:val="0"/>
      <w:divBdr>
        <w:top w:val="none" w:sz="0" w:space="0" w:color="auto"/>
        <w:left w:val="none" w:sz="0" w:space="0" w:color="auto"/>
        <w:bottom w:val="none" w:sz="0" w:space="0" w:color="auto"/>
        <w:right w:val="none" w:sz="0" w:space="0" w:color="auto"/>
      </w:divBdr>
    </w:div>
    <w:div w:id="1275871164">
      <w:bodyDiv w:val="1"/>
      <w:marLeft w:val="0"/>
      <w:marRight w:val="0"/>
      <w:marTop w:val="0"/>
      <w:marBottom w:val="0"/>
      <w:divBdr>
        <w:top w:val="none" w:sz="0" w:space="0" w:color="auto"/>
        <w:left w:val="none" w:sz="0" w:space="0" w:color="auto"/>
        <w:bottom w:val="none" w:sz="0" w:space="0" w:color="auto"/>
        <w:right w:val="none" w:sz="0" w:space="0" w:color="auto"/>
      </w:divBdr>
    </w:div>
    <w:div w:id="1535197102">
      <w:bodyDiv w:val="1"/>
      <w:marLeft w:val="0"/>
      <w:marRight w:val="0"/>
      <w:marTop w:val="0"/>
      <w:marBottom w:val="0"/>
      <w:divBdr>
        <w:top w:val="none" w:sz="0" w:space="0" w:color="auto"/>
        <w:left w:val="none" w:sz="0" w:space="0" w:color="auto"/>
        <w:bottom w:val="none" w:sz="0" w:space="0" w:color="auto"/>
        <w:right w:val="none" w:sz="0" w:space="0" w:color="auto"/>
      </w:divBdr>
    </w:div>
    <w:div w:id="1633244629">
      <w:bodyDiv w:val="1"/>
      <w:marLeft w:val="0"/>
      <w:marRight w:val="0"/>
      <w:marTop w:val="0"/>
      <w:marBottom w:val="0"/>
      <w:divBdr>
        <w:top w:val="none" w:sz="0" w:space="0" w:color="auto"/>
        <w:left w:val="none" w:sz="0" w:space="0" w:color="auto"/>
        <w:bottom w:val="none" w:sz="0" w:space="0" w:color="auto"/>
        <w:right w:val="none" w:sz="0" w:space="0" w:color="auto"/>
      </w:divBdr>
    </w:div>
    <w:div w:id="1707215671">
      <w:bodyDiv w:val="1"/>
      <w:marLeft w:val="0"/>
      <w:marRight w:val="0"/>
      <w:marTop w:val="0"/>
      <w:marBottom w:val="0"/>
      <w:divBdr>
        <w:top w:val="none" w:sz="0" w:space="0" w:color="auto"/>
        <w:left w:val="none" w:sz="0" w:space="0" w:color="auto"/>
        <w:bottom w:val="none" w:sz="0" w:space="0" w:color="auto"/>
        <w:right w:val="none" w:sz="0" w:space="0" w:color="auto"/>
      </w:divBdr>
    </w:div>
    <w:div w:id="1837112456">
      <w:bodyDiv w:val="1"/>
      <w:marLeft w:val="0"/>
      <w:marRight w:val="0"/>
      <w:marTop w:val="0"/>
      <w:marBottom w:val="0"/>
      <w:divBdr>
        <w:top w:val="none" w:sz="0" w:space="0" w:color="auto"/>
        <w:left w:val="none" w:sz="0" w:space="0" w:color="auto"/>
        <w:bottom w:val="none" w:sz="0" w:space="0" w:color="auto"/>
        <w:right w:val="none" w:sz="0" w:space="0" w:color="auto"/>
      </w:divBdr>
    </w:div>
    <w:div w:id="20562738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3.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asYf5K5GOlYcclIjgh+o5PiSwg==">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5F25813-A33A-41FF-BC04-5C091104E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1323</TotalTime>
  <Pages>16</Pages>
  <Words>3819</Words>
  <Characters>21005</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Cuenta Microsoft</cp:lastModifiedBy>
  <cp:revision>247</cp:revision>
  <dcterms:created xsi:type="dcterms:W3CDTF">2026-06-27T21:51:00Z</dcterms:created>
  <dcterms:modified xsi:type="dcterms:W3CDTF">2026-07-10T21:06:00Z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0x010100035EA424579E39489DFC0FE31F20988F</vt:lpwstr>
  </property>
  <property fmtid="{D5CDD505-2E9C-101B-9397-08002B2CF9AE}" pid="3" name="Order">
    <vt:r8>100</vt:r8>
  </property>
  <property fmtid="{D5CDD505-2E9C-101B-9397-08002B2CF9AE}" pid="4" name="MediaServiceImageTags">
    <vt:lpwstr/>
  </property>
  <property fmtid="{D5CDD505-2E9C-101B-9397-08002B2CF9AE}" pid="5" name="MSIP_Label_defa4170-0d19-0005-0004-bc88714345d2_Enabled">
    <vt:lpwstr>true</vt:lpwstr>
  </property>
  <property fmtid="{D5CDD505-2E9C-101B-9397-08002B2CF9AE}" pid="6" name="MSIP_Label_defa4170-0d19-0005-0004-bc88714345d2_SetDate">
    <vt:lpwstr>2025-09-23T16:19:03Z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de2fffed-60b8-42b2-a465-00fee1de04ba</vt:lpwstr>
  </property>
  <property fmtid="{D5CDD505-2E9C-101B-9397-08002B2CF9AE}" pid="10" name="MSIP_Label_defa4170-0d19-0005-0004-bc88714345d2_ActionId">
    <vt:lpwstr>f391b0c2-d5c3-48ae-87cd-6035baf23a00</vt:lpwstr>
  </property>
  <property fmtid="{D5CDD505-2E9C-101B-9397-08002B2CF9AE}" pid="11" name="MSIP_Label_defa4170-0d19-0005-0004-bc88714345d2_ContentBits">
    <vt:lpwstr>0</vt:lpwstr>
  </property>
  <property fmtid="{D5CDD505-2E9C-101B-9397-08002B2CF9AE}" pid="12" name="MSIP_Label_defa4170-0d19-0005-0004-bc88714345d2_Tag">
    <vt:lpwstr>10, 3, 0, 1</vt:lpwstr>
  </property>
</Properties>
</file>