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Impact of Artificial Intelligence on Renewable Energy</w:t>
      </w:r>
    </w:p>
    <w:p>
      <w:pPr>
        <w:jc w:val="center"/>
      </w:pPr>
      <w:r>
        <w:rPr>
          <w:b/>
        </w:rPr>
        <w:t>Research Pack</w:t>
      </w:r>
    </w:p>
    <w:p/>
    <w:p>
      <w:pPr>
        <w:jc w:val="center"/>
      </w:pPr>
      <w:r>
        <w:rPr>
          <w:b/>
        </w:rPr>
        <w:t>Prepared for: Lily AI</w:t>
      </w:r>
    </w:p>
    <w:p>
      <w:pPr>
        <w:jc w:val="center"/>
      </w:pPr>
      <w:r>
        <w:t>Generated: Current date</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Lily AI is an advanced academic writing assistant designed to support university-level research. Utilizing sophisticated natural language processing and machine learning algorithms, Lily AI can generate comprehensive research papers, synthesize information from provided sources, structure arguments, and adhere to academic conventions. Its purpose is to assist students and researchers in the initial stages of academic writing, providing a structured and well-sourced foundation for further development and refinement.</w:t>
      </w:r>
    </w:p>
    <w:p>
      <w:r>
        <w:br w:type="page"/>
      </w:r>
    </w:p>
    <w:p>
      <w:pPr>
        <w:pStyle w:val="Heading1"/>
      </w:pPr>
      <w:r>
        <w:t>2. How to Use This Pack</w:t>
      </w:r>
    </w:p>
    <w:p>
      <w:pPr/>
      <w:r>
        <w:t>This research paper pack provides a foundational draft on the impact of Artificial Intelligence on Renewable Energy. It includes an introduction, literature review, discussion, and conclusion, all supported by the provided source material. To effectively use this pack:</w:t>
        <w:br/>
        <w:br/>
        <w:t>1. Review and Refine: The generated content is a starting point. Critically review each section for accuracy, clarity, and logical flow. Ensure the arguments align with your specific research focus.</w:t>
        <w:br/>
        <w:t>2. Expand and Elaborate: Add further detail, examples, and analysis to deepen the discussion. Incorporate additional research from other credible sources to broaden the scope and strengthen your arguments.</w:t>
        <w:br/>
        <w:t>3. Customize and Personalize: Tailor the content to your specific course requirements and research objectives. Modify the language and structure to reflect your unique academic voice.</w:t>
        <w:br/>
        <w:t>4. Verify Citations: While citations are included based on the provided sources, always double-check their accuracy and format according to your required citation style (e.g., APA, MLA, Chicago).</w:t>
        <w:br/>
        <w:t>5. Address Personalized Questions: The 'Personalized Questions' section offers prompts for further consideration and research. Use these questions to guide your expansion of the paper.</w:t>
        <w:br/>
        <w:t>6. Utilize Appendices: The 'Appendices' section is a placeholder. Use it to include supplementary materials such as data tables, figures, or surveys, if applicable to your research.</w:t>
      </w:r>
    </w:p>
    <w:p>
      <w:r>
        <w:br w:type="page"/>
      </w:r>
    </w:p>
    <w:p>
      <w:pPr>
        <w:pStyle w:val="Heading1"/>
      </w:pPr>
      <w:r>
        <w:t>3. Personalized Questions</w:t>
      </w:r>
    </w:p>
    <w:p>
      <w:pPr/>
      <w:r>
        <w:t>Consider the following questions to further develop and refine this research paper:</w:t>
        <w:br/>
        <w:br/>
        <w:t>1. What are the specific AI algorithms and techniques most relevant to improving renewable energy systems (e.g., machine learning for forecasting, optimization algorithms for grid management)?</w:t>
        <w:br/>
        <w:t>2. How can AI address the intermittency challenges associated with renewable energy sources like solar and wind power?</w:t>
        <w:br/>
        <w:t>3. What are the potential ethical considerations and challenges related to the widespread adoption of AI in the energy sector, particularly concerning data privacy and algorithmic bias?</w:t>
        <w:br/>
        <w:t>4. How can policy and regulatory frameworks be adapted to facilitate the integration of AI into renewable energy infrastructure?</w:t>
        <w:br/>
        <w:t>5. What are the economic implications of AI adoption in renewable energy, including potential cost reductions and job market shifts?</w:t>
        <w:br/>
        <w:t>6. How does the application of AI in renewable energy contribute to broader goals of urban sustainability and smart city development?</w:t>
      </w:r>
    </w:p>
    <w:p>
      <w:r>
        <w:br w:type="page"/>
      </w:r>
    </w:p>
    <w:p>
      <w:pPr>
        <w:pStyle w:val="Heading1"/>
      </w:pPr>
      <w:r>
        <w:t>4. Appendices</w:t>
      </w:r>
    </w:p>
    <w:p>
      <w:pPr>
        <w:pStyle w:val="Heading2"/>
      </w:pPr>
      <w:r>
        <w:t>4.1. Research Tools and Templates</w:t>
      </w:r>
    </w:p>
    <w:p>
      <w:pPr/>
      <w:r>
        <w:t>This section is reserved for supplementary materials that support the main body of the research paper. Examples of content that could be included in the appendices are:</w:t>
        <w:br/>
        <w:br/>
        <w:t xml:space="preserve">   Detailed datasets used for analysis.</w:t>
        <w:br/>
        <w:t xml:space="preserve">   Figures and charts not essential for the main text but providing additional context.</w:t>
        <w:br/>
        <w:t xml:space="preserve">   Survey instruments or interview transcripts.</w:t>
        <w:br/>
        <w:t xml:space="preserve">   Technical specifications of AI models or renewable energy systems discussed.</w:t>
        <w:br/>
        <w:t xml:space="preserve">   Glossary of technical terms.</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Impact of Artificial Intelligence on Renewable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