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23886" w:rsidRPr="00096E82" w:rsidRDefault="00023886" w:rsidP="00023886">
      <w:pPr>
        <w:pStyle w:val="Header"/>
        <w:rPr>
          <w:b/>
          <w:sz w:val="22"/>
          <w:u w:val="single"/>
        </w:rPr>
      </w:pPr>
    </w:p>
    <w:p w:rsidR="00023886" w:rsidRDefault="00023886" w:rsidP="00023886">
      <w:pPr>
        <w:pStyle w:val="Header"/>
        <w:rPr>
          <w:b/>
          <w:sz w:val="22"/>
          <w:u w:val="single"/>
        </w:rPr>
      </w:pPr>
    </w:p>
    <w:p w:rsidR="00023886" w:rsidRDefault="00023886" w:rsidP="00023886">
      <w:pPr>
        <w:pStyle w:val="Header"/>
        <w:rPr>
          <w:b/>
          <w:sz w:val="22"/>
          <w:u w:val="single"/>
        </w:rPr>
      </w:pPr>
    </w:p>
    <w:p w:rsidR="00023886" w:rsidRPr="00096E82" w:rsidRDefault="00023886" w:rsidP="00023886">
      <w:pPr>
        <w:pStyle w:val="Header"/>
        <w:rPr>
          <w:b/>
          <w:sz w:val="22"/>
          <w:u w:val="single"/>
        </w:rPr>
      </w:pPr>
      <w:r w:rsidRPr="00096E82">
        <w:rPr>
          <w:b/>
          <w:sz w:val="22"/>
          <w:u w:val="single"/>
        </w:rPr>
        <w:t xml:space="preserve">Doc No. KAF-13                                                                                                            Form </w:t>
      </w:r>
      <w:r>
        <w:rPr>
          <w:b/>
          <w:sz w:val="22"/>
          <w:u w:val="single"/>
        </w:rPr>
        <w:t>2025.01</w:t>
      </w:r>
    </w:p>
    <w:p w:rsidR="00023886" w:rsidRPr="00096E82" w:rsidRDefault="00023886" w:rsidP="00023886">
      <w:pPr>
        <w:pStyle w:val="Header"/>
        <w:rPr>
          <w:b/>
          <w:sz w:val="22"/>
          <w:u w:val="single"/>
        </w:rPr>
      </w:pPr>
    </w:p>
    <w:p w:rsidR="00023886" w:rsidRPr="00096E82" w:rsidRDefault="00023886" w:rsidP="00023886">
      <w:pPr>
        <w:pStyle w:val="Heading5"/>
        <w:rPr>
          <w:sz w:val="16"/>
          <w:szCs w:val="18"/>
        </w:rPr>
      </w:pPr>
      <w:r w:rsidRPr="00096E82">
        <w:rPr>
          <w:i w:val="0"/>
          <w:kern w:val="2"/>
          <w:sz w:val="28"/>
          <w:szCs w:val="32"/>
        </w:rPr>
        <w:t>Stage 1</w:t>
      </w:r>
      <w:r w:rsidRPr="00096E82">
        <w:rPr>
          <w:b w:val="0"/>
          <w:i w:val="0"/>
          <w:kern w:val="2"/>
          <w:sz w:val="16"/>
          <w:szCs w:val="18"/>
        </w:rPr>
        <w:t xml:space="preserve"> </w:t>
      </w:r>
      <w:r w:rsidRPr="00096E82">
        <w:rPr>
          <w:i w:val="0"/>
          <w:sz w:val="28"/>
          <w:szCs w:val="32"/>
        </w:rPr>
        <w:t>Audit schedule</w:t>
      </w:r>
    </w:p>
    <w:tbl>
      <w:tblPr>
        <w:tblW w:w="927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261"/>
        <w:gridCol w:w="1402"/>
        <w:gridCol w:w="1979"/>
        <w:gridCol w:w="1559"/>
        <w:gridCol w:w="1587"/>
        <w:gridCol w:w="928"/>
        <w:gridCol w:w="556"/>
      </w:tblGrid>
      <w:tr w:rsidR="00023886" w:rsidRPr="00096E82" w:rsidTr="00513BE2">
        <w:trPr>
          <w:trHeight w:val="766"/>
        </w:trPr>
        <w:tc>
          <w:tcPr>
            <w:tcW w:w="1261" w:type="dxa"/>
            <w:vAlign w:val="center"/>
          </w:tcPr>
          <w:p w:rsidR="00023886" w:rsidRPr="00096E82" w:rsidRDefault="00023886" w:rsidP="00513BE2">
            <w:pPr>
              <w:jc w:val="center"/>
              <w:rPr>
                <w:sz w:val="20"/>
                <w:szCs w:val="20"/>
              </w:rPr>
            </w:pPr>
            <w:r w:rsidRPr="00096E82">
              <w:rPr>
                <w:sz w:val="20"/>
                <w:szCs w:val="20"/>
              </w:rPr>
              <w:t>Organization</w:t>
            </w:r>
          </w:p>
        </w:tc>
        <w:tc>
          <w:tcPr>
            <w:tcW w:w="3381" w:type="dxa"/>
            <w:gridSpan w:val="2"/>
            <w:vAlign w:val="center"/>
          </w:tcPr>
          <w:p w:rsidR="00023886" w:rsidRPr="00096E82" w:rsidRDefault="00023886" w:rsidP="00513BE2">
            <w:pPr>
              <w:rPr>
                <w:sz w:val="20"/>
              </w:rPr>
            </w:pPr>
            <w:r>
              <w:rPr>
                <w:rFonts w:eastAsia="신명조"/>
                <w:sz w:val="20"/>
                <w:szCs w:val="20"/>
              </w:rPr>
              <w:t>CREEMOS INTERNATIONAL LIMITED</w:t>
            </w:r>
          </w:p>
        </w:tc>
        <w:tc>
          <w:tcPr>
            <w:tcW w:w="1559" w:type="dxa"/>
            <w:vAlign w:val="center"/>
          </w:tcPr>
          <w:p w:rsidR="00023886" w:rsidRPr="00096E82" w:rsidRDefault="00023886" w:rsidP="00513BE2">
            <w:pPr>
              <w:rPr>
                <w:sz w:val="20"/>
              </w:rPr>
            </w:pPr>
            <w:r w:rsidRPr="00096E82">
              <w:rPr>
                <w:sz w:val="20"/>
              </w:rPr>
              <w:t>Audit no.</w:t>
            </w:r>
          </w:p>
        </w:tc>
        <w:tc>
          <w:tcPr>
            <w:tcW w:w="1587" w:type="dxa"/>
            <w:vAlign w:val="center"/>
          </w:tcPr>
          <w:p w:rsidR="00023886" w:rsidRPr="00096E82" w:rsidRDefault="00023886" w:rsidP="00513BE2">
            <w:pPr>
              <w:rPr>
                <w:sz w:val="20"/>
              </w:rPr>
            </w:pPr>
            <w:r>
              <w:rPr>
                <w:sz w:val="20"/>
              </w:rPr>
              <w:t>IKVQ20250908</w:t>
            </w:r>
          </w:p>
        </w:tc>
        <w:tc>
          <w:tcPr>
            <w:tcW w:w="928" w:type="dxa"/>
            <w:vAlign w:val="center"/>
          </w:tcPr>
          <w:p w:rsidR="00023886" w:rsidRPr="00096E82" w:rsidRDefault="00023886" w:rsidP="00513BE2">
            <w:pPr>
              <w:rPr>
                <w:sz w:val="20"/>
              </w:rPr>
            </w:pPr>
            <w:r w:rsidRPr="00096E82">
              <w:rPr>
                <w:sz w:val="20"/>
              </w:rPr>
              <w:t>Revision</w:t>
            </w:r>
          </w:p>
        </w:tc>
        <w:tc>
          <w:tcPr>
            <w:tcW w:w="556" w:type="dxa"/>
            <w:vAlign w:val="center"/>
          </w:tcPr>
          <w:p w:rsidR="00023886" w:rsidRPr="00096E82" w:rsidRDefault="00023886" w:rsidP="00513BE2">
            <w:pPr>
              <w:rPr>
                <w:sz w:val="20"/>
              </w:rPr>
            </w:pPr>
            <w:r w:rsidRPr="00096E82">
              <w:rPr>
                <w:sz w:val="20"/>
              </w:rPr>
              <w:t>0</w:t>
            </w:r>
          </w:p>
        </w:tc>
      </w:tr>
      <w:tr w:rsidR="00023886" w:rsidRPr="00096E82" w:rsidTr="00513B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0"/>
        </w:trPr>
        <w:tc>
          <w:tcPr>
            <w:tcW w:w="1261" w:type="dxa"/>
            <w:tcBorders>
              <w:top w:val="single" w:sz="12" w:space="0" w:color="auto"/>
              <w:left w:val="single" w:sz="12" w:space="0" w:color="auto"/>
              <w:bottom w:val="single" w:sz="4" w:space="0" w:color="auto"/>
              <w:right w:val="single" w:sz="6" w:space="0" w:color="auto"/>
            </w:tcBorders>
            <w:vAlign w:val="center"/>
          </w:tcPr>
          <w:p w:rsidR="00023886" w:rsidRPr="00096E82" w:rsidRDefault="00023886" w:rsidP="00513BE2">
            <w:pPr>
              <w:jc w:val="center"/>
              <w:rPr>
                <w:sz w:val="20"/>
                <w:szCs w:val="20"/>
              </w:rPr>
            </w:pPr>
            <w:r w:rsidRPr="00096E82">
              <w:rPr>
                <w:sz w:val="20"/>
                <w:szCs w:val="20"/>
              </w:rPr>
              <w:t>Address</w:t>
            </w:r>
          </w:p>
        </w:tc>
        <w:tc>
          <w:tcPr>
            <w:tcW w:w="8011" w:type="dxa"/>
            <w:gridSpan w:val="6"/>
            <w:tcBorders>
              <w:top w:val="single" w:sz="12" w:space="0" w:color="auto"/>
              <w:left w:val="single" w:sz="6" w:space="0" w:color="auto"/>
              <w:bottom w:val="single" w:sz="4" w:space="0" w:color="auto"/>
              <w:right w:val="single" w:sz="12" w:space="0" w:color="auto"/>
            </w:tcBorders>
            <w:vAlign w:val="center"/>
          </w:tcPr>
          <w:p w:rsidR="00023886" w:rsidRPr="00096E82" w:rsidRDefault="00023886" w:rsidP="00513BE2">
            <w:pPr>
              <w:rPr>
                <w:sz w:val="20"/>
              </w:rPr>
            </w:pPr>
            <w:r>
              <w:rPr>
                <w:sz w:val="20"/>
              </w:rPr>
              <w:t>C-3, UPSIDIC INDUSTRIAL AREA, TEXTILE ZONE, ROOMA, KANPUR.</w:t>
            </w:r>
          </w:p>
        </w:tc>
      </w:tr>
      <w:tr w:rsidR="00023886" w:rsidRPr="00096E82" w:rsidTr="00513B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30"/>
        </w:trPr>
        <w:tc>
          <w:tcPr>
            <w:tcW w:w="1261" w:type="dxa"/>
            <w:tcBorders>
              <w:top w:val="single" w:sz="12" w:space="0" w:color="auto"/>
              <w:left w:val="single" w:sz="12" w:space="0" w:color="auto"/>
              <w:bottom w:val="single" w:sz="4" w:space="0" w:color="auto"/>
              <w:right w:val="single" w:sz="6" w:space="0" w:color="auto"/>
            </w:tcBorders>
            <w:vAlign w:val="center"/>
          </w:tcPr>
          <w:p w:rsidR="00023886" w:rsidRPr="00096E82" w:rsidRDefault="00023886" w:rsidP="00513BE2">
            <w:pPr>
              <w:jc w:val="center"/>
              <w:rPr>
                <w:sz w:val="20"/>
                <w:szCs w:val="20"/>
              </w:rPr>
            </w:pPr>
            <w:r w:rsidRPr="00096E82">
              <w:rPr>
                <w:sz w:val="20"/>
                <w:szCs w:val="20"/>
              </w:rPr>
              <w:t xml:space="preserve">Temp. site </w:t>
            </w:r>
          </w:p>
        </w:tc>
        <w:tc>
          <w:tcPr>
            <w:tcW w:w="8011" w:type="dxa"/>
            <w:gridSpan w:val="6"/>
            <w:tcBorders>
              <w:top w:val="single" w:sz="12" w:space="0" w:color="auto"/>
              <w:left w:val="single" w:sz="6" w:space="0" w:color="auto"/>
              <w:bottom w:val="single" w:sz="4" w:space="0" w:color="auto"/>
              <w:right w:val="single" w:sz="12" w:space="0" w:color="auto"/>
            </w:tcBorders>
            <w:vAlign w:val="center"/>
          </w:tcPr>
          <w:p w:rsidR="00023886" w:rsidRPr="00096E82" w:rsidRDefault="00023886" w:rsidP="00513BE2">
            <w:pPr>
              <w:rPr>
                <w:sz w:val="20"/>
              </w:rPr>
            </w:pPr>
            <w:r w:rsidRPr="00096E82">
              <w:rPr>
                <w:sz w:val="20"/>
              </w:rPr>
              <w:tab/>
            </w:r>
          </w:p>
        </w:tc>
      </w:tr>
      <w:tr w:rsidR="00023886" w:rsidRPr="00096E82" w:rsidTr="00513B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435"/>
        </w:trPr>
        <w:tc>
          <w:tcPr>
            <w:tcW w:w="1261" w:type="dxa"/>
            <w:tcBorders>
              <w:top w:val="single" w:sz="4" w:space="0" w:color="auto"/>
              <w:left w:val="single" w:sz="12" w:space="0" w:color="auto"/>
              <w:bottom w:val="single" w:sz="4" w:space="0" w:color="auto"/>
              <w:right w:val="single" w:sz="4" w:space="0" w:color="auto"/>
            </w:tcBorders>
            <w:vAlign w:val="center"/>
          </w:tcPr>
          <w:p w:rsidR="00023886" w:rsidRPr="00096E82" w:rsidRDefault="00023886" w:rsidP="00513BE2">
            <w:pPr>
              <w:jc w:val="center"/>
              <w:rPr>
                <w:sz w:val="20"/>
                <w:szCs w:val="20"/>
              </w:rPr>
            </w:pPr>
            <w:r w:rsidRPr="00096E82">
              <w:rPr>
                <w:sz w:val="20"/>
                <w:szCs w:val="20"/>
              </w:rPr>
              <w:t>Scope</w:t>
            </w:r>
          </w:p>
        </w:tc>
        <w:tc>
          <w:tcPr>
            <w:tcW w:w="8011" w:type="dxa"/>
            <w:gridSpan w:val="6"/>
            <w:tcBorders>
              <w:top w:val="single" w:sz="4" w:space="0" w:color="auto"/>
              <w:left w:val="single" w:sz="4" w:space="0" w:color="auto"/>
              <w:bottom w:val="single" w:sz="4" w:space="0" w:color="auto"/>
              <w:right w:val="single" w:sz="12" w:space="0" w:color="auto"/>
            </w:tcBorders>
          </w:tcPr>
          <w:p w:rsidR="00023886" w:rsidRPr="00096E82" w:rsidRDefault="00023886" w:rsidP="00513BE2">
            <w:pPr>
              <w:rPr>
                <w:rFonts w:eastAsia="신명조"/>
                <w:sz w:val="20"/>
              </w:rPr>
            </w:pPr>
            <w:r w:rsidRPr="00B24C11">
              <w:rPr>
                <w:rFonts w:eastAsia="신명조"/>
                <w:sz w:val="20"/>
                <w:szCs w:val="18"/>
              </w:rPr>
              <w:t>Manufacture of Equestrian Textile Products and Dog Clothing &amp; accessories.</w:t>
            </w:r>
          </w:p>
        </w:tc>
      </w:tr>
      <w:tr w:rsidR="00023886" w:rsidRPr="00096E82" w:rsidTr="00513B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46"/>
        </w:trPr>
        <w:tc>
          <w:tcPr>
            <w:tcW w:w="1261" w:type="dxa"/>
            <w:vMerge w:val="restart"/>
            <w:tcBorders>
              <w:top w:val="single" w:sz="4" w:space="0" w:color="auto"/>
              <w:left w:val="single" w:sz="12" w:space="0" w:color="auto"/>
              <w:right w:val="single" w:sz="6" w:space="0" w:color="auto"/>
            </w:tcBorders>
            <w:vAlign w:val="center"/>
          </w:tcPr>
          <w:p w:rsidR="00023886" w:rsidRDefault="00023886" w:rsidP="00513BE2">
            <w:pPr>
              <w:rPr>
                <w:sz w:val="20"/>
                <w:szCs w:val="20"/>
              </w:rPr>
            </w:pPr>
            <w:r w:rsidRPr="00096E82">
              <w:rPr>
                <w:sz w:val="20"/>
                <w:szCs w:val="20"/>
              </w:rPr>
              <w:t xml:space="preserve">Date: </w:t>
            </w:r>
          </w:p>
          <w:p w:rsidR="00023886" w:rsidRPr="00096E82" w:rsidRDefault="00023886" w:rsidP="00513BE2">
            <w:pPr>
              <w:rPr>
                <w:sz w:val="20"/>
                <w:szCs w:val="20"/>
              </w:rPr>
            </w:pPr>
            <w:r>
              <w:rPr>
                <w:rFonts w:eastAsia="신명조"/>
                <w:sz w:val="18"/>
                <w:szCs w:val="18"/>
              </w:rPr>
              <w:t>02-SEPT-2025</w:t>
            </w:r>
          </w:p>
        </w:tc>
        <w:tc>
          <w:tcPr>
            <w:tcW w:w="1402" w:type="dxa"/>
            <w:vMerge w:val="restart"/>
            <w:tcBorders>
              <w:top w:val="single" w:sz="4" w:space="0" w:color="auto"/>
              <w:left w:val="single" w:sz="6" w:space="0" w:color="auto"/>
              <w:bottom w:val="single" w:sz="6" w:space="0" w:color="auto"/>
              <w:right w:val="single" w:sz="6" w:space="0" w:color="auto"/>
            </w:tcBorders>
            <w:vAlign w:val="center"/>
          </w:tcPr>
          <w:p w:rsidR="00023886" w:rsidRPr="00096E82" w:rsidRDefault="00023886" w:rsidP="00513BE2">
            <w:pPr>
              <w:rPr>
                <w:sz w:val="20"/>
                <w:szCs w:val="20"/>
              </w:rPr>
            </w:pPr>
            <w:r w:rsidRPr="00096E82">
              <w:rPr>
                <w:sz w:val="20"/>
                <w:szCs w:val="20"/>
              </w:rPr>
              <w:t>Time</w:t>
            </w:r>
          </w:p>
        </w:tc>
        <w:tc>
          <w:tcPr>
            <w:tcW w:w="5125" w:type="dxa"/>
            <w:gridSpan w:val="3"/>
            <w:tcBorders>
              <w:top w:val="single" w:sz="4" w:space="0" w:color="auto"/>
              <w:left w:val="single" w:sz="6" w:space="0" w:color="auto"/>
              <w:bottom w:val="single" w:sz="6" w:space="0" w:color="auto"/>
              <w:right w:val="single" w:sz="6" w:space="0" w:color="auto"/>
            </w:tcBorders>
            <w:vAlign w:val="center"/>
          </w:tcPr>
          <w:p w:rsidR="00023886" w:rsidRPr="00096E82" w:rsidRDefault="00023886" w:rsidP="00513BE2">
            <w:pPr>
              <w:rPr>
                <w:sz w:val="20"/>
                <w:szCs w:val="20"/>
              </w:rPr>
            </w:pPr>
            <w:r w:rsidRPr="00096E82">
              <w:rPr>
                <w:sz w:val="20"/>
                <w:szCs w:val="20"/>
              </w:rPr>
              <w:t>Auditing Elements (departments)Per Each Auditor</w:t>
            </w:r>
          </w:p>
        </w:tc>
        <w:tc>
          <w:tcPr>
            <w:tcW w:w="1484" w:type="dxa"/>
            <w:gridSpan w:val="2"/>
            <w:vMerge w:val="restart"/>
            <w:tcBorders>
              <w:top w:val="single" w:sz="4" w:space="0" w:color="auto"/>
              <w:left w:val="single" w:sz="6" w:space="0" w:color="auto"/>
              <w:right w:val="single" w:sz="12" w:space="0" w:color="auto"/>
            </w:tcBorders>
            <w:vAlign w:val="center"/>
          </w:tcPr>
          <w:p w:rsidR="00023886" w:rsidRPr="00096E82" w:rsidRDefault="00023886" w:rsidP="00513BE2">
            <w:pPr>
              <w:rPr>
                <w:b/>
                <w:sz w:val="20"/>
                <w:szCs w:val="20"/>
              </w:rPr>
            </w:pPr>
            <w:r w:rsidRPr="00096E82">
              <w:rPr>
                <w:b/>
                <w:sz w:val="20"/>
                <w:szCs w:val="20"/>
              </w:rPr>
              <w:t>ISO 9001:2015 Clauses</w:t>
            </w:r>
          </w:p>
        </w:tc>
      </w:tr>
      <w:tr w:rsidR="00023886" w:rsidRPr="00096E82" w:rsidTr="00513B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81"/>
        </w:trPr>
        <w:tc>
          <w:tcPr>
            <w:tcW w:w="1261" w:type="dxa"/>
            <w:vMerge/>
            <w:tcBorders>
              <w:left w:val="single" w:sz="12" w:space="0" w:color="auto"/>
              <w:right w:val="single" w:sz="6" w:space="0" w:color="auto"/>
            </w:tcBorders>
          </w:tcPr>
          <w:p w:rsidR="00023886" w:rsidRPr="00096E82" w:rsidRDefault="00023886" w:rsidP="00513BE2">
            <w:pPr>
              <w:rPr>
                <w:sz w:val="20"/>
                <w:szCs w:val="20"/>
              </w:rPr>
            </w:pPr>
          </w:p>
        </w:tc>
        <w:tc>
          <w:tcPr>
            <w:tcW w:w="1402" w:type="dxa"/>
            <w:vMerge/>
            <w:tcBorders>
              <w:top w:val="single" w:sz="6" w:space="0" w:color="auto"/>
              <w:left w:val="single" w:sz="6" w:space="0" w:color="auto"/>
              <w:bottom w:val="single" w:sz="6" w:space="0" w:color="auto"/>
              <w:right w:val="single" w:sz="6" w:space="0" w:color="auto"/>
            </w:tcBorders>
          </w:tcPr>
          <w:p w:rsidR="00023886" w:rsidRPr="00096E82" w:rsidRDefault="00023886" w:rsidP="00513BE2">
            <w:pPr>
              <w:rPr>
                <w:sz w:val="20"/>
                <w:szCs w:val="20"/>
              </w:rPr>
            </w:pPr>
          </w:p>
        </w:tc>
        <w:tc>
          <w:tcPr>
            <w:tcW w:w="5125" w:type="dxa"/>
            <w:gridSpan w:val="3"/>
            <w:tcBorders>
              <w:top w:val="single" w:sz="6" w:space="0" w:color="auto"/>
              <w:left w:val="single" w:sz="6" w:space="0" w:color="auto"/>
              <w:bottom w:val="single" w:sz="6" w:space="0" w:color="auto"/>
              <w:right w:val="single" w:sz="6" w:space="0" w:color="auto"/>
            </w:tcBorders>
          </w:tcPr>
          <w:p w:rsidR="00023886" w:rsidRPr="00757EA0" w:rsidRDefault="00023886" w:rsidP="00513BE2">
            <w:r w:rsidRPr="00096E82">
              <w:rPr>
                <w:b/>
                <w:sz w:val="20"/>
                <w:szCs w:val="20"/>
              </w:rPr>
              <w:t xml:space="preserve">Lead Auditor: </w:t>
            </w:r>
            <w:r w:rsidRPr="00C36B51">
              <w:rPr>
                <w:sz w:val="20"/>
                <w:szCs w:val="18"/>
              </w:rPr>
              <w:t>VIMLA DEVI</w:t>
            </w:r>
          </w:p>
        </w:tc>
        <w:tc>
          <w:tcPr>
            <w:tcW w:w="1484" w:type="dxa"/>
            <w:gridSpan w:val="2"/>
            <w:vMerge/>
            <w:tcBorders>
              <w:left w:val="single" w:sz="6" w:space="0" w:color="auto"/>
              <w:right w:val="single" w:sz="12" w:space="0" w:color="auto"/>
            </w:tcBorders>
          </w:tcPr>
          <w:p w:rsidR="00023886" w:rsidRPr="00096E82" w:rsidRDefault="00023886" w:rsidP="00513BE2">
            <w:pPr>
              <w:rPr>
                <w:sz w:val="20"/>
                <w:szCs w:val="20"/>
              </w:rPr>
            </w:pPr>
          </w:p>
        </w:tc>
      </w:tr>
      <w:tr w:rsidR="00023886" w:rsidRPr="00096E82" w:rsidTr="00513B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1"/>
        </w:trPr>
        <w:tc>
          <w:tcPr>
            <w:tcW w:w="1261" w:type="dxa"/>
            <w:vMerge w:val="restart"/>
            <w:tcBorders>
              <w:top w:val="single" w:sz="6" w:space="0" w:color="auto"/>
              <w:left w:val="single" w:sz="12" w:space="0" w:color="auto"/>
              <w:right w:val="single" w:sz="6" w:space="0" w:color="auto"/>
            </w:tcBorders>
          </w:tcPr>
          <w:p w:rsidR="00023886" w:rsidRPr="00096E82" w:rsidRDefault="00023886" w:rsidP="00513BE2">
            <w:pPr>
              <w:rPr>
                <w:sz w:val="20"/>
                <w:szCs w:val="20"/>
              </w:rPr>
            </w:pPr>
          </w:p>
          <w:p w:rsidR="00023886" w:rsidRPr="00096E82" w:rsidRDefault="00023886" w:rsidP="00513BE2">
            <w:pPr>
              <w:rPr>
                <w:sz w:val="20"/>
                <w:szCs w:val="20"/>
              </w:rPr>
            </w:pPr>
          </w:p>
          <w:p w:rsidR="00023886" w:rsidRPr="00096E82" w:rsidRDefault="00023886" w:rsidP="00513BE2">
            <w:pPr>
              <w:rPr>
                <w:sz w:val="20"/>
                <w:szCs w:val="20"/>
              </w:rPr>
            </w:pPr>
          </w:p>
          <w:p w:rsidR="00023886" w:rsidRPr="00096E82" w:rsidRDefault="00023886" w:rsidP="00513BE2">
            <w:pPr>
              <w:rPr>
                <w:sz w:val="20"/>
                <w:szCs w:val="20"/>
              </w:rPr>
            </w:pPr>
          </w:p>
          <w:p w:rsidR="00023886" w:rsidRPr="00096E82" w:rsidRDefault="00023886" w:rsidP="00513BE2">
            <w:pPr>
              <w:rPr>
                <w:sz w:val="20"/>
                <w:szCs w:val="20"/>
              </w:rPr>
            </w:pPr>
          </w:p>
          <w:p w:rsidR="00023886" w:rsidRPr="00096E82" w:rsidRDefault="00023886" w:rsidP="00513BE2">
            <w:pPr>
              <w:rPr>
                <w:sz w:val="20"/>
                <w:szCs w:val="20"/>
              </w:rPr>
            </w:pPr>
          </w:p>
          <w:p w:rsidR="00023886" w:rsidRPr="00096E82" w:rsidRDefault="00023886" w:rsidP="00513BE2">
            <w:pPr>
              <w:rPr>
                <w:sz w:val="20"/>
                <w:szCs w:val="20"/>
              </w:rPr>
            </w:pPr>
          </w:p>
          <w:p w:rsidR="00023886" w:rsidRPr="00096E82" w:rsidRDefault="00023886" w:rsidP="00513BE2">
            <w:pPr>
              <w:rPr>
                <w:sz w:val="20"/>
                <w:szCs w:val="20"/>
              </w:rPr>
            </w:pPr>
          </w:p>
          <w:p w:rsidR="00023886" w:rsidRPr="00096E82" w:rsidRDefault="00023886" w:rsidP="00513BE2">
            <w:pPr>
              <w:rPr>
                <w:sz w:val="20"/>
                <w:szCs w:val="20"/>
              </w:rPr>
            </w:pPr>
          </w:p>
          <w:p w:rsidR="00023886" w:rsidRPr="00096E82" w:rsidRDefault="00023886" w:rsidP="00513BE2">
            <w:pPr>
              <w:rPr>
                <w:sz w:val="20"/>
                <w:szCs w:val="20"/>
              </w:rPr>
            </w:pPr>
          </w:p>
          <w:p w:rsidR="00023886" w:rsidRPr="00096E82" w:rsidRDefault="00023886" w:rsidP="00513BE2">
            <w:pPr>
              <w:rPr>
                <w:sz w:val="20"/>
                <w:szCs w:val="20"/>
              </w:rPr>
            </w:pPr>
          </w:p>
          <w:p w:rsidR="00023886" w:rsidRPr="00096E82" w:rsidRDefault="00023886" w:rsidP="00513BE2">
            <w:pPr>
              <w:rPr>
                <w:sz w:val="20"/>
                <w:szCs w:val="20"/>
              </w:rPr>
            </w:pPr>
          </w:p>
          <w:p w:rsidR="00023886" w:rsidRPr="00096E82" w:rsidRDefault="00023886" w:rsidP="00513BE2">
            <w:pPr>
              <w:rPr>
                <w:sz w:val="20"/>
                <w:szCs w:val="20"/>
              </w:rPr>
            </w:pPr>
          </w:p>
        </w:tc>
        <w:tc>
          <w:tcPr>
            <w:tcW w:w="1402" w:type="dxa"/>
            <w:tcBorders>
              <w:top w:val="single" w:sz="6" w:space="0" w:color="auto"/>
              <w:left w:val="single" w:sz="6" w:space="0" w:color="auto"/>
              <w:bottom w:val="single" w:sz="4" w:space="0" w:color="auto"/>
              <w:right w:val="single" w:sz="6" w:space="0" w:color="auto"/>
            </w:tcBorders>
          </w:tcPr>
          <w:p w:rsidR="00023886" w:rsidRPr="00096E82" w:rsidRDefault="00023886" w:rsidP="00513BE2">
            <w:pPr>
              <w:rPr>
                <w:sz w:val="20"/>
                <w:szCs w:val="20"/>
              </w:rPr>
            </w:pPr>
            <w:r w:rsidRPr="00096E82">
              <w:rPr>
                <w:sz w:val="20"/>
                <w:szCs w:val="20"/>
              </w:rPr>
              <w:t>10:00 to 10:30</w:t>
            </w:r>
          </w:p>
        </w:tc>
        <w:tc>
          <w:tcPr>
            <w:tcW w:w="5125" w:type="dxa"/>
            <w:gridSpan w:val="3"/>
            <w:tcBorders>
              <w:top w:val="single" w:sz="6" w:space="0" w:color="auto"/>
              <w:left w:val="single" w:sz="6" w:space="0" w:color="auto"/>
              <w:bottom w:val="single" w:sz="4" w:space="0" w:color="auto"/>
              <w:right w:val="single" w:sz="4" w:space="0" w:color="auto"/>
            </w:tcBorders>
          </w:tcPr>
          <w:p w:rsidR="00023886" w:rsidRPr="00096E82" w:rsidRDefault="00023886" w:rsidP="00513BE2">
            <w:pPr>
              <w:rPr>
                <w:rFonts w:eastAsia="신명조"/>
                <w:sz w:val="20"/>
                <w:szCs w:val="20"/>
              </w:rPr>
            </w:pPr>
            <w:r w:rsidRPr="00096E82">
              <w:rPr>
                <w:rFonts w:eastAsia="신명조"/>
                <w:sz w:val="20"/>
                <w:szCs w:val="20"/>
              </w:rPr>
              <w:t xml:space="preserve">Opening Meeting/site tour </w:t>
            </w:r>
          </w:p>
        </w:tc>
        <w:tc>
          <w:tcPr>
            <w:tcW w:w="1484" w:type="dxa"/>
            <w:gridSpan w:val="2"/>
            <w:tcBorders>
              <w:top w:val="single" w:sz="6" w:space="0" w:color="auto"/>
              <w:left w:val="single" w:sz="4" w:space="0" w:color="auto"/>
              <w:bottom w:val="single" w:sz="4" w:space="0" w:color="auto"/>
              <w:right w:val="single" w:sz="12" w:space="0" w:color="auto"/>
            </w:tcBorders>
          </w:tcPr>
          <w:p w:rsidR="00023886" w:rsidRPr="00096E82" w:rsidRDefault="00023886" w:rsidP="00513BE2">
            <w:pPr>
              <w:rPr>
                <w:sz w:val="20"/>
                <w:szCs w:val="20"/>
              </w:rPr>
            </w:pPr>
            <w:r w:rsidRPr="00096E82">
              <w:rPr>
                <w:sz w:val="20"/>
                <w:szCs w:val="20"/>
              </w:rPr>
              <w:t xml:space="preserve">4.1, 4.2 </w:t>
            </w:r>
          </w:p>
        </w:tc>
      </w:tr>
      <w:tr w:rsidR="00023886" w:rsidRPr="00096E82" w:rsidTr="00513B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02"/>
        </w:trPr>
        <w:tc>
          <w:tcPr>
            <w:tcW w:w="1261" w:type="dxa"/>
            <w:vMerge/>
            <w:tcBorders>
              <w:left w:val="single" w:sz="12" w:space="0" w:color="auto"/>
              <w:right w:val="single" w:sz="6" w:space="0" w:color="auto"/>
            </w:tcBorders>
          </w:tcPr>
          <w:p w:rsidR="00023886" w:rsidRPr="00096E82" w:rsidRDefault="00023886" w:rsidP="00513BE2">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023886" w:rsidRPr="00096E82" w:rsidRDefault="00023886" w:rsidP="00513BE2">
            <w:pPr>
              <w:rPr>
                <w:sz w:val="20"/>
                <w:szCs w:val="20"/>
              </w:rPr>
            </w:pPr>
            <w:r w:rsidRPr="00096E82">
              <w:rPr>
                <w:sz w:val="20"/>
                <w:szCs w:val="20"/>
              </w:rPr>
              <w:t>10:30 to 11:30</w:t>
            </w:r>
          </w:p>
        </w:tc>
        <w:tc>
          <w:tcPr>
            <w:tcW w:w="5125" w:type="dxa"/>
            <w:gridSpan w:val="3"/>
            <w:tcBorders>
              <w:top w:val="single" w:sz="4" w:space="0" w:color="auto"/>
              <w:left w:val="single" w:sz="6" w:space="0" w:color="auto"/>
              <w:bottom w:val="single" w:sz="4" w:space="0" w:color="auto"/>
              <w:right w:val="single" w:sz="4" w:space="0" w:color="auto"/>
            </w:tcBorders>
          </w:tcPr>
          <w:p w:rsidR="00023886" w:rsidRPr="00096E82" w:rsidRDefault="00023886" w:rsidP="00513BE2">
            <w:pPr>
              <w:rPr>
                <w:rFonts w:eastAsia="신명조"/>
                <w:sz w:val="20"/>
                <w:szCs w:val="20"/>
              </w:rPr>
            </w:pPr>
            <w:r>
              <w:rPr>
                <w:rFonts w:eastAsia="신명조"/>
                <w:sz w:val="20"/>
                <w:szCs w:val="20"/>
              </w:rPr>
              <w:t xml:space="preserve">Internal audit and MRM </w:t>
            </w:r>
          </w:p>
        </w:tc>
        <w:tc>
          <w:tcPr>
            <w:tcW w:w="1484" w:type="dxa"/>
            <w:gridSpan w:val="2"/>
            <w:tcBorders>
              <w:top w:val="single" w:sz="4" w:space="0" w:color="auto"/>
              <w:left w:val="single" w:sz="4" w:space="0" w:color="auto"/>
              <w:bottom w:val="single" w:sz="4" w:space="0" w:color="auto"/>
              <w:right w:val="single" w:sz="12" w:space="0" w:color="auto"/>
            </w:tcBorders>
          </w:tcPr>
          <w:p w:rsidR="00023886" w:rsidRPr="00096E82" w:rsidRDefault="00023886" w:rsidP="00513BE2">
            <w:pPr>
              <w:rPr>
                <w:sz w:val="20"/>
                <w:szCs w:val="20"/>
              </w:rPr>
            </w:pPr>
            <w:r w:rsidRPr="00096E82">
              <w:rPr>
                <w:sz w:val="20"/>
                <w:szCs w:val="20"/>
              </w:rPr>
              <w:t xml:space="preserve">4.2,5.1,5.2, 5.3 </w:t>
            </w:r>
          </w:p>
        </w:tc>
      </w:tr>
      <w:tr w:rsidR="00023886" w:rsidRPr="00096E82" w:rsidTr="00513B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64"/>
        </w:trPr>
        <w:tc>
          <w:tcPr>
            <w:tcW w:w="1261" w:type="dxa"/>
            <w:vMerge/>
            <w:tcBorders>
              <w:left w:val="single" w:sz="12" w:space="0" w:color="auto"/>
              <w:right w:val="single" w:sz="6" w:space="0" w:color="auto"/>
            </w:tcBorders>
          </w:tcPr>
          <w:p w:rsidR="00023886" w:rsidRPr="00096E82" w:rsidRDefault="00023886" w:rsidP="00513BE2">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023886" w:rsidRPr="00096E82" w:rsidRDefault="00023886" w:rsidP="00513BE2">
            <w:pPr>
              <w:rPr>
                <w:sz w:val="20"/>
                <w:szCs w:val="20"/>
              </w:rPr>
            </w:pPr>
            <w:r w:rsidRPr="00096E82">
              <w:rPr>
                <w:sz w:val="20"/>
                <w:szCs w:val="20"/>
              </w:rPr>
              <w:t>11:30 to 12:00</w:t>
            </w:r>
          </w:p>
        </w:tc>
        <w:tc>
          <w:tcPr>
            <w:tcW w:w="5125" w:type="dxa"/>
            <w:gridSpan w:val="3"/>
            <w:tcBorders>
              <w:top w:val="single" w:sz="4" w:space="0" w:color="auto"/>
              <w:left w:val="single" w:sz="6" w:space="0" w:color="auto"/>
              <w:bottom w:val="single" w:sz="4" w:space="0" w:color="auto"/>
              <w:right w:val="single" w:sz="4" w:space="0" w:color="auto"/>
            </w:tcBorders>
          </w:tcPr>
          <w:p w:rsidR="00023886" w:rsidRPr="00096E82" w:rsidRDefault="00023886" w:rsidP="00513BE2">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023886" w:rsidRPr="00096E82" w:rsidRDefault="00023886" w:rsidP="00513BE2">
            <w:pPr>
              <w:rPr>
                <w:sz w:val="20"/>
                <w:szCs w:val="20"/>
              </w:rPr>
            </w:pPr>
            <w:r w:rsidRPr="00096E82">
              <w:rPr>
                <w:sz w:val="20"/>
                <w:szCs w:val="20"/>
              </w:rPr>
              <w:t>6.1,6.2,6.3</w:t>
            </w:r>
          </w:p>
        </w:tc>
      </w:tr>
      <w:tr w:rsidR="00023886" w:rsidRPr="00096E82" w:rsidTr="00513B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96"/>
        </w:trPr>
        <w:tc>
          <w:tcPr>
            <w:tcW w:w="1261" w:type="dxa"/>
            <w:vMerge/>
            <w:tcBorders>
              <w:left w:val="single" w:sz="12" w:space="0" w:color="auto"/>
              <w:right w:val="single" w:sz="6" w:space="0" w:color="auto"/>
            </w:tcBorders>
          </w:tcPr>
          <w:p w:rsidR="00023886" w:rsidRPr="00096E82" w:rsidRDefault="00023886" w:rsidP="00513BE2">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023886" w:rsidRPr="00096E82" w:rsidRDefault="00023886" w:rsidP="00513BE2">
            <w:pPr>
              <w:rPr>
                <w:sz w:val="20"/>
                <w:szCs w:val="20"/>
              </w:rPr>
            </w:pPr>
            <w:r w:rsidRPr="00096E82">
              <w:rPr>
                <w:sz w:val="20"/>
                <w:szCs w:val="20"/>
              </w:rPr>
              <w:t>12:30 to 1:00</w:t>
            </w:r>
          </w:p>
        </w:tc>
        <w:tc>
          <w:tcPr>
            <w:tcW w:w="5125" w:type="dxa"/>
            <w:gridSpan w:val="3"/>
            <w:tcBorders>
              <w:top w:val="single" w:sz="4" w:space="0" w:color="auto"/>
              <w:left w:val="single" w:sz="6" w:space="0" w:color="auto"/>
              <w:bottom w:val="single" w:sz="4" w:space="0" w:color="auto"/>
              <w:right w:val="single" w:sz="4" w:space="0" w:color="auto"/>
            </w:tcBorders>
          </w:tcPr>
          <w:p w:rsidR="00023886" w:rsidRPr="00096E82" w:rsidRDefault="00023886" w:rsidP="00513BE2">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023886" w:rsidRPr="00096E82" w:rsidRDefault="00023886" w:rsidP="00513BE2">
            <w:pPr>
              <w:rPr>
                <w:sz w:val="20"/>
                <w:szCs w:val="20"/>
              </w:rPr>
            </w:pPr>
            <w:r w:rsidRPr="00096E82">
              <w:rPr>
                <w:sz w:val="20"/>
                <w:szCs w:val="20"/>
              </w:rPr>
              <w:t xml:space="preserve">7.1 to 7.5 </w:t>
            </w:r>
          </w:p>
        </w:tc>
      </w:tr>
      <w:tr w:rsidR="00023886" w:rsidRPr="00096E82" w:rsidTr="00513B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22"/>
        </w:trPr>
        <w:tc>
          <w:tcPr>
            <w:tcW w:w="1261" w:type="dxa"/>
            <w:vMerge/>
            <w:tcBorders>
              <w:left w:val="single" w:sz="12" w:space="0" w:color="auto"/>
              <w:right w:val="single" w:sz="6" w:space="0" w:color="auto"/>
            </w:tcBorders>
          </w:tcPr>
          <w:p w:rsidR="00023886" w:rsidRPr="00096E82" w:rsidRDefault="00023886" w:rsidP="00513BE2">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023886" w:rsidRPr="00096E82" w:rsidRDefault="00023886" w:rsidP="00513BE2">
            <w:pPr>
              <w:rPr>
                <w:sz w:val="20"/>
                <w:szCs w:val="20"/>
              </w:rPr>
            </w:pPr>
            <w:r w:rsidRPr="00096E82">
              <w:rPr>
                <w:sz w:val="20"/>
                <w:szCs w:val="20"/>
              </w:rPr>
              <w:t>1.00 to 2.00</w:t>
            </w:r>
          </w:p>
        </w:tc>
        <w:tc>
          <w:tcPr>
            <w:tcW w:w="5125" w:type="dxa"/>
            <w:gridSpan w:val="3"/>
            <w:tcBorders>
              <w:top w:val="single" w:sz="4" w:space="0" w:color="auto"/>
              <w:left w:val="single" w:sz="6" w:space="0" w:color="auto"/>
              <w:bottom w:val="single" w:sz="4" w:space="0" w:color="auto"/>
              <w:right w:val="single" w:sz="4" w:space="0" w:color="auto"/>
            </w:tcBorders>
          </w:tcPr>
          <w:p w:rsidR="00023886" w:rsidRPr="00096E82" w:rsidRDefault="00023886" w:rsidP="00513BE2">
            <w:pPr>
              <w:rPr>
                <w:rFonts w:eastAsia="신명조"/>
                <w:sz w:val="20"/>
                <w:szCs w:val="20"/>
              </w:rPr>
            </w:pPr>
            <w:r w:rsidRPr="00096E82">
              <w:rPr>
                <w:rFonts w:eastAsia="신명조"/>
                <w:sz w:val="20"/>
                <w:szCs w:val="20"/>
              </w:rPr>
              <w:t>Lunch</w:t>
            </w:r>
          </w:p>
        </w:tc>
        <w:tc>
          <w:tcPr>
            <w:tcW w:w="1484" w:type="dxa"/>
            <w:gridSpan w:val="2"/>
            <w:tcBorders>
              <w:top w:val="single" w:sz="4" w:space="0" w:color="auto"/>
              <w:left w:val="single" w:sz="4" w:space="0" w:color="auto"/>
              <w:bottom w:val="single" w:sz="4" w:space="0" w:color="auto"/>
              <w:right w:val="single" w:sz="12" w:space="0" w:color="auto"/>
            </w:tcBorders>
          </w:tcPr>
          <w:p w:rsidR="00023886" w:rsidRPr="00096E82" w:rsidRDefault="00023886" w:rsidP="00513BE2">
            <w:pPr>
              <w:rPr>
                <w:sz w:val="20"/>
                <w:szCs w:val="20"/>
              </w:rPr>
            </w:pPr>
          </w:p>
        </w:tc>
      </w:tr>
      <w:tr w:rsidR="00023886" w:rsidRPr="00096E82" w:rsidTr="00513B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54"/>
        </w:trPr>
        <w:tc>
          <w:tcPr>
            <w:tcW w:w="1261" w:type="dxa"/>
            <w:vMerge/>
            <w:tcBorders>
              <w:left w:val="single" w:sz="12" w:space="0" w:color="auto"/>
              <w:right w:val="single" w:sz="6" w:space="0" w:color="auto"/>
            </w:tcBorders>
          </w:tcPr>
          <w:p w:rsidR="00023886" w:rsidRPr="00096E82" w:rsidRDefault="00023886" w:rsidP="00513BE2">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023886" w:rsidRPr="00096E82" w:rsidRDefault="00023886" w:rsidP="00513BE2">
            <w:pPr>
              <w:rPr>
                <w:sz w:val="20"/>
                <w:szCs w:val="20"/>
              </w:rPr>
            </w:pPr>
            <w:r w:rsidRPr="00096E82">
              <w:rPr>
                <w:sz w:val="20"/>
                <w:szCs w:val="20"/>
              </w:rPr>
              <w:t>2:00 to 3:00</w:t>
            </w:r>
          </w:p>
        </w:tc>
        <w:tc>
          <w:tcPr>
            <w:tcW w:w="5125" w:type="dxa"/>
            <w:gridSpan w:val="3"/>
            <w:tcBorders>
              <w:top w:val="single" w:sz="4" w:space="0" w:color="auto"/>
              <w:left w:val="single" w:sz="6" w:space="0" w:color="auto"/>
              <w:bottom w:val="single" w:sz="4" w:space="0" w:color="auto"/>
              <w:right w:val="single" w:sz="4" w:space="0" w:color="auto"/>
            </w:tcBorders>
          </w:tcPr>
          <w:p w:rsidR="00023886" w:rsidRPr="00096E82" w:rsidRDefault="00023886" w:rsidP="00513BE2">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023886" w:rsidRPr="00096E82" w:rsidRDefault="00023886" w:rsidP="00513BE2">
            <w:pPr>
              <w:rPr>
                <w:sz w:val="20"/>
                <w:szCs w:val="20"/>
              </w:rPr>
            </w:pPr>
            <w:r w:rsidRPr="00096E82">
              <w:rPr>
                <w:sz w:val="20"/>
                <w:szCs w:val="20"/>
              </w:rPr>
              <w:t>8.1 to 8.2.4</w:t>
            </w:r>
          </w:p>
        </w:tc>
      </w:tr>
      <w:tr w:rsidR="00023886" w:rsidRPr="00096E82" w:rsidTr="00513B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6"/>
        </w:trPr>
        <w:tc>
          <w:tcPr>
            <w:tcW w:w="1261" w:type="dxa"/>
            <w:vMerge/>
            <w:tcBorders>
              <w:left w:val="single" w:sz="12" w:space="0" w:color="auto"/>
              <w:right w:val="single" w:sz="6" w:space="0" w:color="auto"/>
            </w:tcBorders>
          </w:tcPr>
          <w:p w:rsidR="00023886" w:rsidRPr="00096E82" w:rsidRDefault="00023886" w:rsidP="00513BE2">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023886" w:rsidRPr="00096E82" w:rsidRDefault="00023886" w:rsidP="00513BE2">
            <w:pPr>
              <w:rPr>
                <w:sz w:val="20"/>
                <w:szCs w:val="20"/>
              </w:rPr>
            </w:pPr>
            <w:r w:rsidRPr="00096E82">
              <w:rPr>
                <w:sz w:val="20"/>
                <w:szCs w:val="20"/>
              </w:rPr>
              <w:t>3:00 to 4:00</w:t>
            </w:r>
          </w:p>
        </w:tc>
        <w:tc>
          <w:tcPr>
            <w:tcW w:w="5125" w:type="dxa"/>
            <w:gridSpan w:val="3"/>
            <w:tcBorders>
              <w:top w:val="single" w:sz="4" w:space="0" w:color="auto"/>
              <w:left w:val="single" w:sz="6" w:space="0" w:color="auto"/>
              <w:bottom w:val="single" w:sz="4" w:space="0" w:color="auto"/>
              <w:right w:val="single" w:sz="4" w:space="0" w:color="auto"/>
            </w:tcBorders>
          </w:tcPr>
          <w:p w:rsidR="00023886" w:rsidRPr="00096E82" w:rsidRDefault="00023886" w:rsidP="00513BE2">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023886" w:rsidRPr="00096E82" w:rsidRDefault="00023886" w:rsidP="00513BE2">
            <w:pPr>
              <w:rPr>
                <w:sz w:val="20"/>
                <w:szCs w:val="20"/>
              </w:rPr>
            </w:pPr>
            <w:r w:rsidRPr="00096E82">
              <w:rPr>
                <w:sz w:val="20"/>
                <w:szCs w:val="20"/>
              </w:rPr>
              <w:t>8.4 to 9.1</w:t>
            </w:r>
          </w:p>
        </w:tc>
      </w:tr>
      <w:tr w:rsidR="00023886" w:rsidRPr="00096E82" w:rsidTr="00513B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76"/>
        </w:trPr>
        <w:tc>
          <w:tcPr>
            <w:tcW w:w="1261" w:type="dxa"/>
            <w:vMerge/>
            <w:tcBorders>
              <w:left w:val="single" w:sz="12" w:space="0" w:color="auto"/>
              <w:right w:val="single" w:sz="6" w:space="0" w:color="auto"/>
            </w:tcBorders>
          </w:tcPr>
          <w:p w:rsidR="00023886" w:rsidRPr="00096E82" w:rsidRDefault="00023886" w:rsidP="00513BE2">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023886" w:rsidRPr="00096E82" w:rsidRDefault="00023886" w:rsidP="00513BE2">
            <w:pPr>
              <w:rPr>
                <w:sz w:val="20"/>
                <w:szCs w:val="20"/>
              </w:rPr>
            </w:pPr>
            <w:r w:rsidRPr="00096E82">
              <w:rPr>
                <w:sz w:val="20"/>
                <w:szCs w:val="20"/>
              </w:rPr>
              <w:t>4:00 to 5:00</w:t>
            </w:r>
          </w:p>
        </w:tc>
        <w:tc>
          <w:tcPr>
            <w:tcW w:w="5125" w:type="dxa"/>
            <w:gridSpan w:val="3"/>
            <w:tcBorders>
              <w:top w:val="single" w:sz="4" w:space="0" w:color="auto"/>
              <w:left w:val="single" w:sz="6" w:space="0" w:color="auto"/>
              <w:bottom w:val="single" w:sz="4" w:space="0" w:color="auto"/>
              <w:right w:val="single" w:sz="4" w:space="0" w:color="auto"/>
            </w:tcBorders>
          </w:tcPr>
          <w:p w:rsidR="00023886" w:rsidRPr="00096E82" w:rsidRDefault="00023886" w:rsidP="00513BE2">
            <w:pPr>
              <w:rPr>
                <w:rFonts w:eastAsia="신명조"/>
                <w:sz w:val="20"/>
                <w:szCs w:val="20"/>
              </w:rPr>
            </w:pPr>
            <w:r w:rsidRPr="00096E82">
              <w:rPr>
                <w:rFonts w:eastAsia="신명조"/>
                <w:sz w:val="20"/>
                <w:szCs w:val="20"/>
              </w:rPr>
              <w:t>Management System</w:t>
            </w:r>
            <w:r>
              <w:rPr>
                <w:rFonts w:eastAsia="신명조"/>
                <w:sz w:val="20"/>
                <w:szCs w:val="20"/>
              </w:rPr>
              <w:t xml:space="preserve"> documents</w:t>
            </w:r>
          </w:p>
        </w:tc>
        <w:tc>
          <w:tcPr>
            <w:tcW w:w="1484" w:type="dxa"/>
            <w:gridSpan w:val="2"/>
            <w:tcBorders>
              <w:top w:val="single" w:sz="4" w:space="0" w:color="auto"/>
              <w:left w:val="single" w:sz="4" w:space="0" w:color="auto"/>
              <w:bottom w:val="single" w:sz="4" w:space="0" w:color="auto"/>
              <w:right w:val="single" w:sz="12" w:space="0" w:color="auto"/>
            </w:tcBorders>
          </w:tcPr>
          <w:p w:rsidR="00023886" w:rsidRPr="00096E82" w:rsidRDefault="00023886" w:rsidP="00513BE2">
            <w:pPr>
              <w:rPr>
                <w:sz w:val="20"/>
                <w:szCs w:val="20"/>
              </w:rPr>
            </w:pPr>
            <w:r w:rsidRPr="00096E82">
              <w:rPr>
                <w:sz w:val="20"/>
                <w:szCs w:val="20"/>
              </w:rPr>
              <w:t>9.2</w:t>
            </w:r>
          </w:p>
        </w:tc>
      </w:tr>
      <w:tr w:rsidR="00023886" w:rsidRPr="00096E82" w:rsidTr="00513B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00"/>
        </w:trPr>
        <w:tc>
          <w:tcPr>
            <w:tcW w:w="1261" w:type="dxa"/>
            <w:vMerge/>
            <w:tcBorders>
              <w:left w:val="single" w:sz="12" w:space="0" w:color="auto"/>
              <w:right w:val="single" w:sz="6" w:space="0" w:color="auto"/>
            </w:tcBorders>
          </w:tcPr>
          <w:p w:rsidR="00023886" w:rsidRPr="00096E82" w:rsidRDefault="00023886" w:rsidP="00513BE2">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023886" w:rsidRPr="00096E82" w:rsidRDefault="00023886" w:rsidP="00513BE2">
            <w:pPr>
              <w:rPr>
                <w:sz w:val="20"/>
                <w:szCs w:val="20"/>
              </w:rPr>
            </w:pPr>
            <w:r w:rsidRPr="00096E82">
              <w:rPr>
                <w:sz w:val="20"/>
                <w:szCs w:val="20"/>
              </w:rPr>
              <w:t>5:00 to 5:30</w:t>
            </w:r>
          </w:p>
        </w:tc>
        <w:tc>
          <w:tcPr>
            <w:tcW w:w="5125" w:type="dxa"/>
            <w:gridSpan w:val="3"/>
            <w:tcBorders>
              <w:top w:val="single" w:sz="4" w:space="0" w:color="auto"/>
              <w:left w:val="single" w:sz="6" w:space="0" w:color="auto"/>
              <w:bottom w:val="single" w:sz="4" w:space="0" w:color="auto"/>
              <w:right w:val="single" w:sz="4" w:space="0" w:color="auto"/>
            </w:tcBorders>
          </w:tcPr>
          <w:p w:rsidR="00023886" w:rsidRPr="00096E82" w:rsidRDefault="00023886" w:rsidP="00513BE2">
            <w:pPr>
              <w:rPr>
                <w:rFonts w:eastAsia="신명조"/>
                <w:sz w:val="20"/>
                <w:szCs w:val="20"/>
              </w:rPr>
            </w:pPr>
            <w:r w:rsidRPr="00096E82">
              <w:rPr>
                <w:rFonts w:eastAsia="신명조"/>
                <w:sz w:val="20"/>
                <w:szCs w:val="20"/>
              </w:rPr>
              <w:t xml:space="preserve">Top Management </w:t>
            </w:r>
          </w:p>
        </w:tc>
        <w:tc>
          <w:tcPr>
            <w:tcW w:w="1484" w:type="dxa"/>
            <w:gridSpan w:val="2"/>
            <w:tcBorders>
              <w:top w:val="single" w:sz="4" w:space="0" w:color="auto"/>
              <w:left w:val="single" w:sz="4" w:space="0" w:color="auto"/>
              <w:bottom w:val="single" w:sz="4" w:space="0" w:color="auto"/>
              <w:right w:val="single" w:sz="12" w:space="0" w:color="auto"/>
            </w:tcBorders>
          </w:tcPr>
          <w:p w:rsidR="00023886" w:rsidRPr="00096E82" w:rsidRDefault="00023886" w:rsidP="00513BE2">
            <w:pPr>
              <w:rPr>
                <w:sz w:val="20"/>
                <w:szCs w:val="20"/>
              </w:rPr>
            </w:pPr>
            <w:r w:rsidRPr="00096E82">
              <w:rPr>
                <w:sz w:val="20"/>
                <w:szCs w:val="20"/>
              </w:rPr>
              <w:t>9.3.1 to 9.3.3</w:t>
            </w:r>
          </w:p>
        </w:tc>
      </w:tr>
      <w:tr w:rsidR="00023886" w:rsidRPr="00096E82" w:rsidTr="00513B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53"/>
        </w:trPr>
        <w:tc>
          <w:tcPr>
            <w:tcW w:w="1261" w:type="dxa"/>
            <w:vMerge/>
            <w:tcBorders>
              <w:left w:val="single" w:sz="12" w:space="0" w:color="auto"/>
              <w:right w:val="single" w:sz="6" w:space="0" w:color="auto"/>
            </w:tcBorders>
          </w:tcPr>
          <w:p w:rsidR="00023886" w:rsidRPr="00096E82" w:rsidRDefault="00023886" w:rsidP="00513BE2">
            <w:pPr>
              <w:rPr>
                <w:sz w:val="20"/>
                <w:szCs w:val="20"/>
              </w:rPr>
            </w:pPr>
          </w:p>
        </w:tc>
        <w:tc>
          <w:tcPr>
            <w:tcW w:w="1402" w:type="dxa"/>
            <w:tcBorders>
              <w:top w:val="single" w:sz="4" w:space="0" w:color="auto"/>
              <w:left w:val="single" w:sz="6" w:space="0" w:color="auto"/>
              <w:bottom w:val="single" w:sz="4" w:space="0" w:color="auto"/>
              <w:right w:val="single" w:sz="6" w:space="0" w:color="auto"/>
            </w:tcBorders>
          </w:tcPr>
          <w:p w:rsidR="00023886" w:rsidRPr="00096E82" w:rsidRDefault="00023886" w:rsidP="00513BE2">
            <w:pPr>
              <w:rPr>
                <w:sz w:val="20"/>
                <w:szCs w:val="20"/>
              </w:rPr>
            </w:pPr>
            <w:r w:rsidRPr="00096E82">
              <w:rPr>
                <w:sz w:val="20"/>
                <w:szCs w:val="20"/>
              </w:rPr>
              <w:t>5:30 to 6:00</w:t>
            </w:r>
          </w:p>
        </w:tc>
        <w:tc>
          <w:tcPr>
            <w:tcW w:w="5125" w:type="dxa"/>
            <w:gridSpan w:val="3"/>
            <w:tcBorders>
              <w:top w:val="single" w:sz="4" w:space="0" w:color="auto"/>
              <w:left w:val="single" w:sz="6" w:space="0" w:color="auto"/>
              <w:bottom w:val="single" w:sz="4" w:space="0" w:color="auto"/>
              <w:right w:val="single" w:sz="4" w:space="0" w:color="auto"/>
            </w:tcBorders>
          </w:tcPr>
          <w:p w:rsidR="00023886" w:rsidRPr="00096E82" w:rsidRDefault="00023886" w:rsidP="00513BE2">
            <w:pPr>
              <w:rPr>
                <w:rFonts w:eastAsia="신명조"/>
                <w:sz w:val="20"/>
                <w:szCs w:val="20"/>
              </w:rPr>
            </w:pPr>
            <w:r w:rsidRPr="00096E82">
              <w:rPr>
                <w:rFonts w:eastAsia="신명조"/>
                <w:sz w:val="20"/>
                <w:szCs w:val="20"/>
              </w:rPr>
              <w:t>Closing Meeting</w:t>
            </w:r>
          </w:p>
        </w:tc>
        <w:tc>
          <w:tcPr>
            <w:tcW w:w="1484" w:type="dxa"/>
            <w:gridSpan w:val="2"/>
            <w:tcBorders>
              <w:top w:val="single" w:sz="4" w:space="0" w:color="auto"/>
              <w:left w:val="single" w:sz="4" w:space="0" w:color="auto"/>
              <w:bottom w:val="single" w:sz="4" w:space="0" w:color="auto"/>
              <w:right w:val="single" w:sz="12" w:space="0" w:color="auto"/>
            </w:tcBorders>
          </w:tcPr>
          <w:p w:rsidR="00023886" w:rsidRPr="00096E82" w:rsidRDefault="00023886" w:rsidP="00513BE2">
            <w:pPr>
              <w:rPr>
                <w:sz w:val="20"/>
                <w:szCs w:val="20"/>
              </w:rPr>
            </w:pPr>
            <w:r w:rsidRPr="00096E82">
              <w:rPr>
                <w:sz w:val="20"/>
                <w:szCs w:val="20"/>
              </w:rPr>
              <w:t xml:space="preserve">10.2 </w:t>
            </w:r>
          </w:p>
        </w:tc>
      </w:tr>
      <w:tr w:rsidR="00023886" w:rsidRPr="00096E82" w:rsidTr="00513B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58"/>
        </w:trPr>
        <w:tc>
          <w:tcPr>
            <w:tcW w:w="2663" w:type="dxa"/>
            <w:gridSpan w:val="2"/>
            <w:tcBorders>
              <w:top w:val="single" w:sz="6" w:space="0" w:color="auto"/>
              <w:left w:val="single" w:sz="12" w:space="0" w:color="auto"/>
              <w:bottom w:val="single" w:sz="12" w:space="0" w:color="auto"/>
              <w:right w:val="single" w:sz="6" w:space="0" w:color="auto"/>
            </w:tcBorders>
            <w:vAlign w:val="center"/>
          </w:tcPr>
          <w:p w:rsidR="00023886" w:rsidRPr="00096E82" w:rsidRDefault="00023886" w:rsidP="00513BE2">
            <w:pPr>
              <w:rPr>
                <w:sz w:val="20"/>
                <w:szCs w:val="20"/>
              </w:rPr>
            </w:pPr>
            <w:r w:rsidRPr="00096E82">
              <w:rPr>
                <w:sz w:val="20"/>
                <w:szCs w:val="20"/>
              </w:rPr>
              <w:t xml:space="preserve">Date: </w:t>
            </w:r>
            <w:r>
              <w:rPr>
                <w:sz w:val="20"/>
                <w:szCs w:val="20"/>
              </w:rPr>
              <w:t>26-08-2025</w:t>
            </w:r>
          </w:p>
        </w:tc>
        <w:tc>
          <w:tcPr>
            <w:tcW w:w="6609" w:type="dxa"/>
            <w:gridSpan w:val="5"/>
            <w:tcBorders>
              <w:top w:val="single" w:sz="6" w:space="0" w:color="auto"/>
              <w:left w:val="single" w:sz="6" w:space="0" w:color="auto"/>
              <w:bottom w:val="single" w:sz="12" w:space="0" w:color="auto"/>
              <w:right w:val="single" w:sz="12" w:space="0" w:color="auto"/>
            </w:tcBorders>
            <w:vAlign w:val="center"/>
          </w:tcPr>
          <w:p w:rsidR="00023886" w:rsidRPr="00096E82" w:rsidRDefault="00023886" w:rsidP="00513BE2">
            <w:pPr>
              <w:jc w:val="right"/>
              <w:rPr>
                <w:sz w:val="20"/>
                <w:szCs w:val="20"/>
              </w:rPr>
            </w:pPr>
            <w:r w:rsidRPr="00096E82">
              <w:rPr>
                <w:sz w:val="20"/>
                <w:szCs w:val="20"/>
              </w:rPr>
              <w:t xml:space="preserve">Lead Auditor: </w:t>
            </w:r>
            <w:r w:rsidRPr="00C36B51">
              <w:rPr>
                <w:sz w:val="20"/>
                <w:szCs w:val="18"/>
              </w:rPr>
              <w:t>VIMLA DEVI</w:t>
            </w:r>
          </w:p>
        </w:tc>
      </w:tr>
    </w:tbl>
    <w:p w:rsidR="00023886" w:rsidRPr="00096E82" w:rsidRDefault="00023886" w:rsidP="00023886">
      <w:pPr>
        <w:rPr>
          <w:sz w:val="20"/>
          <w:szCs w:val="20"/>
        </w:rPr>
      </w:pPr>
      <w:r w:rsidRPr="00096E82">
        <w:rPr>
          <w:b/>
          <w:sz w:val="20"/>
          <w:szCs w:val="20"/>
        </w:rPr>
        <w:t>Audit Objective: -</w:t>
      </w:r>
      <w:r w:rsidRPr="00096E82">
        <w:rPr>
          <w:sz w:val="20"/>
          <w:szCs w:val="20"/>
        </w:rPr>
        <w:t xml:space="preserve"> The Audit Shall be carried on the basis of the requirement of the Standard, Evaluation of the ability of the Organization to meet applicable Statutory, Regulatory, Contractual requirements, meeting Objectives and Identification of Potential improvement of Management System. The above to be reported under the respective clauses in the Audit summary. </w:t>
      </w:r>
    </w:p>
    <w:p w:rsidR="00023886" w:rsidRPr="00096E82" w:rsidRDefault="00023886" w:rsidP="00023886">
      <w:pPr>
        <w:pStyle w:val="Header"/>
        <w:tabs>
          <w:tab w:val="left" w:pos="300"/>
        </w:tabs>
        <w:jc w:val="left"/>
      </w:pPr>
      <w:r w:rsidRPr="00096E82">
        <w:t>Stage 1 shall focus on a) review the client’s management system documented information;</w:t>
      </w:r>
    </w:p>
    <w:p w:rsidR="00023886" w:rsidRPr="00096E82" w:rsidRDefault="00023886" w:rsidP="00023886">
      <w:pPr>
        <w:pStyle w:val="Header"/>
        <w:tabs>
          <w:tab w:val="left" w:pos="300"/>
        </w:tabs>
        <w:jc w:val="left"/>
      </w:pPr>
      <w:r w:rsidRPr="00096E82">
        <w:t>b) evaluate the client’s site-specific conditions and to undertake discussions with the client’s personnel</w:t>
      </w:r>
    </w:p>
    <w:p w:rsidR="00023886" w:rsidRPr="00096E82" w:rsidRDefault="00023886" w:rsidP="00023886">
      <w:pPr>
        <w:pStyle w:val="Header"/>
        <w:tabs>
          <w:tab w:val="left" w:pos="300"/>
        </w:tabs>
        <w:jc w:val="left"/>
      </w:pPr>
      <w:r w:rsidRPr="00096E82">
        <w:t>to determine the preparedness for stage 2;</w:t>
      </w:r>
    </w:p>
    <w:p w:rsidR="00023886" w:rsidRPr="00096E82" w:rsidRDefault="00023886" w:rsidP="00023886">
      <w:pPr>
        <w:pStyle w:val="Header"/>
        <w:tabs>
          <w:tab w:val="left" w:pos="300"/>
        </w:tabs>
        <w:jc w:val="left"/>
      </w:pPr>
      <w:r w:rsidRPr="00096E82">
        <w:t>c) review the client’s status and understanding regarding requirements of the standard, in particular</w:t>
      </w:r>
    </w:p>
    <w:p w:rsidR="00023886" w:rsidRPr="00096E82" w:rsidRDefault="00023886" w:rsidP="00023886">
      <w:pPr>
        <w:pStyle w:val="Header"/>
        <w:tabs>
          <w:tab w:val="left" w:pos="300"/>
        </w:tabs>
        <w:jc w:val="left"/>
      </w:pPr>
      <w:r w:rsidRPr="00096E82">
        <w:t>with respect to the identification of key performance or significant aspects, processes, objectives</w:t>
      </w:r>
    </w:p>
    <w:p w:rsidR="00023886" w:rsidRPr="00096E82" w:rsidRDefault="00023886" w:rsidP="00023886">
      <w:pPr>
        <w:pStyle w:val="Header"/>
        <w:tabs>
          <w:tab w:val="left" w:pos="300"/>
        </w:tabs>
        <w:jc w:val="left"/>
      </w:pPr>
      <w:r w:rsidRPr="00096E82">
        <w:t>and operation of the management system;</w:t>
      </w:r>
    </w:p>
    <w:p w:rsidR="00023886" w:rsidRPr="00096E82" w:rsidRDefault="00023886" w:rsidP="00023886">
      <w:pPr>
        <w:pStyle w:val="Header"/>
        <w:tabs>
          <w:tab w:val="left" w:pos="300"/>
        </w:tabs>
        <w:jc w:val="left"/>
      </w:pPr>
      <w:r w:rsidRPr="00096E82">
        <w:t>d) obtain necessary information regarding the scope of the management system, including:</w:t>
      </w:r>
    </w:p>
    <w:p w:rsidR="00023886" w:rsidRPr="00096E82" w:rsidRDefault="00023886" w:rsidP="00023886">
      <w:pPr>
        <w:pStyle w:val="Header"/>
        <w:tabs>
          <w:tab w:val="left" w:pos="300"/>
        </w:tabs>
        <w:jc w:val="left"/>
      </w:pPr>
      <w:r w:rsidRPr="00096E82">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rsidR="00023886" w:rsidRPr="00096E82" w:rsidRDefault="00023886" w:rsidP="00023886">
      <w:pPr>
        <w:pStyle w:val="Header"/>
        <w:tabs>
          <w:tab w:val="left" w:pos="300"/>
        </w:tabs>
        <w:jc w:val="left"/>
      </w:pPr>
      <w:r w:rsidRPr="00096E82">
        <w:t>f) provide a focus for planning stage 2 by gaining a sufficient understanding of the client’s</w:t>
      </w:r>
    </w:p>
    <w:p w:rsidR="00023886" w:rsidRPr="00096E82" w:rsidRDefault="00023886" w:rsidP="00023886">
      <w:pPr>
        <w:pStyle w:val="Header"/>
        <w:tabs>
          <w:tab w:val="left" w:pos="300"/>
        </w:tabs>
        <w:jc w:val="left"/>
      </w:pPr>
      <w:r w:rsidRPr="00096E82">
        <w:t>management system and site operations in the context of the management system standard or</w:t>
      </w:r>
    </w:p>
    <w:p w:rsidR="00023886" w:rsidRPr="00096E82" w:rsidRDefault="00023886" w:rsidP="00023886">
      <w:pPr>
        <w:pStyle w:val="Header"/>
        <w:tabs>
          <w:tab w:val="left" w:pos="300"/>
        </w:tabs>
        <w:jc w:val="left"/>
      </w:pPr>
      <w:proofErr w:type="gramStart"/>
      <w:r w:rsidRPr="00096E82">
        <w:t>other</w:t>
      </w:r>
      <w:proofErr w:type="gramEnd"/>
      <w:r w:rsidRPr="00096E82">
        <w:t xml:space="preserve"> normative document;</w:t>
      </w:r>
    </w:p>
    <w:p w:rsidR="00023886" w:rsidRPr="00096E82" w:rsidRDefault="00023886" w:rsidP="00023886">
      <w:pPr>
        <w:pStyle w:val="Header"/>
      </w:pPr>
      <w:r w:rsidRPr="00096E82">
        <w:t>g) evaluate if the internal audits and management reviews are being planned and performed, and that the level of implementation of the management system substantiates that the client is ready for stage 2</w:t>
      </w:r>
    </w:p>
    <w:p w:rsidR="00023886" w:rsidRPr="00096E82" w:rsidRDefault="00023886" w:rsidP="00023886">
      <w:pPr>
        <w:pStyle w:val="Header"/>
      </w:pPr>
      <w:r w:rsidRPr="00096E82">
        <w:t>The audit objectives shall include:</w:t>
      </w:r>
    </w:p>
    <w:p w:rsidR="00023886" w:rsidRPr="00096E82" w:rsidRDefault="00023886" w:rsidP="00023886">
      <w:pPr>
        <w:pStyle w:val="Header"/>
      </w:pPr>
      <w:r w:rsidRPr="00096E82">
        <w:t>a) determining the effectiveness of the management system;</w:t>
      </w:r>
    </w:p>
    <w:p w:rsidR="00023886" w:rsidRPr="00096E82" w:rsidRDefault="00023886" w:rsidP="00023886">
      <w:pPr>
        <w:pStyle w:val="Header"/>
      </w:pPr>
      <w:r w:rsidRPr="00096E82">
        <w:t>b) ensuring that the client, based on the risk assessment, has identified the necessary controls; and</w:t>
      </w:r>
    </w:p>
    <w:p w:rsidR="00023886" w:rsidRPr="00096E82" w:rsidRDefault="00023886" w:rsidP="00023886">
      <w:pPr>
        <w:pStyle w:val="Header"/>
      </w:pPr>
      <w:r w:rsidRPr="00096E82">
        <w:lastRenderedPageBreak/>
        <w:t>c) determining that the established information security objectives have been achieved.</w:t>
      </w:r>
    </w:p>
    <w:p w:rsidR="00023886" w:rsidRPr="00096E82" w:rsidRDefault="00023886" w:rsidP="00023886">
      <w:pPr>
        <w:pStyle w:val="Header"/>
      </w:pPr>
    </w:p>
    <w:p w:rsidR="00A05FD9" w:rsidRDefault="00A05FD9">
      <w:bookmarkStart w:id="0" w:name="_GoBack"/>
      <w:bookmarkEnd w:id="0"/>
    </w:p>
    <w:sectPr w:rsidR="00A05FD9" w:rsidSect="0002388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신명조">
    <w:altName w:val="Malgun Gothic"/>
    <w:charset w:val="81"/>
    <w:family w:val="auto"/>
    <w:pitch w:val="default"/>
    <w:sig w:usb0="00000000" w:usb1="00000000" w:usb2="00000010" w:usb3="00000000" w:csb0="00080000"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886"/>
    <w:rsid w:val="00023886"/>
    <w:rsid w:val="00A05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E389CF-3FB6-44F0-B69F-8B9E2A773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23886"/>
    <w:pPr>
      <w:spacing w:after="0" w:line="240" w:lineRule="auto"/>
    </w:pPr>
    <w:rPr>
      <w:rFonts w:ascii="Times New Roman" w:eastAsia="Times New Roman" w:hAnsi="Times New Roman" w:cs="Times New Roman"/>
      <w:sz w:val="24"/>
      <w:szCs w:val="24"/>
      <w:lang w:val="en-IN" w:eastAsia="en-IN"/>
    </w:rPr>
  </w:style>
  <w:style w:type="paragraph" w:styleId="Heading5">
    <w:name w:val="heading 5"/>
    <w:basedOn w:val="Normal"/>
    <w:next w:val="Normal"/>
    <w:link w:val="Heading5Char"/>
    <w:qFormat/>
    <w:rsid w:val="00023886"/>
    <w:pPr>
      <w:keepNext/>
      <w:spacing w:line="360" w:lineRule="auto"/>
      <w:jc w:val="center"/>
      <w:outlineLvl w:val="4"/>
    </w:pPr>
    <w:rPr>
      <w:rFonts w:eastAsia="Courier New"/>
      <w:b/>
      <w:i/>
      <w:sz w:val="32"/>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023886"/>
    <w:rPr>
      <w:rFonts w:ascii="Times New Roman" w:eastAsia="Courier New" w:hAnsi="Times New Roman" w:cs="Times New Roman"/>
      <w:b/>
      <w:i/>
      <w:sz w:val="32"/>
      <w:szCs w:val="20"/>
      <w:lang w:val="en-IN" w:eastAsia="ko-KR"/>
    </w:rPr>
  </w:style>
  <w:style w:type="paragraph" w:styleId="Header">
    <w:name w:val="header"/>
    <w:basedOn w:val="Normal"/>
    <w:link w:val="HeaderChar"/>
    <w:qFormat/>
    <w:rsid w:val="00023886"/>
    <w:pPr>
      <w:widowControl w:val="0"/>
      <w:tabs>
        <w:tab w:val="center" w:pos="4252"/>
        <w:tab w:val="right" w:pos="8504"/>
      </w:tabs>
      <w:wordWrap w:val="0"/>
      <w:snapToGrid w:val="0"/>
      <w:jc w:val="both"/>
    </w:pPr>
    <w:rPr>
      <w:rFonts w:eastAsia="Courier New"/>
      <w:kern w:val="2"/>
      <w:sz w:val="20"/>
      <w:szCs w:val="20"/>
      <w:lang w:eastAsia="ko-KR"/>
    </w:rPr>
  </w:style>
  <w:style w:type="character" w:customStyle="1" w:styleId="HeaderChar">
    <w:name w:val="Header Char"/>
    <w:basedOn w:val="DefaultParagraphFont"/>
    <w:link w:val="Header"/>
    <w:qFormat/>
    <w:rsid w:val="00023886"/>
    <w:rPr>
      <w:rFonts w:ascii="Times New Roman" w:eastAsia="Courier New" w:hAnsi="Times New Roman" w:cs="Times New Roman"/>
      <w:kern w:val="2"/>
      <w:sz w:val="20"/>
      <w:szCs w:val="20"/>
      <w:lang w:val="en-IN"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2553</Characters>
  <Application>Microsoft Office Word</Application>
  <DocSecurity>0</DocSecurity>
  <Lines>21</Lines>
  <Paragraphs>5</Paragraphs>
  <ScaleCrop>false</ScaleCrop>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2026-05-18T08:18:00Z</dcterms:created>
  <dcterms:modified xsi:type="dcterms:W3CDTF">2026-05-18T08:18:00Z</dcterms:modified>
</cp:coreProperties>
</file>