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4A48" w:rsidRPr="00096E82" w:rsidRDefault="00194A48" w:rsidP="00194A48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KAF-20        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194A48" w:rsidRPr="00096E82" w:rsidRDefault="00194A48" w:rsidP="00194A48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</w:rPr>
      </w:pPr>
    </w:p>
    <w:p w:rsidR="00194A48" w:rsidRPr="00096E82" w:rsidRDefault="00194A48" w:rsidP="00194A48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  <w:sz w:val="32"/>
        </w:rPr>
      </w:pPr>
      <w:bookmarkStart w:id="0" w:name="_Hlk194394343"/>
      <w:r w:rsidRPr="00096E82">
        <w:rPr>
          <w:b/>
          <w:sz w:val="32"/>
        </w:rPr>
        <w:t>Observation Reports</w:t>
      </w:r>
    </w:p>
    <w:bookmarkEnd w:id="0"/>
    <w:p w:rsidR="00194A48" w:rsidRPr="00096E82" w:rsidRDefault="00194A48" w:rsidP="00194A48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</w:rPr>
      </w:pPr>
    </w:p>
    <w:tbl>
      <w:tblPr>
        <w:tblW w:w="9565" w:type="dxa"/>
        <w:tblInd w:w="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8"/>
        <w:gridCol w:w="2941"/>
        <w:gridCol w:w="1266"/>
        <w:gridCol w:w="623"/>
        <w:gridCol w:w="1052"/>
        <w:gridCol w:w="1902"/>
        <w:gridCol w:w="13"/>
      </w:tblGrid>
      <w:tr w:rsidR="00194A48" w:rsidRPr="00096E82" w:rsidTr="00513BE2">
        <w:trPr>
          <w:trHeight w:val="581"/>
        </w:trPr>
        <w:tc>
          <w:tcPr>
            <w:tcW w:w="1768" w:type="dxa"/>
          </w:tcPr>
          <w:p w:rsidR="00194A48" w:rsidRPr="00096E82" w:rsidRDefault="00194A48" w:rsidP="00513BE2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</w:rPr>
            </w:pPr>
            <w:r w:rsidRPr="00096E82">
              <w:rPr>
                <w:b/>
              </w:rPr>
              <w:t>Organization:</w:t>
            </w:r>
          </w:p>
        </w:tc>
        <w:tc>
          <w:tcPr>
            <w:tcW w:w="2941" w:type="dxa"/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CREEMOS INTERNATIONAL LIMITED</w:t>
            </w:r>
          </w:p>
        </w:tc>
        <w:tc>
          <w:tcPr>
            <w:tcW w:w="1266" w:type="dxa"/>
          </w:tcPr>
          <w:p w:rsidR="00194A48" w:rsidRPr="00096E82" w:rsidRDefault="00194A48" w:rsidP="00513BE2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  <w:sz w:val="22"/>
              </w:rPr>
            </w:pPr>
            <w:r w:rsidRPr="00096E82">
              <w:rPr>
                <w:b/>
              </w:rPr>
              <w:t>Audit No.</w:t>
            </w:r>
          </w:p>
        </w:tc>
        <w:tc>
          <w:tcPr>
            <w:tcW w:w="1675" w:type="dxa"/>
            <w:gridSpan w:val="2"/>
          </w:tcPr>
          <w:p w:rsidR="00194A48" w:rsidRPr="00096E82" w:rsidRDefault="00194A48" w:rsidP="00513BE2">
            <w:r>
              <w:rPr>
                <w:sz w:val="20"/>
              </w:rPr>
              <w:t>IKVQ20250908</w:t>
            </w:r>
          </w:p>
        </w:tc>
        <w:tc>
          <w:tcPr>
            <w:tcW w:w="1915" w:type="dxa"/>
            <w:gridSpan w:val="2"/>
          </w:tcPr>
          <w:p w:rsidR="00194A48" w:rsidRPr="00096E82" w:rsidRDefault="00194A48" w:rsidP="00513BE2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  <w:sz w:val="22"/>
              </w:rPr>
            </w:pPr>
            <w:r w:rsidRPr="00096E82">
              <w:t>Page:</w:t>
            </w:r>
            <w:r w:rsidRPr="00096E82">
              <w:rPr>
                <w:caps/>
              </w:rPr>
              <w:t xml:space="preserve"> 1/</w:t>
            </w:r>
            <w:r w:rsidRPr="00096E82">
              <w:t xml:space="preserve">1   </w:t>
            </w: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</w:trPr>
        <w:tc>
          <w:tcPr>
            <w:tcW w:w="1768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Department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4830" w:type="dxa"/>
            <w:gridSpan w:val="3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Contents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5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194A48" w:rsidRPr="00096E82" w:rsidRDefault="00194A48" w:rsidP="00513BE2">
            <w:pPr>
              <w:tabs>
                <w:tab w:val="left" w:pos="2410"/>
                <w:tab w:val="left" w:pos="4678"/>
                <w:tab w:val="left" w:pos="7655"/>
              </w:tabs>
              <w:rPr>
                <w:b/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ISO</w:t>
            </w:r>
          </w:p>
          <w:p w:rsidR="00194A48" w:rsidRPr="00096E82" w:rsidRDefault="00194A48" w:rsidP="00513BE2">
            <w:pPr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Element</w:t>
            </w:r>
          </w:p>
        </w:tc>
        <w:tc>
          <w:tcPr>
            <w:tcW w:w="1902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Grade of NC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65"/>
        </w:trPr>
        <w:tc>
          <w:tcPr>
            <w:tcW w:w="1768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4830" w:type="dxa"/>
            <w:gridSpan w:val="3"/>
            <w:tcBorders>
              <w:top w:val="double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jc w:val="center"/>
              <w:rPr>
                <w:b/>
                <w:sz w:val="20"/>
                <w:szCs w:val="20"/>
              </w:rPr>
            </w:pPr>
            <w:r w:rsidRPr="00096E82">
              <w:rPr>
                <w:b/>
                <w:sz w:val="20"/>
              </w:rPr>
              <w:t>Points for Improvements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55"/>
        </w:trPr>
        <w:tc>
          <w:tcPr>
            <w:tcW w:w="1768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ouble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pStyle w:val="BodyText3"/>
              <w:rPr>
                <w:sz w:val="20"/>
              </w:rPr>
            </w:pPr>
            <w:r w:rsidRPr="00096E82">
              <w:rPr>
                <w:sz w:val="20"/>
              </w:rPr>
              <w:t xml:space="preserve">                      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6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  <w:r w:rsidRPr="004467FB">
              <w:rPr>
                <w:sz w:val="20"/>
                <w:szCs w:val="20"/>
              </w:rPr>
              <w:t>Top Management</w:t>
            </w: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194A48" w:rsidRPr="00652312" w:rsidRDefault="00194A48" w:rsidP="00513BE2">
            <w:pPr>
              <w:rPr>
                <w:sz w:val="20"/>
                <w:szCs w:val="20"/>
              </w:rPr>
            </w:pPr>
            <w:r w:rsidRPr="004467FB">
              <w:rPr>
                <w:sz w:val="20"/>
                <w:szCs w:val="20"/>
              </w:rPr>
              <w:t>Quality policy established, communicated and understood by employees across departments.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Observation </w:t>
            </w: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73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194A48" w:rsidRPr="0065231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  <w:r w:rsidRPr="004467FB">
              <w:rPr>
                <w:sz w:val="20"/>
                <w:szCs w:val="20"/>
              </w:rPr>
              <w:t>Quality Assurance (QA)</w:t>
            </w: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194A48" w:rsidRPr="00652312" w:rsidRDefault="00194A48" w:rsidP="00513BE2">
            <w:pPr>
              <w:rPr>
                <w:sz w:val="20"/>
                <w:szCs w:val="20"/>
              </w:rPr>
            </w:pPr>
            <w:r w:rsidRPr="004467FB">
              <w:rPr>
                <w:sz w:val="20"/>
                <w:szCs w:val="20"/>
              </w:rPr>
              <w:t>Effective inspection and testing process implemented for finished products.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25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194A48" w:rsidRPr="002C0C83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2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  <w:r w:rsidRPr="00AD19A3">
              <w:rPr>
                <w:sz w:val="20"/>
                <w:szCs w:val="20"/>
              </w:rPr>
              <w:t>Production</w:t>
            </w: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194A48" w:rsidRPr="002C0C83" w:rsidRDefault="00194A48" w:rsidP="00513BE2">
            <w:pPr>
              <w:rPr>
                <w:sz w:val="20"/>
                <w:szCs w:val="20"/>
              </w:rPr>
            </w:pPr>
            <w:r w:rsidRPr="004467FB">
              <w:rPr>
                <w:sz w:val="20"/>
                <w:szCs w:val="20"/>
              </w:rPr>
              <w:t>Production processes are well controlled with defined work instructions and process monitoring.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1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194A48" w:rsidRPr="002C0C83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  <w:r w:rsidRPr="004467FB">
              <w:rPr>
                <w:sz w:val="20"/>
                <w:szCs w:val="20"/>
              </w:rPr>
              <w:t>Sales / Contract Review</w:t>
            </w: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194A48" w:rsidRPr="002C0C83" w:rsidRDefault="00194A48" w:rsidP="00513BE2">
            <w:pPr>
              <w:rPr>
                <w:sz w:val="20"/>
                <w:szCs w:val="20"/>
              </w:rPr>
            </w:pPr>
            <w:r w:rsidRPr="004467FB">
              <w:rPr>
                <w:sz w:val="20"/>
                <w:szCs w:val="20"/>
              </w:rPr>
              <w:t>Customer requirements clearly reviewed before order acceptance.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7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194A48" w:rsidRPr="002C0C83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  <w:r w:rsidRPr="004467FB">
              <w:rPr>
                <w:sz w:val="20"/>
                <w:szCs w:val="20"/>
              </w:rPr>
              <w:t>Customer Service / QA</w:t>
            </w: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4A48" w:rsidRPr="004467FB" w:rsidTr="00513B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A48" w:rsidRPr="004467FB" w:rsidRDefault="00194A48" w:rsidP="00513BE2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194A48" w:rsidRPr="004467FB" w:rsidRDefault="00194A48" w:rsidP="00513BE2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32"/>
            </w:tblGrid>
            <w:tr w:rsidR="00194A48" w:rsidRPr="004467FB" w:rsidTr="00513B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A48" w:rsidRPr="004467FB" w:rsidRDefault="00194A48" w:rsidP="00513BE2">
                  <w:pPr>
                    <w:rPr>
                      <w:sz w:val="20"/>
                      <w:szCs w:val="20"/>
                    </w:rPr>
                  </w:pPr>
                  <w:r w:rsidRPr="004467FB">
                    <w:rPr>
                      <w:sz w:val="20"/>
                      <w:szCs w:val="20"/>
                    </w:rPr>
                    <w:t>Customer feedback and complaint handling process effectively implemented.</w:t>
                  </w:r>
                </w:p>
              </w:tc>
            </w:tr>
          </w:tbl>
          <w:p w:rsidR="00194A48" w:rsidRPr="002C0C83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17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194A48" w:rsidRPr="002C0C83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</w:tr>
      <w:tr w:rsidR="00194A48" w:rsidRPr="00096E82" w:rsidTr="00513BE2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jc w:val="center"/>
              <w:rPr>
                <w:sz w:val="20"/>
                <w:szCs w:val="20"/>
              </w:rPr>
            </w:pPr>
            <w:r w:rsidRPr="00AD19A3">
              <w:rPr>
                <w:sz w:val="20"/>
                <w:szCs w:val="20"/>
              </w:rPr>
              <w:t>HR / Training</w:t>
            </w: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194A48" w:rsidRPr="002C0C83" w:rsidRDefault="00194A48" w:rsidP="00513BE2">
            <w:pPr>
              <w:rPr>
                <w:sz w:val="20"/>
                <w:szCs w:val="20"/>
              </w:rPr>
            </w:pPr>
            <w:r w:rsidRPr="00AD19A3">
              <w:rPr>
                <w:sz w:val="20"/>
                <w:szCs w:val="20"/>
              </w:rPr>
              <w:t>Employee skill training records maintained and regularly updated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194A48" w:rsidRPr="00096E82" w:rsidRDefault="00194A48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</w:tbl>
    <w:p w:rsidR="00194A48" w:rsidRPr="00096E82" w:rsidRDefault="00194A48" w:rsidP="00194A48">
      <w:pPr>
        <w:rPr>
          <w:sz w:val="20"/>
          <w:szCs w:val="20"/>
          <w:lang w:val="fr-LU"/>
        </w:rPr>
        <w:sectPr w:rsidR="00194A48" w:rsidRPr="00096E82">
          <w:headerReference w:type="default" r:id="rId4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  <w:r w:rsidRPr="00096E82">
        <w:rPr>
          <w:sz w:val="20"/>
          <w:szCs w:val="20"/>
          <w:lang w:val="fr-LU"/>
        </w:rPr>
        <w:t xml:space="preserve"> Auditor : </w:t>
      </w:r>
      <w:r w:rsidRPr="00C36B51">
        <w:rPr>
          <w:sz w:val="20"/>
          <w:szCs w:val="18"/>
        </w:rPr>
        <w:t>VIMLA DEVI</w:t>
      </w:r>
      <w:r w:rsidRPr="00096E82">
        <w:rPr>
          <w:sz w:val="20"/>
          <w:szCs w:val="20"/>
          <w:lang w:val="fr-LU"/>
        </w:rPr>
        <w:t xml:space="preserve"> (</w:t>
      </w:r>
      <w:proofErr w:type="gramStart"/>
      <w:r w:rsidRPr="00096E82">
        <w:rPr>
          <w:sz w:val="20"/>
          <w:szCs w:val="20"/>
          <w:lang w:val="fr-LU"/>
        </w:rPr>
        <w:t>signature)</w:t>
      </w:r>
      <w:r>
        <w:rPr>
          <w:sz w:val="20"/>
          <w:szCs w:val="20"/>
          <w:lang w:val="fr-LU"/>
        </w:rPr>
        <w:t xml:space="preserve">   </w:t>
      </w:r>
      <w:proofErr w:type="gramEnd"/>
      <w:r>
        <w:rPr>
          <w:sz w:val="20"/>
          <w:szCs w:val="20"/>
          <w:lang w:val="fr-LU"/>
        </w:rPr>
        <w:t xml:space="preserve">                                                               </w:t>
      </w:r>
      <w:r w:rsidRPr="00096E82">
        <w:rPr>
          <w:sz w:val="20"/>
          <w:szCs w:val="20"/>
          <w:lang w:val="fr-LU"/>
        </w:rPr>
        <w:t xml:space="preserve">Audit date : </w:t>
      </w:r>
      <w:r>
        <w:rPr>
          <w:sz w:val="20"/>
          <w:lang w:val="fr-LU"/>
        </w:rPr>
        <w:t>16-17 SEPT 2025</w:t>
      </w:r>
      <w:r w:rsidRPr="00096E82">
        <w:rPr>
          <w:sz w:val="20"/>
          <w:szCs w:val="20"/>
          <w:lang w:val="fr-LU"/>
        </w:rPr>
        <w:tab/>
      </w:r>
    </w:p>
    <w:p w:rsidR="00A05FD9" w:rsidRDefault="00A05FD9">
      <w:bookmarkStart w:id="1" w:name="_GoBack"/>
      <w:bookmarkEnd w:id="1"/>
    </w:p>
    <w:sectPr w:rsidR="00A05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7A1B" w:rsidRDefault="00194A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48"/>
    <w:rsid w:val="00194A48"/>
    <w:rsid w:val="00A0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DEEB7F-45A7-4A73-814B-2A1D7C95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194A48"/>
    <w:pPr>
      <w:widowControl w:val="0"/>
      <w:wordWrap w:val="0"/>
      <w:jc w:val="both"/>
    </w:pPr>
    <w:rPr>
      <w:rFonts w:eastAsia="Courier New"/>
      <w:kern w:val="2"/>
      <w:szCs w:val="20"/>
      <w:lang w:eastAsia="ko-KR"/>
    </w:rPr>
  </w:style>
  <w:style w:type="character" w:customStyle="1" w:styleId="BodyText3Char">
    <w:name w:val="Body Text 3 Char"/>
    <w:basedOn w:val="DefaultParagraphFont"/>
    <w:link w:val="BodyText3"/>
    <w:rsid w:val="00194A48"/>
    <w:rPr>
      <w:rFonts w:ascii="Times New Roman" w:eastAsia="Courier New" w:hAnsi="Times New Roman" w:cs="Times New Roman"/>
      <w:kern w:val="2"/>
      <w:sz w:val="24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194A48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194A48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2026-05-18T08:23:00Z</dcterms:created>
  <dcterms:modified xsi:type="dcterms:W3CDTF">2026-05-18T08:23:00Z</dcterms:modified>
</cp:coreProperties>
</file>