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693A" w:rsidRPr="00FA3CC6" w:rsidRDefault="005B693A" w:rsidP="005B693A">
      <w:pPr>
        <w:rPr>
          <w:sz w:val="18"/>
        </w:rPr>
      </w:pPr>
    </w:p>
    <w:p w:rsidR="005B693A" w:rsidRPr="00FA3CC6" w:rsidRDefault="005B693A" w:rsidP="005B693A">
      <w:pPr>
        <w:rPr>
          <w:sz w:val="18"/>
          <w:u w:val="single"/>
        </w:rPr>
      </w:pPr>
    </w:p>
    <w:p w:rsidR="005B693A" w:rsidRPr="00FA3CC6" w:rsidRDefault="005B693A" w:rsidP="005B693A">
      <w:pPr>
        <w:ind w:left="360"/>
        <w:rPr>
          <w:b/>
          <w:i/>
          <w:u w:val="single"/>
        </w:rPr>
      </w:pPr>
      <w:r w:rsidRPr="00FA3CC6">
        <w:rPr>
          <w:b/>
          <w:u w:val="single"/>
        </w:rPr>
        <w:t>Doc KAF-24                                                                                                                             2025.01</w:t>
      </w:r>
    </w:p>
    <w:p w:rsidR="005B693A" w:rsidRPr="00FA3CC6" w:rsidRDefault="005B693A" w:rsidP="005B693A">
      <w:pPr>
        <w:rPr>
          <w:b/>
        </w:rPr>
      </w:pPr>
      <w:r w:rsidRPr="00FA3CC6">
        <w:rPr>
          <w:i/>
        </w:rPr>
        <w:t xml:space="preserve">                            </w:t>
      </w:r>
      <w:r w:rsidRPr="00FA3CC6">
        <w:rPr>
          <w:b/>
        </w:rPr>
        <w:t>KVR AUDIT COMPLETION &amp; CERTIFICATION RECORD</w:t>
      </w:r>
    </w:p>
    <w:p w:rsidR="005B693A" w:rsidRPr="00FA3CC6" w:rsidRDefault="005B693A" w:rsidP="005B693A">
      <w:pPr>
        <w:ind w:left="360"/>
      </w:pPr>
      <w:r w:rsidRPr="00FA3CC6">
        <w:tab/>
      </w:r>
      <w:r w:rsidRPr="00FA3CC6">
        <w:tab/>
      </w:r>
    </w:p>
    <w:tbl>
      <w:tblPr>
        <w:tblW w:w="9820" w:type="dxa"/>
        <w:tblInd w:w="93" w:type="dxa"/>
        <w:tblLook w:val="0000" w:firstRow="0" w:lastRow="0" w:firstColumn="0" w:lastColumn="0" w:noHBand="0" w:noVBand="0"/>
      </w:tblPr>
      <w:tblGrid>
        <w:gridCol w:w="1580"/>
        <w:gridCol w:w="1929"/>
        <w:gridCol w:w="1326"/>
        <w:gridCol w:w="549"/>
        <w:gridCol w:w="1748"/>
        <w:gridCol w:w="903"/>
        <w:gridCol w:w="1785"/>
      </w:tblGrid>
      <w:tr w:rsidR="005B693A" w:rsidRPr="00FA3CC6" w:rsidTr="00D655C7">
        <w:trPr>
          <w:trHeight w:val="70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FA3CC6">
              <w:rPr>
                <w:rFonts w:eastAsia="신명조"/>
                <w:b/>
                <w:bCs/>
                <w:sz w:val="20"/>
                <w:szCs w:val="20"/>
              </w:rPr>
              <w:t>Form. No.</w:t>
            </w:r>
          </w:p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</w:p>
        </w:tc>
        <w:tc>
          <w:tcPr>
            <w:tcW w:w="5552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b/>
                <w:sz w:val="20"/>
                <w:szCs w:val="20"/>
              </w:rPr>
            </w:pPr>
            <w:r w:rsidRPr="00FA3CC6">
              <w:rPr>
                <w:b/>
                <w:sz w:val="20"/>
                <w:szCs w:val="20"/>
              </w:rPr>
              <w:t xml:space="preserve">  </w:t>
            </w:r>
            <w:r w:rsidRPr="00FA3CC6">
              <w:rPr>
                <w:rFonts w:eastAsia="신명조"/>
                <w:b/>
                <w:sz w:val="20"/>
                <w:szCs w:val="20"/>
              </w:rPr>
              <w:t xml:space="preserve"> </w:t>
            </w:r>
            <w:r w:rsidRPr="00FA3CC6">
              <w:rPr>
                <w:rFonts w:eastAsia="신명조"/>
                <w:b/>
                <w:bCs/>
                <w:sz w:val="20"/>
                <w:szCs w:val="20"/>
              </w:rPr>
              <w:t>Audit no.</w:t>
            </w:r>
            <w:r w:rsidRPr="00FA3CC6">
              <w:rPr>
                <w:b/>
                <w:sz w:val="20"/>
                <w:szCs w:val="20"/>
              </w:rPr>
              <w:t xml:space="preserve"> </w:t>
            </w:r>
            <w:r w:rsidRPr="00FA3CC6">
              <w:rPr>
                <w:b/>
                <w:sz w:val="20"/>
              </w:rPr>
              <w:t>IKVQ20250520</w:t>
            </w:r>
            <w:r w:rsidRPr="00FA3CC6">
              <w:rPr>
                <w:b/>
                <w:sz w:val="20"/>
                <w:szCs w:val="20"/>
              </w:rPr>
              <w:t xml:space="preserve">             for standard ISO </w:t>
            </w:r>
          </w:p>
          <w:p w:rsidR="005B693A" w:rsidRPr="00FA3CC6" w:rsidRDefault="005B693A" w:rsidP="00D655C7">
            <w:pPr>
              <w:rPr>
                <w:b/>
                <w:sz w:val="20"/>
                <w:szCs w:val="20"/>
              </w:rPr>
            </w:pPr>
          </w:p>
        </w:tc>
        <w:tc>
          <w:tcPr>
            <w:tcW w:w="90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sz w:val="20"/>
                <w:szCs w:val="20"/>
              </w:rPr>
            </w:pPr>
            <w:r w:rsidRPr="00FA3CC6">
              <w:rPr>
                <w:rFonts w:eastAsia="신명조"/>
                <w:b/>
                <w:sz w:val="20"/>
                <w:szCs w:val="20"/>
              </w:rPr>
              <w:t>Pages</w:t>
            </w:r>
          </w:p>
          <w:p w:rsidR="005B693A" w:rsidRPr="00FA3CC6" w:rsidRDefault="005B693A" w:rsidP="00D655C7">
            <w:pPr>
              <w:jc w:val="center"/>
              <w:rPr>
                <w:rFonts w:eastAsia="신명조"/>
                <w:b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:rsidR="005B693A" w:rsidRPr="00FA3CC6" w:rsidRDefault="005B693A" w:rsidP="00D655C7">
            <w:pPr>
              <w:rPr>
                <w:rFonts w:eastAsia="신명조"/>
                <w:b/>
                <w:sz w:val="20"/>
                <w:szCs w:val="20"/>
              </w:rPr>
            </w:pPr>
            <w:r w:rsidRPr="00FA3CC6">
              <w:rPr>
                <w:rFonts w:eastAsia="신명조"/>
                <w:b/>
                <w:sz w:val="20"/>
                <w:szCs w:val="20"/>
              </w:rPr>
              <w:t>Date</w:t>
            </w:r>
          </w:p>
          <w:p w:rsidR="005B693A" w:rsidRPr="00FA3CC6" w:rsidRDefault="005B693A" w:rsidP="00D655C7">
            <w:pPr>
              <w:jc w:val="center"/>
              <w:rPr>
                <w:rFonts w:eastAsia="신명조"/>
                <w:b/>
                <w:sz w:val="20"/>
                <w:szCs w:val="20"/>
              </w:rPr>
            </w:pPr>
          </w:p>
        </w:tc>
      </w:tr>
      <w:tr w:rsidR="005B693A" w:rsidRPr="00FA3CC6" w:rsidTr="00D655C7">
        <w:trPr>
          <w:trHeight w:val="306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FA3CC6">
              <w:rPr>
                <w:rFonts w:eastAsia="신명조"/>
                <w:b/>
                <w:bCs/>
                <w:sz w:val="20"/>
                <w:szCs w:val="20"/>
              </w:rPr>
              <w:t>KAF-01</w:t>
            </w:r>
          </w:p>
        </w:tc>
        <w:tc>
          <w:tcPr>
            <w:tcW w:w="5552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신명조"/>
                <w:sz w:val="20"/>
              </w:rPr>
            </w:pPr>
            <w:r w:rsidRPr="00FA3CC6">
              <w:rPr>
                <w:rFonts w:eastAsia="신명조"/>
                <w:sz w:val="20"/>
              </w:rPr>
              <w:t>Questionnaire</w:t>
            </w:r>
          </w:p>
        </w:tc>
        <w:tc>
          <w:tcPr>
            <w:tcW w:w="9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2</w:t>
            </w:r>
          </w:p>
        </w:tc>
        <w:tc>
          <w:tcPr>
            <w:tcW w:w="178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신명조"/>
                <w:sz w:val="20"/>
              </w:rPr>
            </w:pPr>
            <w:r w:rsidRPr="00FA3CC6">
              <w:rPr>
                <w:rFonts w:eastAsia="신명조"/>
                <w:sz w:val="20"/>
              </w:rPr>
              <w:t>05-04-2025</w:t>
            </w:r>
          </w:p>
        </w:tc>
      </w:tr>
      <w:tr w:rsidR="005B693A" w:rsidRPr="00FA3CC6" w:rsidTr="00D655C7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FA3CC6">
              <w:rPr>
                <w:rFonts w:eastAsia="신명조"/>
                <w:b/>
                <w:bCs/>
                <w:sz w:val="20"/>
                <w:szCs w:val="20"/>
              </w:rPr>
              <w:t>KAF-03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신명조"/>
                <w:sz w:val="20"/>
              </w:rPr>
            </w:pPr>
            <w:r w:rsidRPr="00FA3CC6">
              <w:rPr>
                <w:rFonts w:eastAsia="신명조"/>
                <w:sz w:val="20"/>
              </w:rPr>
              <w:t>Quotation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bCs/>
                <w:color w:val="000000"/>
                <w:sz w:val="20"/>
                <w:szCs w:val="22"/>
                <w:lang w:val="en-US" w:eastAsia="en-US"/>
              </w:rPr>
            </w:pPr>
            <w:r w:rsidRPr="00FA3CC6">
              <w:rPr>
                <w:bCs/>
                <w:color w:val="000000"/>
                <w:sz w:val="20"/>
                <w:szCs w:val="22"/>
                <w:lang w:val="en-US" w:eastAsia="en-US"/>
              </w:rPr>
              <w:t>12-05-2025</w:t>
            </w:r>
          </w:p>
        </w:tc>
      </w:tr>
      <w:tr w:rsidR="005B693A" w:rsidRPr="00FA3CC6" w:rsidTr="00D655C7">
        <w:trPr>
          <w:trHeight w:val="8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FA3CC6">
              <w:rPr>
                <w:rFonts w:eastAsia="신명조"/>
                <w:b/>
                <w:bCs/>
                <w:sz w:val="20"/>
                <w:szCs w:val="20"/>
              </w:rPr>
              <w:t>KAF-04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신명조"/>
                <w:sz w:val="20"/>
              </w:rPr>
            </w:pPr>
            <w:r w:rsidRPr="00FA3CC6">
              <w:rPr>
                <w:rFonts w:eastAsia="신명조"/>
                <w:sz w:val="20"/>
              </w:rPr>
              <w:t>Contract for Certification Audit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5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  <w:lang w:val="en-US" w:eastAsia="en-US"/>
              </w:rPr>
            </w:pPr>
            <w:r w:rsidRPr="00FA3CC6">
              <w:rPr>
                <w:sz w:val="20"/>
              </w:rPr>
              <w:t>12-05-2025</w:t>
            </w:r>
          </w:p>
        </w:tc>
      </w:tr>
      <w:tr w:rsidR="005B693A" w:rsidRPr="00FA3CC6" w:rsidTr="00D655C7">
        <w:trPr>
          <w:trHeight w:val="1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FA3CC6">
              <w:rPr>
                <w:rFonts w:eastAsia="신명조"/>
                <w:b/>
                <w:bCs/>
                <w:sz w:val="20"/>
                <w:szCs w:val="20"/>
              </w:rPr>
              <w:t>KAF-02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신명조"/>
                <w:sz w:val="20"/>
              </w:rPr>
            </w:pPr>
            <w:r w:rsidRPr="00FA3CC6">
              <w:rPr>
                <w:rFonts w:eastAsia="신명조"/>
                <w:sz w:val="20"/>
              </w:rPr>
              <w:t>Contract review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  <w:lang w:val="en-US" w:eastAsia="en-US"/>
              </w:rPr>
            </w:pPr>
            <w:r w:rsidRPr="00FA3CC6">
              <w:rPr>
                <w:sz w:val="20"/>
              </w:rPr>
              <w:t>12-05-2025</w:t>
            </w:r>
          </w:p>
        </w:tc>
      </w:tr>
      <w:tr w:rsidR="005B693A" w:rsidRPr="00FA3CC6" w:rsidTr="00D655C7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FA3CC6">
              <w:rPr>
                <w:rFonts w:eastAsia="신명조"/>
                <w:b/>
                <w:bCs/>
                <w:sz w:val="20"/>
                <w:szCs w:val="20"/>
              </w:rPr>
              <w:t>KAF-15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신명조"/>
                <w:sz w:val="20"/>
              </w:rPr>
            </w:pPr>
            <w:r w:rsidRPr="00FA3CC6">
              <w:rPr>
                <w:rFonts w:eastAsia="신명조"/>
                <w:sz w:val="20"/>
              </w:rPr>
              <w:t>No Conflict of interest agreement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  <w:lang w:val="en-US" w:eastAsia="en-US"/>
              </w:rPr>
            </w:pPr>
            <w:r w:rsidRPr="00FA3CC6">
              <w:rPr>
                <w:sz w:val="20"/>
              </w:rPr>
              <w:t>12-05-2025</w:t>
            </w:r>
          </w:p>
        </w:tc>
      </w:tr>
      <w:tr w:rsidR="005B693A" w:rsidRPr="00FA3CC6" w:rsidTr="00D655C7">
        <w:trPr>
          <w:trHeight w:val="8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FA3CC6">
              <w:rPr>
                <w:rFonts w:eastAsia="신명조"/>
                <w:b/>
                <w:bCs/>
                <w:sz w:val="20"/>
                <w:szCs w:val="20"/>
              </w:rPr>
              <w:t>KAF-05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신명조"/>
                <w:sz w:val="20"/>
              </w:rPr>
            </w:pPr>
            <w:r w:rsidRPr="00FA3CC6">
              <w:rPr>
                <w:rFonts w:eastAsia="신명조"/>
                <w:sz w:val="20"/>
              </w:rPr>
              <w:t>Report of Document review audit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pPr>
              <w:rPr>
                <w:sz w:val="20"/>
              </w:rPr>
            </w:pPr>
            <w:r w:rsidRPr="00FA3CC6">
              <w:rPr>
                <w:rFonts w:eastAsia="신명조"/>
                <w:sz w:val="20"/>
                <w:szCs w:val="18"/>
              </w:rPr>
              <w:t>04-JUNE-2025</w:t>
            </w:r>
          </w:p>
        </w:tc>
      </w:tr>
      <w:tr w:rsidR="005B693A" w:rsidRPr="00FA3CC6" w:rsidTr="00D655C7">
        <w:trPr>
          <w:trHeight w:val="1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FA3CC6">
              <w:rPr>
                <w:rFonts w:eastAsia="신명조"/>
                <w:b/>
                <w:bCs/>
                <w:sz w:val="20"/>
                <w:szCs w:val="20"/>
              </w:rPr>
              <w:t>KAF-06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신명조"/>
                <w:sz w:val="20"/>
              </w:rPr>
            </w:pPr>
            <w:r w:rsidRPr="00FA3CC6">
              <w:rPr>
                <w:rFonts w:eastAsia="신명조"/>
                <w:sz w:val="20"/>
              </w:rPr>
              <w:t xml:space="preserve">Document review table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pPr>
              <w:rPr>
                <w:sz w:val="20"/>
              </w:rPr>
            </w:pPr>
            <w:r w:rsidRPr="00FA3CC6">
              <w:rPr>
                <w:rFonts w:eastAsia="신명조"/>
                <w:sz w:val="20"/>
                <w:szCs w:val="18"/>
              </w:rPr>
              <w:t>04-JUNE-2025</w:t>
            </w:r>
          </w:p>
        </w:tc>
      </w:tr>
      <w:tr w:rsidR="005B693A" w:rsidRPr="00FA3CC6" w:rsidTr="00D655C7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FA3CC6">
              <w:rPr>
                <w:rFonts w:eastAsia="신명조"/>
                <w:b/>
                <w:bCs/>
                <w:sz w:val="20"/>
                <w:szCs w:val="20"/>
              </w:rPr>
              <w:t>KAF-13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신명조"/>
                <w:sz w:val="20"/>
              </w:rPr>
            </w:pPr>
            <w:r w:rsidRPr="00FA3CC6">
              <w:rPr>
                <w:rFonts w:eastAsia="신명조"/>
                <w:sz w:val="20"/>
              </w:rPr>
              <w:t xml:space="preserve">Stage1 Audit Schedule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pPr>
              <w:rPr>
                <w:sz w:val="20"/>
              </w:rPr>
            </w:pPr>
            <w:r w:rsidRPr="00FA3CC6">
              <w:rPr>
                <w:rFonts w:eastAsia="신명조"/>
                <w:sz w:val="20"/>
                <w:szCs w:val="18"/>
              </w:rPr>
              <w:t>04-JUNE-2025</w:t>
            </w:r>
          </w:p>
        </w:tc>
      </w:tr>
      <w:tr w:rsidR="005B693A" w:rsidRPr="00FA3CC6" w:rsidTr="00D655C7">
        <w:trPr>
          <w:trHeight w:val="287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FA3CC6">
              <w:rPr>
                <w:rFonts w:eastAsia="신명조"/>
                <w:b/>
                <w:bCs/>
                <w:sz w:val="20"/>
                <w:szCs w:val="20"/>
              </w:rPr>
              <w:t>KAF-07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신명조"/>
                <w:sz w:val="20"/>
              </w:rPr>
            </w:pPr>
            <w:r w:rsidRPr="00FA3CC6">
              <w:rPr>
                <w:rFonts w:eastAsia="신명조"/>
                <w:sz w:val="20"/>
              </w:rPr>
              <w:t>Result of document review (A), (B)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pPr>
              <w:rPr>
                <w:sz w:val="20"/>
              </w:rPr>
            </w:pPr>
            <w:r w:rsidRPr="00FA3CC6">
              <w:rPr>
                <w:rFonts w:eastAsia="신명조"/>
                <w:sz w:val="20"/>
                <w:szCs w:val="18"/>
              </w:rPr>
              <w:t>04-JUNE-2025</w:t>
            </w:r>
          </w:p>
        </w:tc>
      </w:tr>
      <w:tr w:rsidR="005B693A" w:rsidRPr="00FA3CC6" w:rsidTr="00D655C7">
        <w:trPr>
          <w:trHeight w:val="22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FA3CC6">
              <w:rPr>
                <w:rFonts w:eastAsia="신명조"/>
                <w:b/>
                <w:bCs/>
                <w:sz w:val="20"/>
                <w:szCs w:val="20"/>
              </w:rPr>
              <w:t>KAF-12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신명조"/>
                <w:sz w:val="20"/>
              </w:rPr>
            </w:pPr>
            <w:r w:rsidRPr="00FA3CC6">
              <w:rPr>
                <w:rFonts w:eastAsia="신명조"/>
                <w:sz w:val="20"/>
              </w:rPr>
              <w:t>Stage 2 Audit Schedule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pPr>
              <w:rPr>
                <w:sz w:val="20"/>
              </w:rPr>
            </w:pPr>
            <w:r w:rsidRPr="00FA3CC6">
              <w:rPr>
                <w:sz w:val="20"/>
                <w:lang w:val="fr-LU"/>
              </w:rPr>
              <w:t>18-19 JUNE 2025</w:t>
            </w:r>
            <w:r w:rsidRPr="00FA3CC6">
              <w:rPr>
                <w:sz w:val="20"/>
              </w:rPr>
              <w:tab/>
            </w:r>
          </w:p>
        </w:tc>
      </w:tr>
      <w:tr w:rsidR="005B693A" w:rsidRPr="00FA3CC6" w:rsidTr="00D655C7">
        <w:trPr>
          <w:trHeight w:val="287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FA3CC6">
              <w:rPr>
                <w:rFonts w:eastAsia="신명조"/>
                <w:b/>
                <w:bCs/>
                <w:sz w:val="20"/>
                <w:szCs w:val="20"/>
              </w:rPr>
              <w:t>KAF-08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신명조"/>
                <w:sz w:val="20"/>
              </w:rPr>
            </w:pPr>
            <w:r w:rsidRPr="00FA3CC6">
              <w:rPr>
                <w:rFonts w:eastAsia="신명조"/>
                <w:sz w:val="20"/>
              </w:rPr>
              <w:t>On site Audit report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pPr>
              <w:rPr>
                <w:sz w:val="20"/>
              </w:rPr>
            </w:pPr>
            <w:r w:rsidRPr="00FA3CC6">
              <w:rPr>
                <w:sz w:val="20"/>
                <w:lang w:val="fr-LU"/>
              </w:rPr>
              <w:t>18-19 JUNE 2025</w:t>
            </w:r>
            <w:r w:rsidRPr="00FA3CC6">
              <w:rPr>
                <w:sz w:val="20"/>
              </w:rPr>
              <w:tab/>
            </w:r>
          </w:p>
        </w:tc>
      </w:tr>
      <w:tr w:rsidR="005B693A" w:rsidRPr="00FA3CC6" w:rsidTr="00D655C7">
        <w:trPr>
          <w:trHeight w:val="17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KAF-14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Confirmation of certification scope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r w:rsidRPr="00FA3CC6">
              <w:rPr>
                <w:sz w:val="20"/>
                <w:lang w:val="fr-LU"/>
              </w:rPr>
              <w:t>18-19 JUNE 2025</w:t>
            </w:r>
          </w:p>
        </w:tc>
      </w:tr>
      <w:tr w:rsidR="005B693A" w:rsidRPr="00FA3CC6" w:rsidTr="00D655C7">
        <w:trPr>
          <w:trHeight w:val="1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KAF-10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Attendance sheet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r w:rsidRPr="00FA3CC6">
              <w:rPr>
                <w:sz w:val="20"/>
                <w:lang w:val="fr-LU"/>
              </w:rPr>
              <w:t>18-19 JUNE 2025</w:t>
            </w:r>
          </w:p>
        </w:tc>
      </w:tr>
      <w:tr w:rsidR="005B693A" w:rsidRPr="00FA3CC6" w:rsidTr="00D655C7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KAF-09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Audit Summary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r w:rsidRPr="00FA3CC6">
              <w:rPr>
                <w:sz w:val="20"/>
                <w:lang w:val="fr-LU"/>
              </w:rPr>
              <w:t>18-19 JUNE 2025</w:t>
            </w:r>
          </w:p>
        </w:tc>
      </w:tr>
      <w:tr w:rsidR="005B693A" w:rsidRPr="00FA3CC6" w:rsidTr="00D655C7">
        <w:trPr>
          <w:trHeight w:val="8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KAF-17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 xml:space="preserve">Surveillance program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r w:rsidRPr="00FA3CC6">
              <w:rPr>
                <w:sz w:val="20"/>
                <w:lang w:val="fr-LU"/>
              </w:rPr>
              <w:t>18-19 JUNE 2025</w:t>
            </w:r>
          </w:p>
        </w:tc>
      </w:tr>
      <w:tr w:rsidR="005B693A" w:rsidRPr="00FA3CC6" w:rsidTr="00D655C7">
        <w:trPr>
          <w:trHeight w:val="1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KAF-18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 xml:space="preserve">CAR register                               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r w:rsidRPr="00FA3CC6">
              <w:rPr>
                <w:sz w:val="20"/>
                <w:lang w:val="fr-LU"/>
              </w:rPr>
              <w:t>18-19 JUNE 2025</w:t>
            </w:r>
          </w:p>
        </w:tc>
      </w:tr>
      <w:tr w:rsidR="005B693A" w:rsidRPr="00FA3CC6" w:rsidTr="00D655C7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KAF-19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Corrective action request (CAR)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r w:rsidRPr="00FA3CC6">
              <w:rPr>
                <w:sz w:val="20"/>
                <w:lang w:val="fr-LU"/>
              </w:rPr>
              <w:t>18-19 JUNE 2025</w:t>
            </w:r>
          </w:p>
        </w:tc>
      </w:tr>
      <w:tr w:rsidR="005B693A" w:rsidRPr="00FA3CC6" w:rsidTr="00D655C7">
        <w:trPr>
          <w:trHeight w:val="8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KAF-20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Observation reports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r w:rsidRPr="00FA3CC6">
              <w:rPr>
                <w:sz w:val="20"/>
                <w:lang w:val="fr-LU"/>
              </w:rPr>
              <w:t>18-19 JUNE 2025</w:t>
            </w:r>
          </w:p>
        </w:tc>
      </w:tr>
      <w:tr w:rsidR="005B693A" w:rsidRPr="00FA3CC6" w:rsidTr="00D655C7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KAF-23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 xml:space="preserve">Assessment activity survey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B693A" w:rsidRPr="00FA3CC6" w:rsidRDefault="005B693A" w:rsidP="00D655C7">
            <w:r w:rsidRPr="00FA3CC6">
              <w:rPr>
                <w:sz w:val="20"/>
                <w:lang w:val="fr-LU"/>
              </w:rPr>
              <w:t>18-19 JUNE 2025</w:t>
            </w:r>
          </w:p>
        </w:tc>
      </w:tr>
      <w:tr w:rsidR="005B693A" w:rsidRPr="00FA3CC6" w:rsidTr="00D655C7">
        <w:trPr>
          <w:trHeight w:val="88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bCs/>
                <w:sz w:val="20"/>
                <w:szCs w:val="20"/>
              </w:rPr>
            </w:pP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 xml:space="preserve">Audit Checklist for standard ISO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  <w:szCs w:val="20"/>
              </w:rPr>
            </w:pPr>
          </w:p>
        </w:tc>
      </w:tr>
      <w:tr w:rsidR="005B693A" w:rsidRPr="00FA3CC6" w:rsidTr="00D655C7">
        <w:trPr>
          <w:trHeight w:val="192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 xml:space="preserve">Table of Contents &amp; Amendment sheet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3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</w:tr>
      <w:tr w:rsidR="005B693A" w:rsidRPr="00FA3CC6" w:rsidTr="00D655C7">
        <w:trPr>
          <w:trHeight w:val="149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Non-conformity documents of Doc audit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 xml:space="preserve"> 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proofErr w:type="gramStart"/>
            <w:r w:rsidRPr="00FA3CC6">
              <w:rPr>
                <w:rFonts w:eastAsia="BatangChe"/>
                <w:sz w:val="20"/>
                <w:szCs w:val="20"/>
              </w:rPr>
              <w:t>N.A</w:t>
            </w:r>
            <w:proofErr w:type="gramEnd"/>
          </w:p>
        </w:tc>
      </w:tr>
      <w:tr w:rsidR="005B693A" w:rsidRPr="00FA3CC6" w:rsidTr="00D655C7">
        <w:trPr>
          <w:trHeight w:val="99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CAR compliance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</w:tr>
      <w:tr w:rsidR="005B693A" w:rsidRPr="00FA3CC6" w:rsidTr="00D655C7">
        <w:trPr>
          <w:trHeight w:val="27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Certification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b/>
                <w:sz w:val="20"/>
              </w:rPr>
              <w:t xml:space="preserve">                     </w:t>
            </w:r>
            <w:r w:rsidRPr="00FA3CC6">
              <w:rPr>
                <w:rFonts w:eastAsia="BatangChe"/>
                <w:sz w:val="20"/>
              </w:rPr>
              <w:t>Committee Comments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b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Date</w:t>
            </w:r>
          </w:p>
        </w:tc>
      </w:tr>
      <w:tr w:rsidR="005B693A" w:rsidRPr="00FA3CC6" w:rsidTr="00D655C7">
        <w:trPr>
          <w:trHeight w:val="222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Verification Auditor</w:t>
            </w:r>
          </w:p>
          <w:p w:rsidR="005B693A" w:rsidRPr="00FA3CC6" w:rsidRDefault="005B693A" w:rsidP="00D655C7">
            <w:pPr>
              <w:rPr>
                <w:rFonts w:eastAsia="BatangChe"/>
                <w:b/>
                <w:bCs/>
                <w:sz w:val="20"/>
                <w:szCs w:val="20"/>
              </w:rPr>
            </w:pP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Name &amp; Signature            Appd for std                     Comments</w:t>
            </w:r>
          </w:p>
          <w:p w:rsidR="005B693A" w:rsidRPr="00FA3CC6" w:rsidRDefault="005B693A" w:rsidP="00D655C7">
            <w:pPr>
              <w:rPr>
                <w:rFonts w:eastAsia="BatangChe"/>
                <w:bCs/>
                <w:sz w:val="20"/>
                <w:szCs w:val="20"/>
              </w:rPr>
            </w:pPr>
            <w:r w:rsidRPr="00FA3CC6">
              <w:rPr>
                <w:rFonts w:eastAsia="BatangChe"/>
                <w:bCs/>
                <w:sz w:val="20"/>
                <w:szCs w:val="20"/>
              </w:rPr>
              <w:t>SUBRATA GOSHAL</w:t>
            </w:r>
          </w:p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 xml:space="preserve">Hold ok 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r w:rsidRPr="00FA3CC6">
              <w:rPr>
                <w:rFonts w:eastAsia="BatangChe"/>
                <w:sz w:val="20"/>
              </w:rPr>
              <w:t>28-06-2025</w:t>
            </w:r>
          </w:p>
        </w:tc>
      </w:tr>
      <w:tr w:rsidR="005B693A" w:rsidRPr="00FA3CC6" w:rsidTr="00D655C7">
        <w:trPr>
          <w:trHeight w:val="4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Office Coordinator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Priti Mishra (</w:t>
            </w:r>
            <w:proofErr w:type="gramStart"/>
            <w:r w:rsidRPr="00FA3CC6">
              <w:rPr>
                <w:rFonts w:eastAsia="BatangChe"/>
                <w:sz w:val="20"/>
              </w:rPr>
              <w:t xml:space="preserve">Sign)   </w:t>
            </w:r>
            <w:proofErr w:type="gramEnd"/>
            <w:r w:rsidRPr="00FA3CC6">
              <w:rPr>
                <w:rFonts w:eastAsia="BatangChe"/>
                <w:sz w:val="20"/>
              </w:rPr>
              <w:t xml:space="preserve">                          Date:        </w:t>
            </w:r>
          </w:p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 xml:space="preserve">                                            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 xml:space="preserve">Ok 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r w:rsidRPr="00FA3CC6">
              <w:rPr>
                <w:rFonts w:eastAsia="BatangChe"/>
                <w:sz w:val="20"/>
              </w:rPr>
              <w:t>28-06-2025</w:t>
            </w:r>
          </w:p>
        </w:tc>
      </w:tr>
      <w:tr w:rsidR="005B693A" w:rsidRPr="00FA3CC6" w:rsidTr="00D655C7">
        <w:trPr>
          <w:trHeight w:val="539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bCs/>
                <w:sz w:val="20"/>
                <w:szCs w:val="20"/>
              </w:rPr>
            </w:pPr>
          </w:p>
        </w:tc>
        <w:tc>
          <w:tcPr>
            <w:tcW w:w="32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Certificate No: QAKV202505020</w:t>
            </w:r>
          </w:p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color w:val="1F1F1F"/>
                <w:sz w:val="20"/>
                <w:shd w:val="clear" w:color="auto" w:fill="FFFFFF"/>
              </w:rPr>
              <w:tab/>
            </w:r>
          </w:p>
        </w:tc>
        <w:tc>
          <w:tcPr>
            <w:tcW w:w="22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Issue date: 28-06-2025</w:t>
            </w:r>
          </w:p>
          <w:p w:rsidR="005B693A" w:rsidRPr="00FA3CC6" w:rsidRDefault="005B693A" w:rsidP="00D655C7">
            <w:pPr>
              <w:rPr>
                <w:color w:val="1F1F1F"/>
                <w:sz w:val="20"/>
                <w:shd w:val="clear" w:color="auto" w:fill="FFFFFF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</w:p>
        </w:tc>
      </w:tr>
      <w:tr w:rsidR="005B693A" w:rsidRPr="00FA3CC6" w:rsidTr="00D655C7">
        <w:trPr>
          <w:trHeight w:val="341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FA3CC6">
              <w:rPr>
                <w:rFonts w:eastAsia="BatangChe"/>
                <w:b/>
                <w:bCs/>
                <w:sz w:val="20"/>
                <w:szCs w:val="20"/>
              </w:rPr>
              <w:t>Sender</w:t>
            </w:r>
          </w:p>
        </w:tc>
        <w:tc>
          <w:tcPr>
            <w:tcW w:w="5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 xml:space="preserve">Signature of sender: 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Date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28-06-2025</w:t>
            </w:r>
          </w:p>
        </w:tc>
      </w:tr>
      <w:tr w:rsidR="005B693A" w:rsidRPr="00FA3CC6" w:rsidTr="00D655C7">
        <w:trPr>
          <w:trHeight w:val="503"/>
        </w:trPr>
        <w:tc>
          <w:tcPr>
            <w:tcW w:w="1580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b/>
                <w:sz w:val="20"/>
                <w:szCs w:val="20"/>
              </w:rPr>
            </w:pPr>
          </w:p>
          <w:p w:rsidR="005B693A" w:rsidRPr="00FA3CC6" w:rsidRDefault="005B693A" w:rsidP="00D655C7">
            <w:pPr>
              <w:jc w:val="center"/>
              <w:rPr>
                <w:rFonts w:eastAsia="BatangChe"/>
                <w:b/>
                <w:sz w:val="20"/>
                <w:szCs w:val="20"/>
              </w:rPr>
            </w:pPr>
            <w:r w:rsidRPr="00FA3CC6">
              <w:rPr>
                <w:rFonts w:eastAsia="BatangChe"/>
                <w:b/>
                <w:sz w:val="20"/>
                <w:szCs w:val="20"/>
              </w:rPr>
              <w:t>Auditor</w:t>
            </w:r>
          </w:p>
          <w:p w:rsidR="005B693A" w:rsidRPr="00FA3CC6" w:rsidRDefault="005B693A" w:rsidP="00D655C7">
            <w:pPr>
              <w:jc w:val="center"/>
              <w:rPr>
                <w:rFonts w:eastAsia="BatangChe"/>
                <w:b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Lead Auditor</w:t>
            </w:r>
          </w:p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 xml:space="preserve">Auditor: </w:t>
            </w:r>
          </w:p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 xml:space="preserve">Expert     </w:t>
            </w:r>
          </w:p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1785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 xml:space="preserve"> </w:t>
            </w:r>
          </w:p>
        </w:tc>
      </w:tr>
      <w:tr w:rsidR="005B693A" w:rsidRPr="00FA3CC6" w:rsidTr="00D655C7">
        <w:trPr>
          <w:trHeight w:val="363"/>
        </w:trPr>
        <w:tc>
          <w:tcPr>
            <w:tcW w:w="1580" w:type="dxa"/>
            <w:vMerge/>
            <w:tcBorders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sz w:val="20"/>
                <w:szCs w:val="18"/>
              </w:rPr>
              <w:t>VIMLA DEVI</w:t>
            </w: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</w:p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</w:p>
        </w:tc>
        <w:tc>
          <w:tcPr>
            <w:tcW w:w="903" w:type="dxa"/>
            <w:vMerge/>
            <w:tcBorders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1785" w:type="dxa"/>
            <w:vMerge/>
            <w:tcBorders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</w:p>
        </w:tc>
      </w:tr>
      <w:tr w:rsidR="005B693A" w:rsidRPr="00FA3CC6" w:rsidTr="00D655C7">
        <w:trPr>
          <w:trHeight w:val="535"/>
        </w:trPr>
        <w:tc>
          <w:tcPr>
            <w:tcW w:w="15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sz w:val="20"/>
                <w:szCs w:val="20"/>
              </w:rPr>
            </w:pPr>
            <w:r w:rsidRPr="00FA3CC6">
              <w:rPr>
                <w:rFonts w:eastAsia="BatangChe"/>
                <w:b/>
                <w:sz w:val="20"/>
                <w:szCs w:val="20"/>
              </w:rPr>
              <w:t>CAR closed by</w:t>
            </w:r>
          </w:p>
        </w:tc>
        <w:tc>
          <w:tcPr>
            <w:tcW w:w="5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sz w:val="20"/>
              </w:rPr>
            </w:pPr>
            <w:r w:rsidRPr="00FA3CC6">
              <w:rPr>
                <w:sz w:val="20"/>
                <w:szCs w:val="18"/>
              </w:rPr>
              <w:t>VIMLA DEVI</w:t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Date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r w:rsidRPr="00FA3CC6">
              <w:rPr>
                <w:rFonts w:eastAsia="BatangChe"/>
                <w:sz w:val="20"/>
              </w:rPr>
              <w:t>28-06-2025</w:t>
            </w:r>
          </w:p>
        </w:tc>
      </w:tr>
      <w:tr w:rsidR="005B693A" w:rsidRPr="00FA3CC6" w:rsidTr="00D655C7">
        <w:trPr>
          <w:trHeight w:val="305"/>
        </w:trPr>
        <w:tc>
          <w:tcPr>
            <w:tcW w:w="15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sz w:val="20"/>
                <w:szCs w:val="20"/>
              </w:rPr>
            </w:pPr>
            <w:r w:rsidRPr="00FA3CC6">
              <w:rPr>
                <w:rFonts w:eastAsia="BatangChe"/>
                <w:b/>
                <w:sz w:val="20"/>
                <w:szCs w:val="20"/>
              </w:rPr>
              <w:t>CAR verified by</w:t>
            </w:r>
          </w:p>
        </w:tc>
        <w:tc>
          <w:tcPr>
            <w:tcW w:w="5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bCs/>
                <w:sz w:val="20"/>
                <w:szCs w:val="20"/>
              </w:rPr>
            </w:pPr>
            <w:r w:rsidRPr="00FA3CC6">
              <w:rPr>
                <w:rFonts w:eastAsia="BatangChe"/>
                <w:bCs/>
                <w:sz w:val="20"/>
                <w:szCs w:val="20"/>
              </w:rPr>
              <w:t xml:space="preserve">SUBRATA GOSHAL </w:t>
            </w:r>
            <w:r w:rsidRPr="00FA3CC6">
              <w:rPr>
                <w:rFonts w:eastAsia="BatangChe"/>
                <w:bCs/>
                <w:sz w:val="20"/>
              </w:rPr>
              <w:t>(Sign)</w:t>
            </w:r>
          </w:p>
          <w:p w:rsidR="005B693A" w:rsidRPr="00FA3CC6" w:rsidRDefault="005B693A" w:rsidP="00D655C7">
            <w:pPr>
              <w:rPr>
                <w:rFonts w:eastAsia="BatangChe"/>
                <w:bCs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  <w:szCs w:val="20"/>
              </w:rPr>
            </w:pPr>
            <w:r w:rsidRPr="00FA3CC6">
              <w:rPr>
                <w:rFonts w:eastAsia="BatangChe"/>
                <w:sz w:val="20"/>
                <w:szCs w:val="20"/>
              </w:rPr>
              <w:t>Date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Pr="00FA3CC6" w:rsidRDefault="005B693A" w:rsidP="00D655C7">
            <w:r w:rsidRPr="00FA3CC6">
              <w:rPr>
                <w:rFonts w:eastAsia="BatangChe"/>
                <w:sz w:val="20"/>
              </w:rPr>
              <w:t>28-06-2025</w:t>
            </w:r>
          </w:p>
        </w:tc>
      </w:tr>
      <w:tr w:rsidR="005B693A" w:rsidRPr="00096E82" w:rsidTr="00D655C7">
        <w:trPr>
          <w:trHeight w:val="658"/>
        </w:trPr>
        <w:tc>
          <w:tcPr>
            <w:tcW w:w="15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b/>
                <w:sz w:val="20"/>
                <w:szCs w:val="20"/>
              </w:rPr>
            </w:pPr>
            <w:r w:rsidRPr="00FA3CC6">
              <w:rPr>
                <w:rFonts w:eastAsia="BatangChe"/>
                <w:b/>
                <w:sz w:val="20"/>
                <w:szCs w:val="20"/>
              </w:rPr>
              <w:lastRenderedPageBreak/>
              <w:t>Comments by decision maker</w:t>
            </w:r>
          </w:p>
        </w:tc>
        <w:tc>
          <w:tcPr>
            <w:tcW w:w="5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The audit was conducted as per ISO 9001:2015 requirements for the defined scope.</w:t>
            </w:r>
          </w:p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Stage 1 and Stage 2 audit findings, corrective actions, and effectiveness verification were reviewed. Minor nonconformities raised during the audit were adequately addressed and corrective actions verified.</w:t>
            </w:r>
          </w:p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The organization has established and implemented a Quality Management System in line with ISO 9001:2015 requirements.</w:t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B693A" w:rsidRPr="00FA3CC6" w:rsidRDefault="005B693A" w:rsidP="00D655C7">
            <w:pPr>
              <w:rPr>
                <w:rFonts w:eastAsia="BatangChe"/>
                <w:sz w:val="20"/>
              </w:rPr>
            </w:pPr>
            <w:r w:rsidRPr="00FA3CC6">
              <w:rPr>
                <w:rFonts w:eastAsia="BatangChe"/>
                <w:sz w:val="20"/>
              </w:rPr>
              <w:t>Date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B693A" w:rsidRDefault="005B693A" w:rsidP="00D655C7">
            <w:r w:rsidRPr="00FA3CC6">
              <w:rPr>
                <w:rFonts w:eastAsia="BatangChe"/>
                <w:sz w:val="20"/>
              </w:rPr>
              <w:t>28-06-2025</w:t>
            </w:r>
          </w:p>
        </w:tc>
      </w:tr>
    </w:tbl>
    <w:p w:rsidR="000E3C03" w:rsidRDefault="000E3C03">
      <w:bookmarkStart w:id="0" w:name="_GoBack"/>
      <w:bookmarkEnd w:id="0"/>
    </w:p>
    <w:sectPr w:rsidR="000E3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3A"/>
    <w:rsid w:val="000E3C03"/>
    <w:rsid w:val="005B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6B1F54-97C7-4D52-9FBE-7483A87E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69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2026-05-18T08:13:00Z</dcterms:created>
  <dcterms:modified xsi:type="dcterms:W3CDTF">2026-05-18T08:13:00Z</dcterms:modified>
</cp:coreProperties>
</file>