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5A7E" w:rsidRPr="00FA3CC6" w:rsidRDefault="000C5A7E" w:rsidP="000C5A7E">
      <w:pPr>
        <w:pStyle w:val="Header"/>
        <w:rPr>
          <w:b/>
          <w:sz w:val="22"/>
          <w:u w:val="single"/>
        </w:rPr>
      </w:pPr>
      <w:r w:rsidRPr="00FA3CC6">
        <w:rPr>
          <w:b/>
          <w:sz w:val="22"/>
          <w:u w:val="single"/>
        </w:rPr>
        <w:t>Doc No. KAF-05                                                                                                          Form 2025.01</w:t>
      </w:r>
    </w:p>
    <w:p w:rsidR="000C5A7E" w:rsidRPr="00FA3CC6" w:rsidRDefault="000C5A7E" w:rsidP="000C5A7E">
      <w:pPr>
        <w:pStyle w:val="Header"/>
        <w:tabs>
          <w:tab w:val="left" w:pos="1740"/>
          <w:tab w:val="center" w:pos="4677"/>
        </w:tabs>
        <w:jc w:val="center"/>
        <w:rPr>
          <w:b/>
          <w:bCs/>
          <w:sz w:val="24"/>
          <w:szCs w:val="24"/>
          <w:u w:val="single"/>
        </w:rPr>
      </w:pPr>
    </w:p>
    <w:p w:rsidR="000C5A7E" w:rsidRPr="00FA3CC6" w:rsidRDefault="000C5A7E" w:rsidP="000C5A7E">
      <w:pPr>
        <w:pStyle w:val="Header"/>
        <w:tabs>
          <w:tab w:val="left" w:pos="1740"/>
          <w:tab w:val="center" w:pos="4677"/>
        </w:tabs>
        <w:jc w:val="center"/>
        <w:rPr>
          <w:b/>
          <w:sz w:val="28"/>
          <w:u w:val="single"/>
        </w:rPr>
      </w:pPr>
      <w:r w:rsidRPr="00FA3CC6">
        <w:rPr>
          <w:b/>
          <w:bCs/>
          <w:sz w:val="24"/>
          <w:szCs w:val="24"/>
          <w:u w:val="single"/>
        </w:rPr>
        <w:t>STAGE-I</w:t>
      </w:r>
      <w:r w:rsidRPr="00FA3CC6">
        <w:rPr>
          <w:b/>
          <w:u w:val="single"/>
        </w:rPr>
        <w:t xml:space="preserve"> </w:t>
      </w:r>
      <w:r w:rsidRPr="00FA3CC6">
        <w:rPr>
          <w:b/>
          <w:sz w:val="28"/>
          <w:u w:val="single"/>
        </w:rPr>
        <w:t>Audit Report (Onsite)</w:t>
      </w:r>
    </w:p>
    <w:p w:rsidR="000C5A7E" w:rsidRPr="00FA3CC6" w:rsidRDefault="000C5A7E" w:rsidP="000C5A7E">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0C5A7E" w:rsidRPr="00FA3CC6" w:rsidTr="00D655C7">
        <w:trPr>
          <w:trHeight w:val="352"/>
        </w:trPr>
        <w:tc>
          <w:tcPr>
            <w:tcW w:w="171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rFonts w:eastAsia="신명조"/>
                <w:sz w:val="20"/>
                <w:szCs w:val="20"/>
              </w:rPr>
              <w:t>SRI KALYAN EXPORT PVT. LTD.</w:t>
            </w:r>
          </w:p>
        </w:tc>
        <w:tc>
          <w:tcPr>
            <w:tcW w:w="1559"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 xml:space="preserve">Audit No: </w:t>
            </w:r>
          </w:p>
        </w:tc>
        <w:tc>
          <w:tcPr>
            <w:tcW w:w="2652"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rPr>
                <w:b/>
              </w:rPr>
            </w:pPr>
            <w:r w:rsidRPr="00FA3CC6">
              <w:rPr>
                <w:sz w:val="20"/>
              </w:rPr>
              <w:t>IKVQ20250520</w:t>
            </w:r>
          </w:p>
        </w:tc>
      </w:tr>
      <w:tr w:rsidR="000C5A7E" w:rsidRPr="00FA3CC6" w:rsidTr="00D655C7">
        <w:trPr>
          <w:trHeight w:val="168"/>
        </w:trPr>
        <w:tc>
          <w:tcPr>
            <w:tcW w:w="171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pStyle w:val="Header"/>
              <w:tabs>
                <w:tab w:val="left" w:pos="2364"/>
              </w:tabs>
              <w:jc w:val="left"/>
            </w:pPr>
            <w:r w:rsidRPr="00FA3CC6">
              <w:rPr>
                <w:szCs w:val="18"/>
              </w:rPr>
              <w:t>VIMLA DEVI</w:t>
            </w:r>
            <w:r w:rsidRPr="00FA3CC6">
              <w:t xml:space="preserve"> (sign)</w:t>
            </w:r>
          </w:p>
          <w:p w:rsidR="000C5A7E" w:rsidRPr="00FA3CC6" w:rsidRDefault="000C5A7E" w:rsidP="00D655C7">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rPr>
                <w:sz w:val="20"/>
              </w:rPr>
            </w:pPr>
            <w:r w:rsidRPr="00FA3CC6">
              <w:rPr>
                <w:rFonts w:eastAsia="신명조"/>
                <w:sz w:val="18"/>
                <w:szCs w:val="18"/>
              </w:rPr>
              <w:t>04-JUNE-2025</w:t>
            </w:r>
          </w:p>
        </w:tc>
      </w:tr>
      <w:tr w:rsidR="000C5A7E" w:rsidRPr="00FA3CC6" w:rsidTr="00D655C7">
        <w:trPr>
          <w:trHeight w:val="295"/>
        </w:trPr>
        <w:tc>
          <w:tcPr>
            <w:tcW w:w="171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 (sign)</w:t>
            </w:r>
          </w:p>
          <w:p w:rsidR="000C5A7E" w:rsidRPr="00FA3CC6" w:rsidRDefault="000C5A7E" w:rsidP="00D655C7">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 xml:space="preserve"> (sign)</w:t>
            </w:r>
          </w:p>
        </w:tc>
      </w:tr>
      <w:tr w:rsidR="000C5A7E" w:rsidRPr="00FA3CC6" w:rsidTr="00D655C7">
        <w:trPr>
          <w:trHeight w:val="163"/>
        </w:trPr>
        <w:tc>
          <w:tcPr>
            <w:tcW w:w="171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r w:rsidRPr="00FA3CC6">
              <w:rPr>
                <w:sz w:val="20"/>
                <w:szCs w:val="20"/>
              </w:rPr>
              <w:t xml:space="preserve"> </w:t>
            </w:r>
            <w:r w:rsidRPr="00FA3CC6">
              <w:rPr>
                <w:sz w:val="16"/>
                <w:szCs w:val="20"/>
              </w:rPr>
              <w:t>BHUVANESWARI RAAJASEHARAN</w:t>
            </w:r>
            <w:r w:rsidRPr="00FA3CC6">
              <w:rPr>
                <w:sz w:val="20"/>
                <w:szCs w:val="20"/>
              </w:rPr>
              <w:t xml:space="preserve"> (sign) </w:t>
            </w:r>
          </w:p>
          <w:p w:rsidR="000C5A7E" w:rsidRPr="00FA3CC6" w:rsidRDefault="000C5A7E" w:rsidP="00D655C7">
            <w:pPr>
              <w:ind w:right="-186"/>
              <w:rPr>
                <w:sz w:val="20"/>
                <w:szCs w:val="20"/>
              </w:rPr>
            </w:pPr>
            <w:r w:rsidRPr="00FA3CC6">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0C5A7E" w:rsidRPr="00FA3CC6" w:rsidRDefault="000C5A7E" w:rsidP="00D655C7">
            <w:pPr>
              <w:ind w:right="-186"/>
              <w:rPr>
                <w:sz w:val="20"/>
                <w:szCs w:val="20"/>
              </w:rPr>
            </w:pPr>
          </w:p>
        </w:tc>
      </w:tr>
    </w:tbl>
    <w:p w:rsidR="000C5A7E" w:rsidRPr="00FA3CC6" w:rsidRDefault="000C5A7E" w:rsidP="000C5A7E">
      <w:pPr>
        <w:rPr>
          <w:sz w:val="20"/>
        </w:rPr>
      </w:pPr>
      <w:r w:rsidRPr="00FA3CC6">
        <w:rPr>
          <w:sz w:val="20"/>
        </w:rPr>
        <w:t xml:space="preserve">The following details were reviewed by </w:t>
      </w:r>
      <w:r w:rsidRPr="00FA3CC6">
        <w:rPr>
          <w:rFonts w:eastAsia="신명조"/>
          <w:sz w:val="20"/>
        </w:rPr>
        <w:t>KVALITY VERIFICATION AND QUALITY ASSESSMENT LLC.  Auditor</w:t>
      </w:r>
      <w:r w:rsidRPr="00FA3CC6">
        <w:rPr>
          <w:sz w:val="20"/>
        </w:rPr>
        <w:t xml:space="preserve"> and agreed with organization.  </w:t>
      </w:r>
    </w:p>
    <w:p w:rsidR="000C5A7E" w:rsidRPr="00FA3CC6" w:rsidRDefault="000C5A7E" w:rsidP="000C5A7E">
      <w:pPr>
        <w:rPr>
          <w:sz w:val="20"/>
        </w:rPr>
      </w:pPr>
      <w:r w:rsidRPr="00FA3CC6">
        <w:rPr>
          <w:sz w:val="20"/>
        </w:rPr>
        <w:t>(When changes occurred, it is agreed that initial DEXDVVV V contract is changed to as follow.)</w:t>
      </w:r>
    </w:p>
    <w:p w:rsidR="000C5A7E" w:rsidRPr="00FA3CC6" w:rsidRDefault="000C5A7E" w:rsidP="000C5A7E">
      <w:pPr>
        <w:rPr>
          <w:bCs/>
          <w:sz w:val="20"/>
        </w:rPr>
      </w:pPr>
      <w:r w:rsidRPr="00FA3CC6">
        <w:rPr>
          <w:rFonts w:eastAsia="BatangChe"/>
          <w:bCs/>
          <w:sz w:val="20"/>
        </w:rPr>
        <w:t>I</w:t>
      </w:r>
      <w:r w:rsidRPr="00FA3CC6">
        <w:rPr>
          <w:bCs/>
          <w:sz w:val="20"/>
        </w:rPr>
        <w:t xml:space="preserve">. Audit criteria </w:t>
      </w:r>
    </w:p>
    <w:p w:rsidR="000C5A7E" w:rsidRPr="00FA3CC6" w:rsidRDefault="000C5A7E" w:rsidP="000C5A7E">
      <w:pPr>
        <w:pStyle w:val="NoSpacing"/>
        <w:rPr>
          <w:rFonts w:ascii="Times New Roman" w:hAnsi="Times New Roman" w:cs="Times New Roman"/>
          <w:sz w:val="20"/>
          <w:szCs w:val="20"/>
        </w:rPr>
      </w:pPr>
      <w:r w:rsidRPr="00FA3CC6">
        <w:rPr>
          <w:sz w:val="20"/>
          <w:szCs w:val="20"/>
        </w:rPr>
        <w:sym w:font="Wingdings" w:char="00FE"/>
      </w:r>
      <w:r w:rsidRPr="00FA3CC6">
        <w:rPr>
          <w:sz w:val="20"/>
          <w:szCs w:val="20"/>
        </w:rPr>
        <w:t></w:t>
      </w:r>
      <w:r w:rsidRPr="00FA3CC6">
        <w:rPr>
          <w:rFonts w:ascii="Times New Roman" w:hAnsi="Times New Roman" w:cs="Times New Roman"/>
          <w:sz w:val="20"/>
          <w:szCs w:val="20"/>
        </w:rPr>
        <w:t xml:space="preserve">ISO 9001: 2015, </w:t>
      </w:r>
      <w:r w:rsidRPr="00FA3CC6">
        <w:rPr>
          <w:rFonts w:ascii="Times New Roman" w:hAnsi="Times New Roman" w:cs="Times New Roman"/>
          <w:sz w:val="20"/>
          <w:szCs w:val="20"/>
        </w:rPr>
        <w:sym w:font="BatangChe" w:char="F089"/>
      </w:r>
      <w:r w:rsidRPr="00FA3CC6">
        <w:rPr>
          <w:rFonts w:ascii="Times New Roman" w:hAnsi="Times New Roman" w:cs="Times New Roman"/>
          <w:sz w:val="20"/>
          <w:szCs w:val="20"/>
        </w:rPr>
        <w:t xml:space="preserve"> ISO 45001:2018,  </w:t>
      </w:r>
      <w:r w:rsidRPr="00FA3CC6">
        <w:rPr>
          <w:rFonts w:ascii="Times New Roman" w:hAnsi="Times New Roman" w:cs="Times New Roman"/>
          <w:sz w:val="20"/>
          <w:szCs w:val="20"/>
        </w:rPr>
        <w:sym w:font="BatangChe" w:char="F089"/>
      </w:r>
      <w:r w:rsidRPr="00FA3CC6">
        <w:rPr>
          <w:rFonts w:ascii="Times New Roman" w:hAnsi="Times New Roman" w:cs="Times New Roman"/>
          <w:sz w:val="20"/>
          <w:szCs w:val="20"/>
        </w:rPr>
        <w:t xml:space="preserve"> ISO 14001:2015.  </w:t>
      </w:r>
      <w:r w:rsidRPr="00FA3CC6">
        <w:rPr>
          <w:rFonts w:ascii="Times New Roman" w:eastAsia="신명조" w:hAnsi="Times New Roman" w:cs="Times New Roman"/>
          <w:sz w:val="20"/>
          <w:szCs w:val="20"/>
        </w:rPr>
        <w:t xml:space="preserve">   </w:t>
      </w:r>
      <w:r w:rsidRPr="00FA3CC6">
        <w:rPr>
          <w:rFonts w:ascii="Times New Roman" w:hAnsi="Times New Roman" w:cs="Times New Roman"/>
          <w:sz w:val="20"/>
          <w:szCs w:val="20"/>
        </w:rPr>
        <w:t xml:space="preserve">    </w:t>
      </w:r>
    </w:p>
    <w:p w:rsidR="000C5A7E" w:rsidRPr="00FA3CC6" w:rsidRDefault="000C5A7E" w:rsidP="000C5A7E">
      <w:pPr>
        <w:rPr>
          <w:sz w:val="20"/>
        </w:rPr>
      </w:pPr>
      <w:r w:rsidRPr="00FA3CC6">
        <w:rPr>
          <w:bCs/>
        </w:rPr>
        <w:t xml:space="preserve">II. </w:t>
      </w:r>
      <w:r w:rsidRPr="00FA3CC6">
        <w:rPr>
          <w:bCs/>
          <w:sz w:val="20"/>
        </w:rPr>
        <w:t>Certification audit scope</w:t>
      </w:r>
      <w:r w:rsidRPr="00FA3CC6">
        <w:rPr>
          <w:sz w:val="20"/>
        </w:rPr>
        <w:t xml:space="preserve">: Refer to “Confirmation of certification scope” </w:t>
      </w:r>
    </w:p>
    <w:p w:rsidR="000C5A7E" w:rsidRPr="00FA3CC6" w:rsidRDefault="000C5A7E" w:rsidP="000C5A7E">
      <w:pPr>
        <w:rPr>
          <w:rFonts w:eastAsia="신명조"/>
          <w:sz w:val="20"/>
          <w:szCs w:val="20"/>
        </w:rPr>
      </w:pPr>
      <w:r w:rsidRPr="00FA3CC6">
        <w:rPr>
          <w:sz w:val="20"/>
        </w:rPr>
        <w:t>Scope:</w:t>
      </w:r>
      <w:r w:rsidRPr="00FA3CC6">
        <w:rPr>
          <w:rFonts w:eastAsia="신명조"/>
          <w:sz w:val="18"/>
          <w:szCs w:val="18"/>
        </w:rPr>
        <w:t xml:space="preserve"> </w:t>
      </w:r>
      <w:r w:rsidRPr="00FA3CC6">
        <w:rPr>
          <w:rFonts w:eastAsia="신명조"/>
          <w:sz w:val="20"/>
          <w:szCs w:val="18"/>
        </w:rPr>
        <w:t>Manufacturer and Exporter of Fabrics, Made ups, Bags, Home Textiles and Garments.</w:t>
      </w:r>
      <w:r w:rsidRPr="00FA3CC6">
        <w:rPr>
          <w:rFonts w:eastAsia="신명조"/>
          <w:sz w:val="20"/>
          <w:szCs w:val="20"/>
        </w:rPr>
        <w:t xml:space="preserve">      </w:t>
      </w:r>
    </w:p>
    <w:p w:rsidR="000C5A7E" w:rsidRPr="00FA3CC6" w:rsidRDefault="000C5A7E" w:rsidP="000C5A7E">
      <w:pPr>
        <w:rPr>
          <w:rFonts w:eastAsia="신명조"/>
          <w:sz w:val="20"/>
          <w:szCs w:val="20"/>
        </w:rPr>
      </w:pPr>
      <w:r w:rsidRPr="00FA3CC6">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0C5A7E" w:rsidRPr="00FA3CC6" w:rsidTr="00D655C7">
        <w:trPr>
          <w:trHeight w:val="360"/>
        </w:trPr>
        <w:tc>
          <w:tcPr>
            <w:tcW w:w="772" w:type="dxa"/>
          </w:tcPr>
          <w:p w:rsidR="000C5A7E" w:rsidRPr="00FA3CC6" w:rsidRDefault="000C5A7E" w:rsidP="00D655C7">
            <w:pPr>
              <w:rPr>
                <w:b/>
                <w:sz w:val="20"/>
                <w:szCs w:val="20"/>
              </w:rPr>
            </w:pPr>
            <w:r w:rsidRPr="00FA3CC6">
              <w:rPr>
                <w:b/>
                <w:sz w:val="20"/>
                <w:szCs w:val="20"/>
              </w:rPr>
              <w:t>SL.NO.</w:t>
            </w:r>
          </w:p>
        </w:tc>
        <w:tc>
          <w:tcPr>
            <w:tcW w:w="3818" w:type="dxa"/>
          </w:tcPr>
          <w:p w:rsidR="000C5A7E" w:rsidRPr="00FA3CC6" w:rsidRDefault="000C5A7E" w:rsidP="00D655C7">
            <w:pPr>
              <w:rPr>
                <w:b/>
              </w:rPr>
            </w:pPr>
            <w:r w:rsidRPr="00FA3CC6">
              <w:rPr>
                <w:b/>
              </w:rPr>
              <w:t xml:space="preserve">           Details</w:t>
            </w:r>
            <w:r w:rsidRPr="00FA3CC6">
              <w:rPr>
                <w:b/>
              </w:rPr>
              <w:tab/>
            </w:r>
          </w:p>
        </w:tc>
        <w:tc>
          <w:tcPr>
            <w:tcW w:w="5580" w:type="dxa"/>
          </w:tcPr>
          <w:p w:rsidR="000C5A7E" w:rsidRPr="00FA3CC6" w:rsidRDefault="000C5A7E" w:rsidP="00D655C7">
            <w:pPr>
              <w:rPr>
                <w:b/>
              </w:rPr>
            </w:pPr>
            <w:r w:rsidRPr="00FA3CC6">
              <w:rPr>
                <w:b/>
              </w:rPr>
              <w:t>Auditor’s Comments</w:t>
            </w:r>
          </w:p>
        </w:tc>
      </w:tr>
      <w:tr w:rsidR="000C5A7E" w:rsidRPr="00FA3CC6" w:rsidTr="00D655C7">
        <w:trPr>
          <w:trHeight w:val="4474"/>
        </w:trPr>
        <w:tc>
          <w:tcPr>
            <w:tcW w:w="772" w:type="dxa"/>
          </w:tcPr>
          <w:p w:rsidR="000C5A7E" w:rsidRPr="00FA3CC6" w:rsidRDefault="000C5A7E" w:rsidP="00D655C7">
            <w:pPr>
              <w:rPr>
                <w:sz w:val="20"/>
              </w:rPr>
            </w:pPr>
            <w:r w:rsidRPr="00FA3CC6">
              <w:rPr>
                <w:sz w:val="20"/>
              </w:rPr>
              <w:t>a)</w:t>
            </w:r>
          </w:p>
        </w:tc>
        <w:tc>
          <w:tcPr>
            <w:tcW w:w="3818" w:type="dxa"/>
          </w:tcPr>
          <w:p w:rsidR="000C5A7E" w:rsidRPr="00FA3CC6" w:rsidRDefault="000C5A7E" w:rsidP="00D655C7">
            <w:pPr>
              <w:pStyle w:val="Header"/>
            </w:pPr>
            <w:r w:rsidRPr="00FA3CC6">
              <w:t>Audit the client’s management documentation with Needs and expectation of Interested parties along with the internal and external issues.</w:t>
            </w:r>
          </w:p>
          <w:p w:rsidR="000C5A7E" w:rsidRPr="00FA3CC6" w:rsidRDefault="000C5A7E" w:rsidP="00D655C7">
            <w:pPr>
              <w:rPr>
                <w:sz w:val="20"/>
              </w:rPr>
            </w:pPr>
          </w:p>
          <w:p w:rsidR="000C5A7E" w:rsidRPr="00FA3CC6" w:rsidRDefault="000C5A7E" w:rsidP="00D655C7">
            <w:pPr>
              <w:jc w:val="both"/>
              <w:rPr>
                <w:sz w:val="20"/>
              </w:rPr>
            </w:pPr>
            <w:r w:rsidRPr="00FA3CC6">
              <w:rPr>
                <w:sz w:val="20"/>
              </w:rPr>
              <w:t>4.1 A Has Climate Change has been considered and if determined to be a relevant issue</w:t>
            </w:r>
          </w:p>
        </w:tc>
        <w:tc>
          <w:tcPr>
            <w:tcW w:w="5580" w:type="dxa"/>
          </w:tcPr>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The organization has documented its Quality Manual (Ref: SKEPL-QMS/MAN-2025 date: 18-10-2024).</w:t>
            </w:r>
          </w:p>
          <w:p w:rsidR="000C5A7E" w:rsidRPr="00FA3CC6" w:rsidRDefault="000C5A7E" w:rsidP="00D655C7">
            <w:pPr>
              <w:spacing w:line="214" w:lineRule="auto"/>
              <w:ind w:left="3" w:right="20"/>
              <w:rPr>
                <w:rFonts w:eastAsia="Cambria"/>
                <w:bCs/>
                <w:sz w:val="20"/>
                <w:szCs w:val="20"/>
              </w:rPr>
            </w:pP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 xml:space="preserve">The organization procedure was verified in quality manual annexure number Ref: SKEPL-QMS/PROC-2025 on this date: 18-10-2024 </w:t>
            </w: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 xml:space="preserve">Internal and external issues relevant to the QMS are identified in Ref: SKEPL-QMS/ISN-2025. </w:t>
            </w:r>
          </w:p>
          <w:p w:rsidR="000C5A7E" w:rsidRPr="00FA3CC6" w:rsidRDefault="000C5A7E" w:rsidP="00D655C7">
            <w:pPr>
              <w:spacing w:line="214" w:lineRule="auto"/>
              <w:ind w:left="3" w:right="20"/>
              <w:rPr>
                <w:rFonts w:eastAsia="Cambria"/>
                <w:bCs/>
                <w:sz w:val="20"/>
                <w:szCs w:val="20"/>
              </w:rPr>
            </w:pP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Internal Issue 1 — Process Quality Control</w:t>
            </w:r>
            <w:r w:rsidRPr="00FA3CC6">
              <w:rPr>
                <w:rFonts w:eastAsia="Cambria"/>
                <w:bCs/>
                <w:sz w:val="20"/>
                <w:szCs w:val="20"/>
              </w:rPr>
              <w:br/>
              <w:t>Variation in fabric quality, stitching defects, finishing issues.</w:t>
            </w:r>
          </w:p>
          <w:p w:rsidR="000C5A7E" w:rsidRPr="00FA3CC6" w:rsidRDefault="000C5A7E" w:rsidP="00D655C7">
            <w:pPr>
              <w:spacing w:line="214" w:lineRule="auto"/>
              <w:ind w:left="3" w:right="20"/>
              <w:rPr>
                <w:rFonts w:eastAsia="Cambria"/>
                <w:bCs/>
                <w:sz w:val="20"/>
                <w:szCs w:val="20"/>
              </w:rPr>
            </w:pP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External Issue 1 — Customer &amp; Export Market Requirements</w:t>
            </w:r>
            <w:r w:rsidRPr="00FA3CC6">
              <w:rPr>
                <w:rFonts w:eastAsia="Cambria"/>
                <w:bCs/>
                <w:sz w:val="20"/>
                <w:szCs w:val="20"/>
              </w:rPr>
              <w:br/>
              <w:t>Changing customer specifications.</w:t>
            </w:r>
            <w:r w:rsidRPr="00FA3CC6">
              <w:rPr>
                <w:rFonts w:eastAsia="Cambria"/>
                <w:bCs/>
                <w:sz w:val="20"/>
                <w:szCs w:val="20"/>
              </w:rPr>
              <w:br/>
              <w:t>International quality standards and export requirements.</w:t>
            </w:r>
          </w:p>
          <w:p w:rsidR="000C5A7E" w:rsidRPr="00FA3CC6" w:rsidRDefault="000C5A7E" w:rsidP="00D655C7">
            <w:pPr>
              <w:spacing w:line="214" w:lineRule="auto"/>
              <w:ind w:left="3" w:right="20"/>
              <w:rPr>
                <w:rFonts w:eastAsia="Cambria"/>
                <w:bCs/>
                <w:sz w:val="20"/>
                <w:szCs w:val="20"/>
              </w:rPr>
            </w:pP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 xml:space="preserve">The organization Needs and expectations of interested parties (Ref: SKEPL-QMS/INPN4.2-2025) are adequately identified. </w:t>
            </w: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 xml:space="preserve">One of the interested parties is verified </w:t>
            </w:r>
          </w:p>
          <w:p w:rsidR="000C5A7E" w:rsidRPr="00FA3CC6" w:rsidRDefault="000C5A7E" w:rsidP="00D655C7">
            <w:pPr>
              <w:spacing w:line="214" w:lineRule="auto"/>
              <w:ind w:left="3" w:right="20"/>
              <w:rPr>
                <w:rFonts w:eastAsia="Cambria"/>
                <w:bCs/>
                <w:sz w:val="20"/>
                <w:szCs w:val="20"/>
              </w:rPr>
            </w:pP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Interested Parties:</w:t>
            </w: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INTERESTED PARTIES — NEEDS &amp; EXPECTATIONS</w:t>
            </w:r>
            <w:r w:rsidRPr="00FA3CC6">
              <w:rPr>
                <w:rFonts w:eastAsia="Cambria"/>
                <w:bCs/>
                <w:sz w:val="20"/>
                <w:szCs w:val="20"/>
              </w:rPr>
              <w:br/>
              <w:t>Interested Party 1 — Customers’</w:t>
            </w:r>
            <w:r w:rsidRPr="00FA3CC6">
              <w:rPr>
                <w:rFonts w:eastAsia="Cambria"/>
                <w:bCs/>
                <w:sz w:val="20"/>
                <w:szCs w:val="20"/>
              </w:rPr>
              <w:br/>
              <w:t>Needs</w:t>
            </w:r>
            <w:r w:rsidRPr="00FA3CC6">
              <w:rPr>
                <w:rFonts w:eastAsia="Cambria"/>
                <w:bCs/>
                <w:sz w:val="20"/>
                <w:szCs w:val="20"/>
              </w:rPr>
              <w:br/>
              <w:t>Quality products (fabrics, garments, bags).</w:t>
            </w:r>
            <w:r w:rsidRPr="00FA3CC6">
              <w:rPr>
                <w:rFonts w:eastAsia="Cambria"/>
                <w:bCs/>
                <w:sz w:val="20"/>
                <w:szCs w:val="20"/>
              </w:rPr>
              <w:br/>
              <w:t>On-time delivery.</w:t>
            </w:r>
            <w:r w:rsidRPr="00FA3CC6">
              <w:rPr>
                <w:rFonts w:eastAsia="Cambria"/>
                <w:bCs/>
                <w:sz w:val="20"/>
                <w:szCs w:val="20"/>
              </w:rPr>
              <w:br/>
              <w:t>Compliance with specifications.</w:t>
            </w:r>
            <w:r w:rsidRPr="00FA3CC6">
              <w:rPr>
                <w:rFonts w:eastAsia="Cambria"/>
                <w:bCs/>
                <w:sz w:val="20"/>
                <w:szCs w:val="20"/>
              </w:rPr>
              <w:br/>
              <w:t>Expectations</w:t>
            </w:r>
            <w:r w:rsidRPr="00FA3CC6">
              <w:rPr>
                <w:rFonts w:eastAsia="Cambria"/>
                <w:bCs/>
                <w:sz w:val="20"/>
                <w:szCs w:val="20"/>
              </w:rPr>
              <w:br/>
              <w:t>Consistent quality.</w:t>
            </w:r>
            <w:r w:rsidRPr="00FA3CC6">
              <w:rPr>
                <w:rFonts w:eastAsia="Cambria"/>
                <w:bCs/>
                <w:sz w:val="20"/>
                <w:szCs w:val="20"/>
              </w:rPr>
              <w:br/>
              <w:t>Competitive price</w:t>
            </w: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The client has analysed its operations and its effect on climate change and to mitigate the effects verified in this Ref: SKEPL-QMS/MAN-2025.</w:t>
            </w:r>
          </w:p>
          <w:p w:rsidR="000C5A7E" w:rsidRPr="00FA3CC6" w:rsidRDefault="000C5A7E" w:rsidP="00D655C7">
            <w:pPr>
              <w:spacing w:line="214" w:lineRule="auto"/>
              <w:ind w:left="3" w:right="20"/>
              <w:rPr>
                <w:rFonts w:eastAsia="Cambria"/>
                <w:bCs/>
                <w:sz w:val="20"/>
                <w:szCs w:val="20"/>
              </w:rPr>
            </w:pPr>
            <w:r w:rsidRPr="00FA3CC6">
              <w:rPr>
                <w:rFonts w:eastAsia="Cambria"/>
                <w:bCs/>
                <w:sz w:val="20"/>
                <w:szCs w:val="20"/>
              </w:rPr>
              <w:t>The organization has evaluated the impact of its textile manufacturing and export activities on climate change and implemented mitigation measures such as energy efficiency, waste reduction, and resource optimization. This is documented in Ref: SKEPL-QMS/MAN-2025 and reviewed periodically.”</w:t>
            </w:r>
          </w:p>
          <w:p w:rsidR="000C5A7E" w:rsidRPr="00FA3CC6" w:rsidRDefault="000C5A7E" w:rsidP="00D655C7">
            <w:pPr>
              <w:spacing w:line="214" w:lineRule="auto"/>
              <w:ind w:left="3" w:right="20"/>
              <w:rPr>
                <w:rFonts w:eastAsia="Cambria"/>
                <w:bCs/>
                <w:sz w:val="20"/>
                <w:szCs w:val="20"/>
              </w:rPr>
            </w:pPr>
          </w:p>
        </w:tc>
      </w:tr>
      <w:tr w:rsidR="000C5A7E" w:rsidRPr="00FA3CC6" w:rsidTr="00D655C7">
        <w:tc>
          <w:tcPr>
            <w:tcW w:w="772" w:type="dxa"/>
          </w:tcPr>
          <w:p w:rsidR="000C5A7E" w:rsidRPr="00FA3CC6" w:rsidRDefault="000C5A7E" w:rsidP="00D655C7">
            <w:pPr>
              <w:rPr>
                <w:sz w:val="20"/>
              </w:rPr>
            </w:pPr>
            <w:r w:rsidRPr="00FA3CC6">
              <w:rPr>
                <w:sz w:val="20"/>
              </w:rPr>
              <w:lastRenderedPageBreak/>
              <w:t>b)</w:t>
            </w:r>
          </w:p>
        </w:tc>
        <w:tc>
          <w:tcPr>
            <w:tcW w:w="3818" w:type="dxa"/>
          </w:tcPr>
          <w:p w:rsidR="000C5A7E" w:rsidRPr="00FA3CC6" w:rsidRDefault="000C5A7E" w:rsidP="00D655C7">
            <w:pPr>
              <w:rPr>
                <w:sz w:val="20"/>
              </w:rPr>
            </w:pPr>
            <w:r w:rsidRPr="00FA3CC6">
              <w:rPr>
                <w:sz w:val="20"/>
              </w:rPr>
              <w:t>Evaluate the organization's location and scope</w:t>
            </w:r>
          </w:p>
          <w:p w:rsidR="000C5A7E" w:rsidRPr="00FA3CC6" w:rsidRDefault="000C5A7E" w:rsidP="00D655C7">
            <w:pPr>
              <w:rPr>
                <w:sz w:val="20"/>
              </w:rPr>
            </w:pPr>
          </w:p>
        </w:tc>
        <w:tc>
          <w:tcPr>
            <w:tcW w:w="5580" w:type="dxa"/>
          </w:tcPr>
          <w:p w:rsidR="000C5A7E" w:rsidRPr="00FA3CC6" w:rsidRDefault="000C5A7E" w:rsidP="00D655C7">
            <w:pPr>
              <w:rPr>
                <w:sz w:val="20"/>
              </w:rPr>
            </w:pPr>
            <w:r w:rsidRPr="00FA3CC6">
              <w:rPr>
                <w:sz w:val="20"/>
                <w:shd w:val="clear" w:color="auto" w:fill="FFFFFF"/>
              </w:rPr>
              <w:t>Organization: SRI KALYAN EXPORT PVT. LTD..</w:t>
            </w:r>
            <w:r w:rsidRPr="00FA3CC6">
              <w:rPr>
                <w:sz w:val="20"/>
                <w:shd w:val="clear" w:color="auto" w:fill="FFFFFF"/>
              </w:rPr>
              <w:br/>
              <w:t>Address:</w:t>
            </w:r>
            <w:r w:rsidRPr="00FA3CC6">
              <w:rPr>
                <w:sz w:val="20"/>
              </w:rPr>
              <w:t xml:space="preserve"> 135A, COVAI ROAD SOUTH, RAMANUJAM NAGAR WEST, KARUR, TAMIL NADU, 639002</w:t>
            </w:r>
          </w:p>
          <w:p w:rsidR="000C5A7E" w:rsidRPr="00FA3CC6" w:rsidRDefault="000C5A7E" w:rsidP="00D655C7">
            <w:pPr>
              <w:rPr>
                <w:sz w:val="20"/>
              </w:rPr>
            </w:pPr>
          </w:p>
          <w:p w:rsidR="000C5A7E" w:rsidRPr="00FA3CC6" w:rsidRDefault="000C5A7E" w:rsidP="00D655C7">
            <w:pPr>
              <w:rPr>
                <w:sz w:val="20"/>
                <w:shd w:val="clear" w:color="auto" w:fill="FFFFFF"/>
              </w:rPr>
            </w:pPr>
            <w:r w:rsidRPr="00FA3CC6">
              <w:rPr>
                <w:sz w:val="20"/>
                <w:shd w:val="clear" w:color="auto" w:fill="FFFFFF"/>
              </w:rPr>
              <w:t>Scope: Manufacturer and Exporter of Fabrics, Made ups, Bags, Home Textiles and Garments.</w:t>
            </w:r>
            <w:r w:rsidRPr="00FA3CC6">
              <w:rPr>
                <w:sz w:val="20"/>
                <w:shd w:val="clear" w:color="auto" w:fill="FFFFFF"/>
              </w:rPr>
              <w:tab/>
            </w:r>
          </w:p>
        </w:tc>
      </w:tr>
      <w:tr w:rsidR="000C5A7E" w:rsidRPr="00FA3CC6" w:rsidTr="00D655C7">
        <w:tc>
          <w:tcPr>
            <w:tcW w:w="772" w:type="dxa"/>
          </w:tcPr>
          <w:p w:rsidR="000C5A7E" w:rsidRPr="00FA3CC6" w:rsidRDefault="000C5A7E" w:rsidP="00D655C7">
            <w:pPr>
              <w:rPr>
                <w:sz w:val="20"/>
              </w:rPr>
            </w:pPr>
            <w:r w:rsidRPr="00FA3CC6">
              <w:rPr>
                <w:sz w:val="20"/>
              </w:rPr>
              <w:t>c)</w:t>
            </w:r>
          </w:p>
        </w:tc>
        <w:tc>
          <w:tcPr>
            <w:tcW w:w="3818" w:type="dxa"/>
          </w:tcPr>
          <w:p w:rsidR="000C5A7E" w:rsidRPr="00FA3CC6" w:rsidRDefault="000C5A7E" w:rsidP="00D655C7">
            <w:pPr>
              <w:rPr>
                <w:sz w:val="20"/>
              </w:rPr>
            </w:pPr>
            <w:r w:rsidRPr="00FA3CC6">
              <w:rPr>
                <w:sz w:val="20"/>
              </w:rPr>
              <w:t xml:space="preserve">Review status and understanding regarding requirements of the standard- identification of key performance objective, process and operating system. </w:t>
            </w:r>
          </w:p>
          <w:p w:rsidR="000C5A7E" w:rsidRPr="00FA3CC6" w:rsidRDefault="000C5A7E" w:rsidP="00D655C7">
            <w:pPr>
              <w:rPr>
                <w:sz w:val="20"/>
              </w:rPr>
            </w:pPr>
          </w:p>
        </w:tc>
        <w:tc>
          <w:tcPr>
            <w:tcW w:w="5580" w:type="dxa"/>
          </w:tcPr>
          <w:p w:rsidR="000C5A7E" w:rsidRPr="00FA3CC6" w:rsidRDefault="000C5A7E" w:rsidP="00D655C7">
            <w:pPr>
              <w:rPr>
                <w:sz w:val="20"/>
                <w:shd w:val="clear" w:color="auto" w:fill="FFFFFF"/>
              </w:rPr>
            </w:pPr>
            <w:r w:rsidRPr="00FA3CC6">
              <w:rPr>
                <w:sz w:val="20"/>
                <w:shd w:val="clear" w:color="auto" w:fill="FFFFFF"/>
              </w:rPr>
              <w:t>The organization's processes are clearly outlined and verified in the Quality Manual, Reference: SKEPL-QMS/MAN-2025</w:t>
            </w:r>
          </w:p>
          <w:p w:rsidR="000C5A7E" w:rsidRPr="00FA3CC6" w:rsidRDefault="000C5A7E" w:rsidP="00D655C7">
            <w:pPr>
              <w:rPr>
                <w:sz w:val="20"/>
                <w:shd w:val="clear" w:color="auto" w:fill="FFFFFF"/>
              </w:rPr>
            </w:pPr>
          </w:p>
          <w:p w:rsidR="000C5A7E" w:rsidRPr="00FA3CC6" w:rsidRDefault="000C5A7E" w:rsidP="00D655C7">
            <w:pPr>
              <w:rPr>
                <w:sz w:val="20"/>
                <w:shd w:val="clear" w:color="auto" w:fill="FFFFFF"/>
              </w:rPr>
            </w:pPr>
            <w:r w:rsidRPr="00FA3CC6">
              <w:rPr>
                <w:sz w:val="20"/>
                <w:shd w:val="clear" w:color="auto" w:fill="FFFFFF"/>
              </w:rPr>
              <w:t>Process Steps</w:t>
            </w:r>
            <w:r w:rsidRPr="00FA3CC6">
              <w:rPr>
                <w:sz w:val="20"/>
                <w:shd w:val="clear" w:color="auto" w:fill="FFFFFF"/>
              </w:rPr>
              <w:br/>
              <w:t>Customer requirement / order receipt</w:t>
            </w:r>
            <w:r w:rsidRPr="00FA3CC6">
              <w:rPr>
                <w:sz w:val="20"/>
                <w:shd w:val="clear" w:color="auto" w:fill="FFFFFF"/>
              </w:rPr>
              <w:br/>
              <w:t>Raw material procurement (yarn, fiber)</w:t>
            </w:r>
            <w:r w:rsidRPr="00FA3CC6">
              <w:rPr>
                <w:sz w:val="20"/>
                <w:shd w:val="clear" w:color="auto" w:fill="FFFFFF"/>
              </w:rPr>
              <w:br/>
              <w:t>Incoming material inspection</w:t>
            </w:r>
            <w:r w:rsidRPr="00FA3CC6">
              <w:rPr>
                <w:sz w:val="20"/>
                <w:shd w:val="clear" w:color="auto" w:fill="FFFFFF"/>
              </w:rPr>
              <w:br/>
              <w:t xml:space="preserve">Yarn preparation / spinning </w:t>
            </w:r>
            <w:r w:rsidRPr="00FA3CC6">
              <w:rPr>
                <w:sz w:val="20"/>
                <w:shd w:val="clear" w:color="auto" w:fill="FFFFFF"/>
              </w:rPr>
              <w:br/>
              <w:t>Weaving / knitting process</w:t>
            </w:r>
            <w:r w:rsidRPr="00FA3CC6">
              <w:rPr>
                <w:sz w:val="20"/>
                <w:shd w:val="clear" w:color="auto" w:fill="FFFFFF"/>
              </w:rPr>
              <w:br/>
              <w:t>Dyeing / printing process</w:t>
            </w:r>
            <w:r w:rsidRPr="00FA3CC6">
              <w:rPr>
                <w:sz w:val="20"/>
                <w:shd w:val="clear" w:color="auto" w:fill="FFFFFF"/>
              </w:rPr>
              <w:br/>
              <w:t>Fabric finishing (washing, coating, treatment)</w:t>
            </w:r>
            <w:r w:rsidRPr="00FA3CC6">
              <w:rPr>
                <w:sz w:val="20"/>
                <w:shd w:val="clear" w:color="auto" w:fill="FFFFFF"/>
              </w:rPr>
              <w:br/>
              <w:t>Fabric inspection (quality check)</w:t>
            </w:r>
            <w:r w:rsidRPr="00FA3CC6">
              <w:rPr>
                <w:sz w:val="20"/>
                <w:shd w:val="clear" w:color="auto" w:fill="FFFFFF"/>
              </w:rPr>
              <w:br/>
              <w:t>Packing and storage</w:t>
            </w:r>
            <w:r w:rsidRPr="00FA3CC6">
              <w:rPr>
                <w:sz w:val="20"/>
                <w:shd w:val="clear" w:color="auto" w:fill="FFFFFF"/>
              </w:rPr>
              <w:br/>
              <w:t>Dispatch / export</w:t>
            </w:r>
          </w:p>
          <w:p w:rsidR="000C5A7E" w:rsidRPr="00FA3CC6" w:rsidRDefault="000C5A7E" w:rsidP="00D655C7">
            <w:pPr>
              <w:rPr>
                <w:sz w:val="20"/>
                <w:shd w:val="clear" w:color="auto" w:fill="FFFFFF"/>
              </w:rPr>
            </w:pPr>
            <w:r w:rsidRPr="00FA3CC6">
              <w:rPr>
                <w:sz w:val="20"/>
                <w:shd w:val="clear" w:color="auto" w:fill="FFFFFF"/>
              </w:rPr>
              <w:t>All processes are governed by Standard Operating Procedures (SOPs) and checklists, as detailed and verified in Document No. SKEPL-QMS/PROC-2025, effective from 18-10-2024.</w:t>
            </w:r>
          </w:p>
          <w:p w:rsidR="000C5A7E" w:rsidRPr="00FA3CC6" w:rsidRDefault="000C5A7E" w:rsidP="00D655C7">
            <w:pPr>
              <w:rPr>
                <w:sz w:val="20"/>
                <w:shd w:val="clear" w:color="auto" w:fill="FFFFFF"/>
              </w:rPr>
            </w:pPr>
          </w:p>
          <w:p w:rsidR="000C5A7E" w:rsidRPr="00FA3CC6" w:rsidRDefault="000C5A7E" w:rsidP="00D655C7">
            <w:pPr>
              <w:rPr>
                <w:sz w:val="20"/>
                <w:shd w:val="clear" w:color="auto" w:fill="FFFFFF"/>
              </w:rPr>
            </w:pPr>
            <w:r w:rsidRPr="00FA3CC6">
              <w:rPr>
                <w:sz w:val="20"/>
                <w:shd w:val="clear" w:color="auto" w:fill="FFFFFF"/>
              </w:rPr>
              <w:t xml:space="preserve">Quality objectives (Ref: SKEPL-QMS/OBJE6.2-2025) one of the quality objectives are given below- </w:t>
            </w:r>
          </w:p>
          <w:p w:rsidR="000C5A7E" w:rsidRPr="00FA3CC6" w:rsidRDefault="000C5A7E" w:rsidP="00D655C7">
            <w:pPr>
              <w:rPr>
                <w:sz w:val="20"/>
                <w:shd w:val="clear" w:color="auto" w:fill="FFFFFF"/>
              </w:rPr>
            </w:pPr>
          </w:p>
          <w:p w:rsidR="000C5A7E" w:rsidRPr="00FA3CC6" w:rsidRDefault="000C5A7E" w:rsidP="00D655C7">
            <w:pPr>
              <w:rPr>
                <w:sz w:val="20"/>
                <w:shd w:val="clear" w:color="auto" w:fill="FFFFFF"/>
              </w:rPr>
            </w:pPr>
            <w:r w:rsidRPr="00FA3CC6">
              <w:rPr>
                <w:sz w:val="20"/>
                <w:shd w:val="clear" w:color="auto" w:fill="FFFFFF"/>
              </w:rPr>
              <w:t>QMS OBJECTIVE – 1 (Product Quality Improvement)</w:t>
            </w:r>
            <w:r w:rsidRPr="00FA3CC6">
              <w:rPr>
                <w:sz w:val="20"/>
                <w:shd w:val="clear" w:color="auto" w:fill="FFFFFF"/>
              </w:rPr>
              <w:br/>
              <w:t>Quality Objective</w:t>
            </w:r>
            <w:r w:rsidRPr="00FA3CC6">
              <w:rPr>
                <w:sz w:val="20"/>
                <w:shd w:val="clear" w:color="auto" w:fill="FFFFFF"/>
              </w:rPr>
              <w:br/>
              <w:t>Improve product quality by reducing defects / rejection rate.</w:t>
            </w:r>
            <w:r w:rsidRPr="00FA3CC6">
              <w:rPr>
                <w:sz w:val="20"/>
                <w:shd w:val="clear" w:color="auto" w:fill="FFFFFF"/>
              </w:rPr>
              <w:br/>
            </w:r>
            <w:r w:rsidRPr="00FA3CC6">
              <w:rPr>
                <w:sz w:val="20"/>
                <w:shd w:val="clear" w:color="auto" w:fill="FFFFFF"/>
              </w:rPr>
              <w:br/>
              <w:t>Target</w:t>
            </w:r>
            <w:r w:rsidRPr="00FA3CC6">
              <w:rPr>
                <w:sz w:val="20"/>
                <w:shd w:val="clear" w:color="auto" w:fill="FFFFFF"/>
              </w:rPr>
              <w:br/>
              <w:t>Reduce product rejection rate by 10% within 12 months.</w:t>
            </w:r>
            <w:r w:rsidRPr="00FA3CC6">
              <w:rPr>
                <w:sz w:val="20"/>
                <w:shd w:val="clear" w:color="auto" w:fill="FFFFFF"/>
              </w:rPr>
              <w:br/>
            </w:r>
            <w:r w:rsidRPr="00FA3CC6">
              <w:rPr>
                <w:sz w:val="20"/>
                <w:shd w:val="clear" w:color="auto" w:fill="FFFFFF"/>
              </w:rPr>
              <w:br/>
              <w:t>Planning to Achieve Objective</w:t>
            </w:r>
            <w:r w:rsidRPr="00FA3CC6">
              <w:rPr>
                <w:sz w:val="20"/>
                <w:shd w:val="clear" w:color="auto" w:fill="FFFFFF"/>
              </w:rPr>
              <w:br/>
              <w:t>Implement strict process control procedures.</w:t>
            </w:r>
          </w:p>
        </w:tc>
      </w:tr>
      <w:tr w:rsidR="000C5A7E" w:rsidRPr="00FA3CC6" w:rsidTr="00D655C7">
        <w:trPr>
          <w:trHeight w:val="748"/>
        </w:trPr>
        <w:tc>
          <w:tcPr>
            <w:tcW w:w="772" w:type="dxa"/>
          </w:tcPr>
          <w:p w:rsidR="000C5A7E" w:rsidRPr="00FA3CC6" w:rsidRDefault="000C5A7E" w:rsidP="00D655C7">
            <w:pPr>
              <w:rPr>
                <w:sz w:val="20"/>
              </w:rPr>
            </w:pPr>
            <w:r w:rsidRPr="00FA3CC6">
              <w:rPr>
                <w:sz w:val="20"/>
              </w:rPr>
              <w:t>d)</w:t>
            </w:r>
          </w:p>
        </w:tc>
        <w:tc>
          <w:tcPr>
            <w:tcW w:w="3818" w:type="dxa"/>
          </w:tcPr>
          <w:p w:rsidR="000C5A7E" w:rsidRPr="00FA3CC6" w:rsidRDefault="000C5A7E" w:rsidP="00D655C7">
            <w:pPr>
              <w:rPr>
                <w:sz w:val="20"/>
              </w:rPr>
            </w:pPr>
            <w:r w:rsidRPr="00FA3CC6">
              <w:rPr>
                <w:sz w:val="20"/>
              </w:rPr>
              <w:t>Resources for stage 2 and agree on the details of the stage 2 audit; Aspects and compliance</w:t>
            </w:r>
          </w:p>
          <w:p w:rsidR="000C5A7E" w:rsidRPr="00FA3CC6" w:rsidRDefault="000C5A7E" w:rsidP="00D655C7">
            <w:pPr>
              <w:rPr>
                <w:sz w:val="20"/>
              </w:rPr>
            </w:pPr>
          </w:p>
          <w:p w:rsidR="000C5A7E" w:rsidRPr="00FA3CC6" w:rsidRDefault="000C5A7E" w:rsidP="00D655C7">
            <w:pPr>
              <w:rPr>
                <w:sz w:val="20"/>
              </w:rPr>
            </w:pPr>
          </w:p>
        </w:tc>
        <w:tc>
          <w:tcPr>
            <w:tcW w:w="5580" w:type="dxa"/>
          </w:tcPr>
          <w:p w:rsidR="000C5A7E" w:rsidRPr="00FA3CC6" w:rsidRDefault="000C5A7E" w:rsidP="00D655C7">
            <w:pPr>
              <w:rPr>
                <w:sz w:val="20"/>
              </w:rPr>
            </w:pPr>
            <w:r w:rsidRPr="00FA3CC6">
              <w:rPr>
                <w:sz w:val="20"/>
                <w:shd w:val="clear" w:color="auto" w:fill="FFFFFF"/>
              </w:rPr>
              <w:t>Organization: SRI KALYAN EXPORT PVT. LTD..</w:t>
            </w:r>
            <w:r w:rsidRPr="00FA3CC6">
              <w:rPr>
                <w:sz w:val="20"/>
                <w:shd w:val="clear" w:color="auto" w:fill="FFFFFF"/>
              </w:rPr>
              <w:br/>
              <w:t>Address:</w:t>
            </w:r>
            <w:r w:rsidRPr="00FA3CC6">
              <w:rPr>
                <w:sz w:val="20"/>
              </w:rPr>
              <w:t xml:space="preserve"> 135A, COVAI ROAD SOUTH, RAMANUJAM NAGAR WEST, KARUR, TAMIL NADU, 639002</w:t>
            </w:r>
          </w:p>
          <w:p w:rsidR="000C5A7E" w:rsidRPr="00FA3CC6" w:rsidRDefault="000C5A7E" w:rsidP="00D655C7">
            <w:pPr>
              <w:rPr>
                <w:sz w:val="20"/>
              </w:rPr>
            </w:pPr>
            <w:r w:rsidRPr="00FA3CC6">
              <w:rPr>
                <w:sz w:val="20"/>
              </w:rPr>
              <w:tab/>
            </w:r>
            <w:r w:rsidRPr="00FA3CC6">
              <w:rPr>
                <w:sz w:val="20"/>
                <w:shd w:val="clear" w:color="auto" w:fill="FFFFFF"/>
              </w:rPr>
              <w:tab/>
              <w:t xml:space="preserve">. </w:t>
            </w:r>
          </w:p>
          <w:p w:rsidR="000C5A7E" w:rsidRPr="00FA3CC6" w:rsidRDefault="000C5A7E" w:rsidP="00D655C7">
            <w:pPr>
              <w:rPr>
                <w:rFonts w:eastAsia="신명조"/>
                <w:kern w:val="2"/>
                <w:sz w:val="20"/>
                <w:szCs w:val="20"/>
              </w:rPr>
            </w:pPr>
            <w:r w:rsidRPr="00FA3CC6">
              <w:rPr>
                <w:rFonts w:eastAsia="신명조"/>
                <w:kern w:val="2"/>
                <w:sz w:val="20"/>
                <w:szCs w:val="20"/>
              </w:rPr>
              <w:t xml:space="preserve">The organization legal register was verified on Ref: SKEPL-QMS/LEGAL6.3-2025 evident. </w:t>
            </w:r>
          </w:p>
          <w:p w:rsidR="000C5A7E" w:rsidRPr="00FA3CC6" w:rsidRDefault="000C5A7E" w:rsidP="00D655C7">
            <w:pPr>
              <w:rPr>
                <w:rFonts w:eastAsia="신명조"/>
                <w:kern w:val="2"/>
                <w:sz w:val="20"/>
                <w:szCs w:val="20"/>
              </w:rPr>
            </w:pPr>
            <w:r w:rsidRPr="00FA3CC6">
              <w:rPr>
                <w:rFonts w:eastAsia="신명조"/>
                <w:kern w:val="2"/>
                <w:sz w:val="20"/>
                <w:szCs w:val="20"/>
              </w:rPr>
              <w:t>CIN</w:t>
            </w:r>
            <w:r w:rsidRPr="00FA3CC6">
              <w:rPr>
                <w:rFonts w:eastAsia="신명조"/>
                <w:kern w:val="2"/>
                <w:sz w:val="20"/>
                <w:szCs w:val="20"/>
              </w:rPr>
              <w:tab/>
              <w:t>U17200TZ2008PTC021985</w:t>
            </w:r>
            <w:r w:rsidRPr="00FA3CC6">
              <w:rPr>
                <w:rFonts w:eastAsia="신명조"/>
                <w:kern w:val="2"/>
                <w:sz w:val="20"/>
                <w:szCs w:val="20"/>
              </w:rPr>
              <w:br/>
              <w:t>Name</w:t>
            </w:r>
            <w:r w:rsidRPr="00FA3CC6">
              <w:rPr>
                <w:rFonts w:eastAsia="신명조"/>
                <w:kern w:val="2"/>
                <w:sz w:val="20"/>
                <w:szCs w:val="20"/>
              </w:rPr>
              <w:tab/>
              <w:t>SRI KALYAN EXPORT PRIVATE LIMITED</w:t>
            </w:r>
            <w:r w:rsidRPr="00FA3CC6">
              <w:rPr>
                <w:rFonts w:eastAsia="신명조"/>
                <w:kern w:val="2"/>
                <w:sz w:val="20"/>
                <w:szCs w:val="20"/>
              </w:rPr>
              <w:br/>
              <w:t>Listed on Stock Exchange</w:t>
            </w:r>
            <w:r w:rsidRPr="00FA3CC6">
              <w:rPr>
                <w:rFonts w:eastAsia="신명조"/>
                <w:kern w:val="2"/>
                <w:sz w:val="20"/>
                <w:szCs w:val="20"/>
              </w:rPr>
              <w:tab/>
              <w:t>Unlisted</w:t>
            </w:r>
            <w:r w:rsidRPr="00FA3CC6">
              <w:rPr>
                <w:rFonts w:eastAsia="신명조"/>
                <w:kern w:val="2"/>
                <w:sz w:val="20"/>
                <w:szCs w:val="20"/>
              </w:rPr>
              <w:br/>
              <w:t>Company Status</w:t>
            </w:r>
            <w:r w:rsidRPr="00FA3CC6">
              <w:rPr>
                <w:rFonts w:eastAsia="신명조"/>
                <w:kern w:val="2"/>
                <w:sz w:val="20"/>
                <w:szCs w:val="20"/>
              </w:rPr>
              <w:tab/>
              <w:t>Active</w:t>
            </w:r>
            <w:r w:rsidRPr="00FA3CC6">
              <w:rPr>
                <w:rFonts w:eastAsia="신명조"/>
                <w:kern w:val="2"/>
                <w:sz w:val="20"/>
                <w:szCs w:val="20"/>
              </w:rPr>
              <w:br/>
              <w:t>ROC</w:t>
            </w:r>
            <w:r w:rsidRPr="00FA3CC6">
              <w:rPr>
                <w:rFonts w:eastAsia="신명조"/>
                <w:kern w:val="2"/>
                <w:sz w:val="20"/>
                <w:szCs w:val="20"/>
              </w:rPr>
              <w:tab/>
              <w:t>ROC Coimbatore</w:t>
            </w:r>
            <w:r w:rsidRPr="00FA3CC6">
              <w:rPr>
                <w:rFonts w:eastAsia="신명조"/>
                <w:kern w:val="2"/>
                <w:sz w:val="20"/>
                <w:szCs w:val="20"/>
              </w:rPr>
              <w:br/>
              <w:t>Registration Number</w:t>
            </w:r>
            <w:r w:rsidRPr="00FA3CC6">
              <w:rPr>
                <w:rFonts w:eastAsia="신명조"/>
                <w:kern w:val="2"/>
                <w:sz w:val="20"/>
                <w:szCs w:val="20"/>
              </w:rPr>
              <w:tab/>
              <w:t>21985</w:t>
            </w:r>
            <w:r w:rsidRPr="00FA3CC6">
              <w:rPr>
                <w:rFonts w:eastAsia="신명조"/>
                <w:kern w:val="2"/>
                <w:sz w:val="20"/>
                <w:szCs w:val="20"/>
              </w:rPr>
              <w:br/>
              <w:t>Company Category</w:t>
            </w:r>
            <w:r w:rsidRPr="00FA3CC6">
              <w:rPr>
                <w:rFonts w:eastAsia="신명조"/>
                <w:kern w:val="2"/>
                <w:sz w:val="20"/>
                <w:szCs w:val="20"/>
              </w:rPr>
              <w:tab/>
              <w:t>Company limited by shares</w:t>
            </w:r>
            <w:r w:rsidRPr="00FA3CC6">
              <w:rPr>
                <w:rFonts w:eastAsia="신명조"/>
                <w:kern w:val="2"/>
                <w:sz w:val="20"/>
                <w:szCs w:val="20"/>
              </w:rPr>
              <w:br/>
              <w:t>Company Sub Category</w:t>
            </w:r>
            <w:r w:rsidRPr="00FA3CC6">
              <w:rPr>
                <w:rFonts w:eastAsia="신명조"/>
                <w:kern w:val="2"/>
                <w:sz w:val="20"/>
                <w:szCs w:val="20"/>
              </w:rPr>
              <w:tab/>
              <w:t>Non-government company</w:t>
            </w:r>
            <w:r w:rsidRPr="00FA3CC6">
              <w:rPr>
                <w:rFonts w:eastAsia="신명조"/>
                <w:kern w:val="2"/>
                <w:sz w:val="20"/>
                <w:szCs w:val="20"/>
              </w:rPr>
              <w:br/>
              <w:t>Class of Company</w:t>
            </w:r>
            <w:r w:rsidRPr="00FA3CC6">
              <w:rPr>
                <w:rFonts w:eastAsia="신명조"/>
                <w:kern w:val="2"/>
                <w:sz w:val="20"/>
                <w:szCs w:val="20"/>
              </w:rPr>
              <w:tab/>
              <w:t>Private</w:t>
            </w:r>
            <w:r w:rsidRPr="00FA3CC6">
              <w:rPr>
                <w:rFonts w:eastAsia="신명조"/>
                <w:kern w:val="2"/>
                <w:sz w:val="20"/>
                <w:szCs w:val="20"/>
              </w:rPr>
              <w:br/>
              <w:t>Date of Incorporation</w:t>
            </w:r>
            <w:r w:rsidRPr="00FA3CC6">
              <w:rPr>
                <w:rFonts w:eastAsia="신명조"/>
                <w:kern w:val="2"/>
                <w:sz w:val="20"/>
                <w:szCs w:val="20"/>
              </w:rPr>
              <w:tab/>
              <w:t>2008-09-18</w:t>
            </w:r>
            <w:r w:rsidRPr="00FA3CC6">
              <w:rPr>
                <w:rFonts w:eastAsia="신명조"/>
                <w:kern w:val="2"/>
                <w:sz w:val="20"/>
                <w:szCs w:val="20"/>
              </w:rPr>
              <w:br/>
              <w:t>Age of Company</w:t>
            </w:r>
            <w:r w:rsidRPr="00FA3CC6">
              <w:rPr>
                <w:rFonts w:eastAsia="신명조"/>
                <w:kern w:val="2"/>
                <w:sz w:val="20"/>
                <w:szCs w:val="20"/>
              </w:rPr>
              <w:tab/>
              <w:t>16 years, 5 months, 25 days</w:t>
            </w:r>
          </w:p>
        </w:tc>
      </w:tr>
      <w:tr w:rsidR="000C5A7E" w:rsidRPr="00FA3CC6" w:rsidTr="00D655C7">
        <w:tc>
          <w:tcPr>
            <w:tcW w:w="772" w:type="dxa"/>
          </w:tcPr>
          <w:p w:rsidR="000C5A7E" w:rsidRPr="00FA3CC6" w:rsidRDefault="000C5A7E" w:rsidP="00D655C7">
            <w:pPr>
              <w:rPr>
                <w:sz w:val="20"/>
              </w:rPr>
            </w:pPr>
            <w:r w:rsidRPr="00FA3CC6">
              <w:rPr>
                <w:sz w:val="20"/>
              </w:rPr>
              <w:t>e)</w:t>
            </w:r>
          </w:p>
        </w:tc>
        <w:tc>
          <w:tcPr>
            <w:tcW w:w="3818" w:type="dxa"/>
          </w:tcPr>
          <w:p w:rsidR="000C5A7E" w:rsidRPr="00FA3CC6" w:rsidRDefault="000C5A7E" w:rsidP="00D655C7">
            <w:pPr>
              <w:rPr>
                <w:sz w:val="20"/>
              </w:rPr>
            </w:pPr>
            <w:r w:rsidRPr="00FA3CC6">
              <w:rPr>
                <w:sz w:val="20"/>
              </w:rPr>
              <w:t xml:space="preserve">Resources for stage 2 and agree on the details of the stage 2 audit; Risk Analysis </w:t>
            </w:r>
          </w:p>
          <w:p w:rsidR="000C5A7E" w:rsidRPr="00FA3CC6" w:rsidRDefault="000C5A7E" w:rsidP="00D655C7">
            <w:pPr>
              <w:rPr>
                <w:sz w:val="20"/>
              </w:rPr>
            </w:pPr>
          </w:p>
          <w:p w:rsidR="000C5A7E" w:rsidRPr="00FA3CC6" w:rsidRDefault="000C5A7E" w:rsidP="00D655C7">
            <w:pPr>
              <w:rPr>
                <w:sz w:val="20"/>
              </w:rPr>
            </w:pPr>
          </w:p>
        </w:tc>
        <w:tc>
          <w:tcPr>
            <w:tcW w:w="5580" w:type="dxa"/>
          </w:tcPr>
          <w:p w:rsidR="000C5A7E" w:rsidRPr="00FA3CC6" w:rsidRDefault="000C5A7E" w:rsidP="00D655C7">
            <w:pPr>
              <w:rPr>
                <w:rFonts w:eastAsia="Symbol"/>
                <w:kern w:val="2"/>
                <w:sz w:val="20"/>
                <w:szCs w:val="20"/>
                <w:lang w:eastAsia="ko-KR"/>
              </w:rPr>
            </w:pPr>
            <w:r w:rsidRPr="00FA3CC6">
              <w:rPr>
                <w:rFonts w:eastAsia="Symbol"/>
                <w:kern w:val="2"/>
                <w:sz w:val="20"/>
                <w:szCs w:val="20"/>
                <w:lang w:eastAsia="ko-KR"/>
              </w:rPr>
              <w:t xml:space="preserve">The resources for Stage 2 of the audit have been identified, including key personnel, documents, and facilities required for the audit process.  </w:t>
            </w:r>
          </w:p>
          <w:p w:rsidR="000C5A7E" w:rsidRPr="00FA3CC6" w:rsidRDefault="000C5A7E" w:rsidP="00D655C7">
            <w:pPr>
              <w:rPr>
                <w:sz w:val="20"/>
              </w:rPr>
            </w:pPr>
            <w:r w:rsidRPr="00FA3CC6">
              <w:rPr>
                <w:sz w:val="20"/>
              </w:rPr>
              <w:t xml:space="preserve">The organization risk register is verified with mitigation plan record was evident in this documents number Ref: SKEPL-QMS/RISK6.1-2025 </w:t>
            </w:r>
          </w:p>
          <w:p w:rsidR="000C5A7E" w:rsidRPr="00FA3CC6" w:rsidRDefault="000C5A7E" w:rsidP="00D655C7">
            <w:pPr>
              <w:rPr>
                <w:sz w:val="20"/>
              </w:rPr>
            </w:pPr>
          </w:p>
          <w:p w:rsidR="000C5A7E" w:rsidRPr="00FA3CC6" w:rsidRDefault="000C5A7E" w:rsidP="00D655C7">
            <w:pPr>
              <w:rPr>
                <w:sz w:val="20"/>
              </w:rPr>
            </w:pPr>
            <w:r w:rsidRPr="00FA3CC6">
              <w:rPr>
                <w:sz w:val="20"/>
              </w:rPr>
              <w:t>Risk - Delay in Raw Material Supply</w:t>
            </w:r>
            <w:r w:rsidRPr="00FA3CC6">
              <w:rPr>
                <w:sz w:val="20"/>
              </w:rPr>
              <w:br/>
              <w:t xml:space="preserve">Risk Description-Delay or poor quality raw material from </w:t>
            </w:r>
            <w:r w:rsidRPr="00FA3CC6">
              <w:rPr>
                <w:sz w:val="20"/>
              </w:rPr>
              <w:lastRenderedPageBreak/>
              <w:t>suppliers affecting production schedule.</w:t>
            </w:r>
            <w:r w:rsidRPr="00FA3CC6">
              <w:rPr>
                <w:sz w:val="20"/>
              </w:rPr>
              <w:br/>
              <w:t>Impact-Production interruption</w:t>
            </w:r>
            <w:r w:rsidRPr="00FA3CC6">
              <w:rPr>
                <w:sz w:val="20"/>
              </w:rPr>
              <w:br/>
            </w:r>
            <w:r w:rsidRPr="00FA3CC6">
              <w:rPr>
                <w:sz w:val="20"/>
              </w:rPr>
              <w:br/>
              <w:t>Mitigation / Control Measures-Supplier evaluation and performance monitoring.</w:t>
            </w:r>
          </w:p>
        </w:tc>
      </w:tr>
      <w:tr w:rsidR="000C5A7E" w:rsidRPr="00FA3CC6" w:rsidTr="00D655C7">
        <w:tc>
          <w:tcPr>
            <w:tcW w:w="772" w:type="dxa"/>
          </w:tcPr>
          <w:p w:rsidR="000C5A7E" w:rsidRPr="00FA3CC6" w:rsidRDefault="000C5A7E" w:rsidP="00D655C7">
            <w:pPr>
              <w:rPr>
                <w:sz w:val="20"/>
              </w:rPr>
            </w:pPr>
            <w:r w:rsidRPr="00FA3CC6">
              <w:rPr>
                <w:sz w:val="20"/>
              </w:rPr>
              <w:lastRenderedPageBreak/>
              <w:t xml:space="preserve">f)  </w:t>
            </w:r>
          </w:p>
        </w:tc>
        <w:tc>
          <w:tcPr>
            <w:tcW w:w="3818" w:type="dxa"/>
          </w:tcPr>
          <w:p w:rsidR="000C5A7E" w:rsidRPr="00FA3CC6" w:rsidRDefault="000C5A7E" w:rsidP="00D655C7">
            <w:pPr>
              <w:rPr>
                <w:sz w:val="20"/>
              </w:rPr>
            </w:pPr>
            <w:r w:rsidRPr="00FA3CC6">
              <w:rPr>
                <w:sz w:val="20"/>
              </w:rPr>
              <w:t>Planning the stage 2 audit by gaining a sufficient understanding of the organization's management system. In the context of possible significant QMS aspects</w:t>
            </w:r>
          </w:p>
        </w:tc>
        <w:tc>
          <w:tcPr>
            <w:tcW w:w="5580" w:type="dxa"/>
          </w:tcPr>
          <w:p w:rsidR="000C5A7E" w:rsidRPr="00FA3CC6" w:rsidRDefault="000C5A7E" w:rsidP="00D655C7">
            <w:pPr>
              <w:rPr>
                <w:sz w:val="20"/>
              </w:rPr>
            </w:pPr>
            <w:r w:rsidRPr="00FA3CC6">
              <w:rPr>
                <w:sz w:val="20"/>
              </w:rPr>
              <w:t>Stage-2 audit planning was performed by gaining sufficient understanding of the organization’s management system and identifying significant QMS aspects including customer requirement management, production process control, supplier control, inspection and testing, competence, risk management and performance evaluation to verify effective implementation of ISO 9001:2015 requirements.</w:t>
            </w:r>
          </w:p>
        </w:tc>
      </w:tr>
      <w:tr w:rsidR="000C5A7E" w:rsidRPr="00FA3CC6" w:rsidTr="00D655C7">
        <w:trPr>
          <w:trHeight w:val="1266"/>
        </w:trPr>
        <w:tc>
          <w:tcPr>
            <w:tcW w:w="772" w:type="dxa"/>
          </w:tcPr>
          <w:p w:rsidR="000C5A7E" w:rsidRPr="00FA3CC6" w:rsidRDefault="000C5A7E" w:rsidP="00D655C7">
            <w:pPr>
              <w:rPr>
                <w:sz w:val="20"/>
              </w:rPr>
            </w:pPr>
            <w:r w:rsidRPr="00FA3CC6">
              <w:rPr>
                <w:sz w:val="20"/>
              </w:rPr>
              <w:t>g)</w:t>
            </w:r>
          </w:p>
        </w:tc>
        <w:tc>
          <w:tcPr>
            <w:tcW w:w="3818" w:type="dxa"/>
          </w:tcPr>
          <w:p w:rsidR="000C5A7E" w:rsidRPr="00FA3CC6" w:rsidRDefault="000C5A7E" w:rsidP="00D655C7">
            <w:pPr>
              <w:rPr>
                <w:sz w:val="20"/>
              </w:rPr>
            </w:pPr>
            <w:r w:rsidRPr="00FA3CC6">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0C5A7E" w:rsidRPr="00FA3CC6" w:rsidRDefault="000C5A7E" w:rsidP="00D655C7">
            <w:pPr>
              <w:rPr>
                <w:sz w:val="20"/>
              </w:rPr>
            </w:pPr>
            <w:r w:rsidRPr="00FA3CC6">
              <w:rPr>
                <w:sz w:val="20"/>
              </w:rPr>
              <w:t>The organization conducts an internal audit annually, with records verified in Ref: SKEPL-QMS/INA-2025on 05-12-2024</w:t>
            </w:r>
          </w:p>
          <w:p w:rsidR="000C5A7E" w:rsidRPr="00FA3CC6" w:rsidRDefault="000C5A7E" w:rsidP="00D655C7">
            <w:pPr>
              <w:rPr>
                <w:sz w:val="20"/>
              </w:rPr>
            </w:pPr>
            <w:r w:rsidRPr="00FA3CC6">
              <w:rPr>
                <w:sz w:val="20"/>
              </w:rPr>
              <w:t xml:space="preserve">Internal Audit: </w:t>
            </w:r>
          </w:p>
          <w:p w:rsidR="000C5A7E" w:rsidRPr="00FA3CC6" w:rsidRDefault="000C5A7E" w:rsidP="00D655C7">
            <w:pPr>
              <w:rPr>
                <w:sz w:val="20"/>
              </w:rPr>
            </w:pPr>
            <w:r w:rsidRPr="00FA3CC6">
              <w:rPr>
                <w:sz w:val="20"/>
              </w:rPr>
              <w:t>Internal Audit Number: SKEPL-QMS/INA-2025</w:t>
            </w:r>
          </w:p>
          <w:p w:rsidR="000C5A7E" w:rsidRPr="00FA3CC6" w:rsidRDefault="000C5A7E" w:rsidP="00D655C7">
            <w:pPr>
              <w:rPr>
                <w:sz w:val="20"/>
              </w:rPr>
            </w:pPr>
            <w:r w:rsidRPr="00FA3CC6">
              <w:rPr>
                <w:sz w:val="20"/>
              </w:rPr>
              <w:t>Audit Date: 05-12-2024</w:t>
            </w:r>
          </w:p>
          <w:p w:rsidR="000C5A7E" w:rsidRPr="00FA3CC6" w:rsidRDefault="000C5A7E" w:rsidP="00D655C7">
            <w:pPr>
              <w:rPr>
                <w:sz w:val="20"/>
              </w:rPr>
            </w:pPr>
            <w:r w:rsidRPr="00FA3CC6">
              <w:rPr>
                <w:sz w:val="20"/>
              </w:rPr>
              <w:t>Audit Frequency: Annually</w:t>
            </w:r>
          </w:p>
          <w:p w:rsidR="000C5A7E" w:rsidRPr="00FA3CC6" w:rsidRDefault="000C5A7E" w:rsidP="00D655C7">
            <w:pPr>
              <w:rPr>
                <w:sz w:val="20"/>
              </w:rPr>
            </w:pPr>
            <w:r w:rsidRPr="00FA3CC6">
              <w:rPr>
                <w:sz w:val="20"/>
              </w:rPr>
              <w:t>Internal Auditor Name: Mr. SARWESHVAR PATHAK</w:t>
            </w:r>
            <w:r w:rsidRPr="00FA3CC6">
              <w:rPr>
                <w:sz w:val="20"/>
              </w:rPr>
              <w:br/>
              <w:t>Educational Qualification</w:t>
            </w:r>
            <w:r w:rsidRPr="00FA3CC6">
              <w:rPr>
                <w:sz w:val="20"/>
              </w:rPr>
              <w:br/>
              <w:t>Bachelor’s Degree in Textile Engineering / Garment Technology / Industrial Engineering / Quality Management / Management or related field.</w:t>
            </w:r>
            <w:r w:rsidRPr="00FA3CC6">
              <w:rPr>
                <w:sz w:val="20"/>
              </w:rPr>
              <w:br/>
              <w:t>Technical knowledge of textile manufacturing processes.</w:t>
            </w:r>
            <w:r w:rsidRPr="00FA3CC6">
              <w:rPr>
                <w:sz w:val="20"/>
              </w:rPr>
              <w:br/>
              <w:t>(ISO 9001 requires education relevant to organization processes – Clause 7.2 Competence)</w:t>
            </w:r>
            <w:r w:rsidRPr="00FA3CC6">
              <w:rPr>
                <w:sz w:val="20"/>
              </w:rPr>
              <w:br/>
            </w:r>
            <w:r w:rsidRPr="00FA3CC6">
              <w:rPr>
                <w:sz w:val="20"/>
              </w:rPr>
              <w:br/>
              <w:t>Professional Qualification / Training</w:t>
            </w:r>
            <w:r w:rsidRPr="00FA3CC6">
              <w:rPr>
                <w:sz w:val="20"/>
              </w:rPr>
              <w:br/>
              <w:t>ISO 9001:2015 Internal Auditor Training Certificate.</w:t>
            </w:r>
            <w:r w:rsidRPr="00FA3CC6">
              <w:rPr>
                <w:sz w:val="20"/>
              </w:rPr>
              <w:br/>
              <w:t>Quality Management System awareness training.</w:t>
            </w:r>
            <w:r w:rsidRPr="00FA3CC6">
              <w:rPr>
                <w:sz w:val="20"/>
              </w:rPr>
              <w:br/>
              <w:t>Training in audit principles as per ISO 19011 (auditing guidelines).</w:t>
            </w:r>
            <w:r w:rsidRPr="00FA3CC6">
              <w:rPr>
                <w:sz w:val="20"/>
              </w:rPr>
              <w:br/>
            </w:r>
            <w:r w:rsidRPr="00FA3CC6">
              <w:rPr>
                <w:sz w:val="20"/>
              </w:rPr>
              <w:br/>
              <w:t>Work Experience</w:t>
            </w:r>
            <w:r w:rsidRPr="00FA3CC6">
              <w:rPr>
                <w:sz w:val="20"/>
              </w:rPr>
              <w:br/>
              <w:t>2 years’ experience in textile / garment / manufacturing industry.</w:t>
            </w:r>
            <w:r w:rsidRPr="00FA3CC6">
              <w:rPr>
                <w:sz w:val="20"/>
              </w:rPr>
              <w:br/>
            </w:r>
            <w:r w:rsidRPr="00FA3CC6">
              <w:rPr>
                <w:sz w:val="20"/>
              </w:rPr>
              <w:br/>
              <w:t>Experience in:</w:t>
            </w:r>
            <w:r w:rsidRPr="00FA3CC6">
              <w:rPr>
                <w:sz w:val="20"/>
              </w:rPr>
              <w:br/>
              <w:t>Fabric manufacturing or inspection.</w:t>
            </w:r>
            <w:r w:rsidRPr="00FA3CC6">
              <w:rPr>
                <w:sz w:val="20"/>
              </w:rPr>
              <w:br/>
              <w:t>Garment / made-ups production process.</w:t>
            </w:r>
            <w:r w:rsidRPr="00FA3CC6">
              <w:rPr>
                <w:sz w:val="20"/>
              </w:rPr>
              <w:br/>
            </w:r>
            <w:r w:rsidRPr="00FA3CC6">
              <w:rPr>
                <w:sz w:val="20"/>
              </w:rPr>
              <w:br/>
              <w:t>Audit Competence</w:t>
            </w:r>
            <w:r w:rsidRPr="00FA3CC6">
              <w:rPr>
                <w:sz w:val="20"/>
              </w:rPr>
              <w:br/>
              <w:t>Understanding of ISO 9001:2015 requirements.</w:t>
            </w:r>
            <w:r w:rsidRPr="00FA3CC6">
              <w:rPr>
                <w:sz w:val="20"/>
              </w:rPr>
              <w:br/>
              <w:t>Process approach and risk-based thinking.</w:t>
            </w:r>
          </w:p>
          <w:p w:rsidR="000C5A7E" w:rsidRPr="00FA3CC6" w:rsidRDefault="000C5A7E" w:rsidP="00D655C7">
            <w:pPr>
              <w:rPr>
                <w:sz w:val="20"/>
              </w:rPr>
            </w:pPr>
            <w:r w:rsidRPr="00FA3CC6">
              <w:rPr>
                <w:sz w:val="20"/>
              </w:rPr>
              <w:t xml:space="preserve">Internal Audit Findings: </w:t>
            </w:r>
          </w:p>
          <w:p w:rsidR="000C5A7E" w:rsidRPr="00FA3CC6" w:rsidRDefault="000C5A7E" w:rsidP="00D655C7">
            <w:pPr>
              <w:rPr>
                <w:sz w:val="20"/>
              </w:rPr>
            </w:pPr>
            <w:r w:rsidRPr="00FA3CC6">
              <w:rPr>
                <w:sz w:val="20"/>
              </w:rPr>
              <w:t>During the audit, Mr. SARWESHVAR PATHAK identified one minor non-conformity and several observations.</w:t>
            </w:r>
          </w:p>
          <w:p w:rsidR="000C5A7E" w:rsidRPr="00FA3CC6" w:rsidRDefault="000C5A7E" w:rsidP="00D655C7">
            <w:pPr>
              <w:rPr>
                <w:sz w:val="20"/>
              </w:rPr>
            </w:pPr>
          </w:p>
          <w:p w:rsidR="000C5A7E" w:rsidRPr="00FA3CC6" w:rsidRDefault="000C5A7E" w:rsidP="00D655C7">
            <w:pPr>
              <w:rPr>
                <w:sz w:val="20"/>
              </w:rPr>
            </w:pPr>
            <w:r w:rsidRPr="00FA3CC6">
              <w:rPr>
                <w:sz w:val="20"/>
              </w:rPr>
              <w:t>INTERNAL AUDIT NC – 1 (Calibration Control)</w:t>
            </w:r>
            <w:r w:rsidRPr="00FA3CC6">
              <w:rPr>
                <w:sz w:val="20"/>
              </w:rPr>
              <w:br/>
              <w:t>Department: Quality / Production</w:t>
            </w:r>
            <w:r w:rsidRPr="00FA3CC6">
              <w:rPr>
                <w:sz w:val="20"/>
              </w:rPr>
              <w:br/>
              <w:t>ISO Clause: 7.1.5 Monitoring &amp; Measuring Resources</w:t>
            </w:r>
            <w:r w:rsidRPr="00FA3CC6">
              <w:rPr>
                <w:sz w:val="20"/>
              </w:rPr>
              <w:br/>
              <w:t>Nonconformity:</w:t>
            </w:r>
            <w:r w:rsidRPr="00FA3CC6">
              <w:rPr>
                <w:sz w:val="20"/>
              </w:rPr>
              <w:br/>
              <w:t>Some measuring instruments were found without valid calibration status.</w:t>
            </w:r>
            <w:r w:rsidRPr="00FA3CC6">
              <w:rPr>
                <w:sz w:val="20"/>
              </w:rPr>
              <w:br/>
              <w:t>Root Cause: Lack of effective calibration monitoring system.</w:t>
            </w:r>
            <w:r w:rsidRPr="00FA3CC6">
              <w:rPr>
                <w:sz w:val="20"/>
              </w:rPr>
              <w:br/>
              <w:t>CA-Calibration schedule prepared.</w:t>
            </w:r>
          </w:p>
          <w:p w:rsidR="000C5A7E" w:rsidRPr="00FA3CC6" w:rsidRDefault="000C5A7E" w:rsidP="00D655C7">
            <w:pPr>
              <w:rPr>
                <w:sz w:val="20"/>
              </w:rPr>
            </w:pPr>
          </w:p>
          <w:p w:rsidR="000C5A7E" w:rsidRPr="00FA3CC6" w:rsidRDefault="000C5A7E" w:rsidP="00D655C7">
            <w:pPr>
              <w:rPr>
                <w:sz w:val="20"/>
              </w:rPr>
            </w:pPr>
            <w:r w:rsidRPr="00FA3CC6">
              <w:rPr>
                <w:sz w:val="20"/>
              </w:rPr>
              <w:t>Management Review Meeting (MRM):</w:t>
            </w:r>
          </w:p>
          <w:p w:rsidR="000C5A7E" w:rsidRPr="00FA3CC6" w:rsidRDefault="000C5A7E" w:rsidP="00D655C7">
            <w:pPr>
              <w:rPr>
                <w:sz w:val="20"/>
              </w:rPr>
            </w:pPr>
            <w:r w:rsidRPr="00FA3CC6">
              <w:rPr>
                <w:sz w:val="20"/>
              </w:rPr>
              <w:t>The MRM was conducted on 19-12-2024</w:t>
            </w:r>
          </w:p>
          <w:p w:rsidR="000C5A7E" w:rsidRPr="00FA3CC6" w:rsidRDefault="000C5A7E" w:rsidP="00D655C7">
            <w:pPr>
              <w:rPr>
                <w:sz w:val="20"/>
              </w:rPr>
            </w:pPr>
            <w:r w:rsidRPr="00FA3CC6">
              <w:rPr>
                <w:sz w:val="20"/>
              </w:rPr>
              <w:t>MRM Agenda:</w:t>
            </w:r>
          </w:p>
          <w:p w:rsidR="000C5A7E" w:rsidRPr="00FA3CC6" w:rsidRDefault="000C5A7E" w:rsidP="00D655C7">
            <w:pPr>
              <w:rPr>
                <w:sz w:val="20"/>
              </w:rPr>
            </w:pPr>
            <w:r w:rsidRPr="00FA3CC6">
              <w:rPr>
                <w:sz w:val="20"/>
              </w:rPr>
              <w:t>MANAGEMENT REVIEW MEETING (MRM) AGENDA</w:t>
            </w:r>
            <w:r w:rsidRPr="00FA3CC6">
              <w:rPr>
                <w:sz w:val="20"/>
              </w:rPr>
              <w:br/>
              <w:t>1. Opening of Meeting</w:t>
            </w:r>
            <w:r w:rsidRPr="00FA3CC6">
              <w:rPr>
                <w:sz w:val="20"/>
              </w:rPr>
              <w:br/>
              <w:t>2. Review of QMS Performance</w:t>
            </w:r>
            <w:r w:rsidRPr="00FA3CC6">
              <w:rPr>
                <w:sz w:val="20"/>
              </w:rPr>
              <w:br/>
            </w:r>
            <w:r w:rsidRPr="00FA3CC6">
              <w:rPr>
                <w:sz w:val="20"/>
              </w:rPr>
              <w:lastRenderedPageBreak/>
              <w:t>3. Process Performance &amp; Monitoring</w:t>
            </w:r>
            <w:r w:rsidRPr="00FA3CC6">
              <w:rPr>
                <w:sz w:val="20"/>
              </w:rPr>
              <w:br/>
              <w:t>4. Internal Audit Results</w:t>
            </w:r>
            <w:r w:rsidRPr="00FA3CC6">
              <w:rPr>
                <w:sz w:val="20"/>
              </w:rPr>
              <w:br/>
              <w:t xml:space="preserve">5. External Audit Results </w:t>
            </w:r>
            <w:r w:rsidRPr="00FA3CC6">
              <w:rPr>
                <w:sz w:val="20"/>
              </w:rPr>
              <w:br/>
              <w:t>6. Supplier Performance Evaluation</w:t>
            </w:r>
            <w:r w:rsidRPr="00FA3CC6">
              <w:rPr>
                <w:sz w:val="20"/>
              </w:rPr>
              <w:br/>
              <w:t>7. Nonconformities &amp; Corrective Actions</w:t>
            </w:r>
            <w:r w:rsidRPr="00FA3CC6">
              <w:rPr>
                <w:sz w:val="20"/>
              </w:rPr>
              <w:br/>
              <w:t>8. Adequacy of Resources</w:t>
            </w:r>
            <w:r w:rsidRPr="00FA3CC6">
              <w:rPr>
                <w:sz w:val="20"/>
              </w:rPr>
              <w:br/>
              <w:t>9. Competence &amp; Training Effectiveness</w:t>
            </w:r>
            <w:r w:rsidRPr="00FA3CC6">
              <w:rPr>
                <w:sz w:val="20"/>
              </w:rPr>
              <w:br/>
              <w:t>10. Risk &amp; Opportunity Review</w:t>
            </w:r>
            <w:r w:rsidRPr="00FA3CC6">
              <w:rPr>
                <w:sz w:val="20"/>
              </w:rPr>
              <w:br/>
              <w:t>11. Changes Affecting QMS</w:t>
            </w:r>
            <w:r w:rsidRPr="00FA3CC6">
              <w:rPr>
                <w:sz w:val="20"/>
              </w:rPr>
              <w:br/>
              <w:t>12. Opportunities for Improvement</w:t>
            </w:r>
            <w:r w:rsidRPr="00FA3CC6">
              <w:rPr>
                <w:sz w:val="20"/>
              </w:rPr>
              <w:br/>
              <w:t>13. Review of Quality Policy</w:t>
            </w:r>
            <w:r w:rsidRPr="00FA3CC6">
              <w:rPr>
                <w:sz w:val="20"/>
              </w:rPr>
              <w:br/>
              <w:t>14. Decisions &amp; Action Plans</w:t>
            </w:r>
            <w:r w:rsidRPr="00FA3CC6">
              <w:rPr>
                <w:sz w:val="20"/>
              </w:rPr>
              <w:br/>
              <w:t>15. Closing of Meeting</w:t>
            </w:r>
          </w:p>
          <w:p w:rsidR="000C5A7E" w:rsidRPr="00FA3CC6" w:rsidRDefault="000C5A7E" w:rsidP="00D655C7">
            <w:pPr>
              <w:rPr>
                <w:sz w:val="20"/>
              </w:rPr>
            </w:pPr>
          </w:p>
          <w:p w:rsidR="000C5A7E" w:rsidRPr="00FA3CC6" w:rsidRDefault="000C5A7E" w:rsidP="00D655C7">
            <w:pPr>
              <w:rPr>
                <w:sz w:val="20"/>
              </w:rPr>
            </w:pPr>
            <w:r w:rsidRPr="00FA3CC6">
              <w:rPr>
                <w:sz w:val="20"/>
              </w:rPr>
              <w:t>Records of the MRM are verified in document Ref: SKEPL-QMS/MRMN-2025 and approved by the authorized person</w:t>
            </w:r>
          </w:p>
        </w:tc>
      </w:tr>
    </w:tbl>
    <w:p w:rsidR="000C5A7E" w:rsidRPr="00FA3CC6" w:rsidRDefault="000C5A7E" w:rsidP="000C5A7E">
      <w:pPr>
        <w:pStyle w:val="NoSpacing"/>
        <w:ind w:left="-576" w:right="-432"/>
        <w:rPr>
          <w:rFonts w:ascii="Times New Roman" w:hAnsi="Times New Roman" w:cs="Times New Roman"/>
          <w:bCs/>
          <w:sz w:val="20"/>
          <w:szCs w:val="20"/>
        </w:rPr>
      </w:pPr>
      <w:r w:rsidRPr="00FA3CC6">
        <w:rPr>
          <w:rFonts w:ascii="Times New Roman" w:hAnsi="Times New Roman" w:cs="Times New Roman"/>
          <w:sz w:val="20"/>
          <w:szCs w:val="20"/>
        </w:rPr>
        <w:lastRenderedPageBreak/>
        <w:t xml:space="preserve">The number of employees, Shift &amp; Risk Category is as per application &amp; application review </w:t>
      </w:r>
      <w:r w:rsidRPr="00FA3CC6">
        <w:rPr>
          <w:sz w:val="20"/>
          <w:szCs w:val="20"/>
        </w:rPr>
        <w:sym w:font="Wingdings" w:char="00FE"/>
      </w:r>
      <w:r w:rsidRPr="00FA3CC6">
        <w:rPr>
          <w:rFonts w:ascii="Times New Roman" w:hAnsi="Times New Roman" w:cs="Times New Roman"/>
          <w:sz w:val="20"/>
          <w:szCs w:val="20"/>
        </w:rPr>
        <w:t xml:space="preserve"> Yes</w:t>
      </w:r>
      <w:r w:rsidRPr="00FA3CC6">
        <w:rPr>
          <w:rFonts w:ascii="Times New Roman" w:hAnsi="Times New Roman" w:cs="Times New Roman"/>
          <w:sz w:val="28"/>
          <w:szCs w:val="20"/>
        </w:rPr>
        <w:t xml:space="preserve"> □ </w:t>
      </w:r>
      <w:r w:rsidRPr="00FA3CC6">
        <w:rPr>
          <w:rFonts w:ascii="Times New Roman" w:hAnsi="Times New Roman" w:cs="Times New Roman"/>
          <w:sz w:val="20"/>
          <w:szCs w:val="20"/>
        </w:rPr>
        <w:t>No</w:t>
      </w:r>
    </w:p>
    <w:p w:rsidR="000C5A7E" w:rsidRPr="00FA3CC6" w:rsidRDefault="000C5A7E" w:rsidP="000C5A7E">
      <w:pPr>
        <w:pStyle w:val="NoSpacing"/>
        <w:ind w:left="-216" w:right="-432"/>
        <w:rPr>
          <w:rFonts w:ascii="Times New Roman" w:hAnsi="Times New Roman" w:cs="Times New Roman"/>
          <w:bCs/>
          <w:sz w:val="20"/>
          <w:szCs w:val="20"/>
        </w:rPr>
      </w:pPr>
      <w:r w:rsidRPr="00FA3CC6">
        <w:rPr>
          <w:rFonts w:ascii="Times New Roman" w:hAnsi="Times New Roman" w:cs="Times New Roman"/>
          <w:sz w:val="20"/>
          <w:szCs w:val="20"/>
        </w:rPr>
        <w:t>Comment if No:</w:t>
      </w:r>
    </w:p>
    <w:p w:rsidR="000C5A7E" w:rsidRPr="00FA3CC6" w:rsidRDefault="000C5A7E" w:rsidP="000C5A7E">
      <w:pPr>
        <w:pStyle w:val="NoSpacing"/>
        <w:numPr>
          <w:ilvl w:val="0"/>
          <w:numId w:val="1"/>
        </w:numPr>
        <w:ind w:right="-432"/>
        <w:rPr>
          <w:rFonts w:ascii="Times New Roman" w:hAnsi="Times New Roman" w:cs="Times New Roman"/>
          <w:bCs/>
          <w:sz w:val="20"/>
          <w:szCs w:val="20"/>
        </w:rPr>
      </w:pPr>
      <w:r w:rsidRPr="00FA3CC6">
        <w:rPr>
          <w:rFonts w:ascii="Times New Roman" w:hAnsi="Times New Roman" w:cs="Times New Roman"/>
          <w:sz w:val="20"/>
          <w:szCs w:val="20"/>
        </w:rPr>
        <w:t xml:space="preserve">Audit required in night shift </w:t>
      </w:r>
      <w:r w:rsidRPr="00FA3CC6">
        <w:rPr>
          <w:rFonts w:ascii="Times New Roman" w:hAnsi="Times New Roman" w:cs="Times New Roman"/>
          <w:sz w:val="28"/>
          <w:szCs w:val="20"/>
        </w:rPr>
        <w:t>□</w:t>
      </w:r>
      <w:r w:rsidRPr="00FA3CC6">
        <w:rPr>
          <w:rFonts w:ascii="Times New Roman" w:hAnsi="Times New Roman" w:cs="Times New Roman"/>
          <w:sz w:val="20"/>
          <w:szCs w:val="20"/>
        </w:rPr>
        <w:t xml:space="preserve">Yes, </w:t>
      </w:r>
      <w:r w:rsidRPr="00FA3CC6">
        <w:rPr>
          <w:sz w:val="20"/>
          <w:szCs w:val="20"/>
        </w:rPr>
        <w:sym w:font="Wingdings" w:char="00FE"/>
      </w:r>
      <w:r w:rsidRPr="00FA3CC6">
        <w:rPr>
          <w:sz w:val="20"/>
          <w:szCs w:val="20"/>
        </w:rPr>
        <w:t></w:t>
      </w:r>
      <w:r w:rsidRPr="00FA3CC6">
        <w:rPr>
          <w:rFonts w:ascii="Times New Roman" w:hAnsi="Times New Roman" w:cs="Times New Roman"/>
          <w:sz w:val="20"/>
          <w:szCs w:val="20"/>
        </w:rPr>
        <w:t>No.</w:t>
      </w:r>
    </w:p>
    <w:p w:rsidR="000C5A7E" w:rsidRPr="00FA3CC6" w:rsidRDefault="000C5A7E" w:rsidP="000C5A7E">
      <w:pPr>
        <w:pStyle w:val="NoSpacing"/>
        <w:ind w:left="-576" w:right="-432"/>
        <w:rPr>
          <w:rFonts w:ascii="Times New Roman" w:hAnsi="Times New Roman" w:cs="Times New Roman"/>
          <w:bCs/>
          <w:sz w:val="20"/>
          <w:szCs w:val="20"/>
        </w:rPr>
      </w:pPr>
      <w:r w:rsidRPr="00FA3CC6">
        <w:rPr>
          <w:rFonts w:ascii="Times New Roman" w:hAnsi="Times New Roman" w:cs="Times New Roman"/>
          <w:b/>
          <w:sz w:val="20"/>
          <w:szCs w:val="20"/>
        </w:rPr>
        <w:t>The Stage-I Audit Objectives are verified and The Company has a good documentation and Ready for Stage-2 Audit.</w:t>
      </w:r>
    </w:p>
    <w:p w:rsidR="000C5A7E" w:rsidRPr="00FA3CC6" w:rsidRDefault="000C5A7E" w:rsidP="000C5A7E">
      <w:pPr>
        <w:pStyle w:val="NoSpacing"/>
        <w:ind w:left="-576" w:right="-432"/>
        <w:rPr>
          <w:rFonts w:ascii="Times New Roman" w:hAnsi="Times New Roman" w:cs="Times New Roman"/>
          <w:sz w:val="20"/>
          <w:szCs w:val="20"/>
        </w:rPr>
      </w:pPr>
      <w:r w:rsidRPr="00FA3CC6">
        <w:rPr>
          <w:rFonts w:ascii="Times New Roman" w:hAnsi="Times New Roman" w:cs="Times New Roman"/>
          <w:sz w:val="20"/>
          <w:szCs w:val="20"/>
        </w:rPr>
        <w:sym w:font="@Dotum" w:char="0034"/>
      </w:r>
      <w:r w:rsidRPr="00FA3CC6">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KVALITY VERIFICATION AND QUALITY ASSESSMENT LLC procedures. </w:t>
      </w:r>
    </w:p>
    <w:p w:rsidR="000C5A7E" w:rsidRPr="00FA3CC6" w:rsidRDefault="000C5A7E" w:rsidP="000C5A7E">
      <w:pPr>
        <w:pStyle w:val="NoSpacing"/>
        <w:ind w:left="-576" w:right="-432"/>
        <w:rPr>
          <w:rFonts w:ascii="Times New Roman" w:hAnsi="Times New Roman" w:cs="Times New Roman"/>
          <w:bCs/>
          <w:sz w:val="20"/>
          <w:szCs w:val="20"/>
        </w:rPr>
      </w:pPr>
      <w:r w:rsidRPr="00FA3CC6">
        <w:rPr>
          <w:rFonts w:ascii="Times New Roman" w:hAnsi="Times New Roman" w:cs="Times New Roman"/>
          <w:sz w:val="20"/>
          <w:szCs w:val="20"/>
        </w:rPr>
        <w:sym w:font="@Dotum" w:char="0034"/>
      </w:r>
      <w:r w:rsidRPr="00FA3CC6">
        <w:rPr>
          <w:rFonts w:ascii="Times New Roman" w:hAnsi="Times New Roman" w:cs="Times New Roman"/>
          <w:sz w:val="20"/>
          <w:szCs w:val="20"/>
        </w:rPr>
        <w:t xml:space="preserve">Distribution to: Applicant (Management representative), </w:t>
      </w:r>
      <w:r w:rsidRPr="00FA3CC6">
        <w:rPr>
          <w:rFonts w:ascii="Times New Roman" w:eastAsia="신명조" w:hAnsi="Times New Roman" w:cs="Times New Roman"/>
          <w:sz w:val="20"/>
          <w:szCs w:val="20"/>
        </w:rPr>
        <w:t>KVALITY VERIFICATION AND QUALITY ASSESSMENT LLC</w:t>
      </w:r>
      <w:r w:rsidRPr="00FA3CC6">
        <w:rPr>
          <w:rFonts w:ascii="Times New Roman" w:hAnsi="Times New Roman" w:cs="Times New Roman"/>
          <w:sz w:val="20"/>
          <w:szCs w:val="20"/>
        </w:rPr>
        <w:t xml:space="preserve"> Other evaluation to confirm contract review.  </w:t>
      </w:r>
    </w:p>
    <w:p w:rsidR="000C5A7E" w:rsidRPr="00FA3CC6" w:rsidRDefault="000C5A7E" w:rsidP="000C5A7E">
      <w:pPr>
        <w:pStyle w:val="NoSpacing"/>
        <w:ind w:left="-576" w:right="-432"/>
        <w:rPr>
          <w:rFonts w:ascii="Times New Roman" w:hAnsi="Times New Roman" w:cs="Times New Roman"/>
          <w:bCs/>
          <w:sz w:val="20"/>
          <w:szCs w:val="20"/>
        </w:rPr>
      </w:pPr>
      <w:r w:rsidRPr="00FA3CC6">
        <w:rPr>
          <w:rFonts w:ascii="Times New Roman" w:hAnsi="Times New Roman" w:cs="Times New Roman"/>
          <w:sz w:val="20"/>
          <w:szCs w:val="20"/>
        </w:rPr>
        <w:t xml:space="preserve">The number of employees, Shift &amp; Risk Category is as per application &amp; application review </w:t>
      </w:r>
      <w:r w:rsidRPr="00FA3CC6">
        <w:rPr>
          <w:sz w:val="20"/>
          <w:szCs w:val="20"/>
        </w:rPr>
        <w:sym w:font="Wingdings" w:char="00FE"/>
      </w:r>
      <w:r w:rsidRPr="00FA3CC6">
        <w:rPr>
          <w:rFonts w:ascii="Times New Roman" w:hAnsi="Times New Roman" w:cs="Times New Roman"/>
          <w:sz w:val="20"/>
          <w:szCs w:val="20"/>
        </w:rPr>
        <w:t xml:space="preserve">  Yes </w:t>
      </w:r>
      <w:r w:rsidRPr="00FA3CC6">
        <w:rPr>
          <w:rFonts w:ascii="Times New Roman" w:hAnsi="Times New Roman" w:cs="Times New Roman"/>
          <w:sz w:val="28"/>
          <w:szCs w:val="20"/>
        </w:rPr>
        <w:t>□</w:t>
      </w:r>
      <w:r w:rsidRPr="00FA3CC6">
        <w:rPr>
          <w:rFonts w:ascii="Times New Roman" w:hAnsi="Times New Roman" w:cs="Times New Roman"/>
          <w:sz w:val="20"/>
          <w:szCs w:val="20"/>
        </w:rPr>
        <w:t xml:space="preserve"> No. </w:t>
      </w:r>
    </w:p>
    <w:p w:rsidR="000C5A7E" w:rsidRPr="00FA3CC6" w:rsidRDefault="000C5A7E" w:rsidP="000C5A7E">
      <w:pPr>
        <w:pStyle w:val="NoSpacing"/>
        <w:ind w:left="-216" w:right="-432"/>
        <w:rPr>
          <w:rFonts w:ascii="Times New Roman" w:hAnsi="Times New Roman" w:cs="Times New Roman"/>
          <w:sz w:val="20"/>
          <w:szCs w:val="20"/>
        </w:rPr>
      </w:pPr>
      <w:r w:rsidRPr="00FA3CC6">
        <w:rPr>
          <w:rFonts w:ascii="Times New Roman" w:hAnsi="Times New Roman" w:cs="Times New Roman"/>
          <w:sz w:val="20"/>
          <w:szCs w:val="20"/>
        </w:rPr>
        <w:t xml:space="preserve">Comment if No: </w:t>
      </w:r>
    </w:p>
    <w:p w:rsidR="000C5A7E" w:rsidRPr="00FA3CC6" w:rsidRDefault="000C5A7E" w:rsidP="000C5A7E">
      <w:pPr>
        <w:pStyle w:val="NoSpacing"/>
        <w:numPr>
          <w:ilvl w:val="0"/>
          <w:numId w:val="1"/>
        </w:numPr>
        <w:ind w:right="-432"/>
        <w:rPr>
          <w:rFonts w:ascii="Times New Roman" w:hAnsi="Times New Roman" w:cs="Times New Roman"/>
          <w:bCs/>
          <w:sz w:val="16"/>
          <w:szCs w:val="20"/>
        </w:rPr>
      </w:pPr>
      <w:r w:rsidRPr="00FA3CC6">
        <w:rPr>
          <w:rFonts w:ascii="Times New Roman" w:hAnsi="Times New Roman" w:cs="Times New Roman"/>
          <w:sz w:val="20"/>
          <w:szCs w:val="20"/>
        </w:rPr>
        <w:t xml:space="preserve">Audit required in night shift </w:t>
      </w:r>
      <w:r w:rsidRPr="00FA3CC6">
        <w:rPr>
          <w:rFonts w:ascii="Times New Roman" w:hAnsi="Times New Roman" w:cs="Times New Roman"/>
          <w:sz w:val="32"/>
          <w:szCs w:val="20"/>
        </w:rPr>
        <w:t>□</w:t>
      </w:r>
      <w:r w:rsidRPr="00FA3CC6">
        <w:rPr>
          <w:rFonts w:ascii="Times New Roman" w:hAnsi="Times New Roman" w:cs="Times New Roman"/>
          <w:sz w:val="20"/>
          <w:szCs w:val="20"/>
        </w:rPr>
        <w:t xml:space="preserve">Yes </w:t>
      </w:r>
      <w:r w:rsidRPr="00FA3CC6">
        <w:rPr>
          <w:sz w:val="20"/>
          <w:szCs w:val="20"/>
        </w:rPr>
        <w:sym w:font="Wingdings" w:char="00FE"/>
      </w:r>
      <w:r w:rsidRPr="00FA3CC6">
        <w:rPr>
          <w:rFonts w:ascii="Times New Roman" w:hAnsi="Times New Roman" w:cs="Times New Roman"/>
          <w:sz w:val="20"/>
          <w:szCs w:val="20"/>
        </w:rPr>
        <w:t xml:space="preserve"> No. </w:t>
      </w:r>
    </w:p>
    <w:p w:rsidR="000C5A7E" w:rsidRPr="00FA3CC6" w:rsidRDefault="000C5A7E" w:rsidP="000C5A7E">
      <w:pPr>
        <w:pStyle w:val="NoSpacing"/>
        <w:numPr>
          <w:ilvl w:val="0"/>
          <w:numId w:val="1"/>
        </w:numPr>
        <w:ind w:right="-432"/>
        <w:rPr>
          <w:rFonts w:ascii="Times New Roman" w:hAnsi="Times New Roman" w:cs="Times New Roman"/>
          <w:bCs/>
          <w:sz w:val="16"/>
          <w:szCs w:val="20"/>
        </w:rPr>
      </w:pPr>
      <w:r w:rsidRPr="00FA3CC6">
        <w:rPr>
          <w:rFonts w:ascii="Times New Roman" w:hAnsi="Times New Roman" w:cs="Times New Roman"/>
          <w:bCs/>
          <w:sz w:val="16"/>
          <w:szCs w:val="20"/>
        </w:rPr>
        <w:t xml:space="preserve">If temporary site applicable </w:t>
      </w:r>
      <w:r w:rsidRPr="00FA3CC6">
        <w:rPr>
          <w:rFonts w:ascii="Times New Roman" w:hAnsi="Times New Roman" w:cs="Times New Roman"/>
          <w:sz w:val="32"/>
          <w:szCs w:val="20"/>
        </w:rPr>
        <w:t>□</w:t>
      </w:r>
      <w:r w:rsidRPr="00FA3CC6">
        <w:rPr>
          <w:rFonts w:ascii="Times New Roman" w:hAnsi="Times New Roman" w:cs="Times New Roman"/>
          <w:sz w:val="20"/>
          <w:szCs w:val="20"/>
        </w:rPr>
        <w:t xml:space="preserve">Yes </w:t>
      </w:r>
      <w:r w:rsidRPr="00FA3CC6">
        <w:rPr>
          <w:sz w:val="20"/>
          <w:szCs w:val="20"/>
        </w:rPr>
        <w:sym w:font="Wingdings" w:char="00FE"/>
      </w:r>
      <w:r w:rsidRPr="00FA3CC6">
        <w:rPr>
          <w:rFonts w:ascii="Times New Roman" w:hAnsi="Times New Roman" w:cs="Times New Roman"/>
          <w:sz w:val="20"/>
          <w:szCs w:val="20"/>
        </w:rPr>
        <w:t xml:space="preserve"> No. </w:t>
      </w:r>
    </w:p>
    <w:p w:rsidR="000C5A7E" w:rsidRPr="00FA3CC6" w:rsidRDefault="000C5A7E" w:rsidP="000C5A7E">
      <w:pPr>
        <w:pStyle w:val="NoSpacing"/>
        <w:ind w:left="-216" w:right="-432"/>
        <w:rPr>
          <w:rFonts w:ascii="Times New Roman" w:hAnsi="Times New Roman" w:cs="Times New Roman"/>
          <w:bCs/>
          <w:sz w:val="16"/>
          <w:szCs w:val="20"/>
        </w:rPr>
      </w:pPr>
      <w:r w:rsidRPr="00FA3CC6">
        <w:rPr>
          <w:rFonts w:ascii="Times New Roman" w:hAnsi="Times New Roman" w:cs="Times New Roman"/>
          <w:bCs/>
          <w:sz w:val="16"/>
          <w:szCs w:val="20"/>
        </w:rPr>
        <w:t xml:space="preserve">Comment if Yes: </w:t>
      </w:r>
    </w:p>
    <w:p w:rsidR="000C5A7E" w:rsidRPr="00FA3CC6" w:rsidRDefault="000C5A7E" w:rsidP="000C5A7E">
      <w:pPr>
        <w:pStyle w:val="NoSpacing"/>
        <w:ind w:right="-432"/>
        <w:rPr>
          <w:rFonts w:ascii="Times New Roman" w:hAnsi="Times New Roman" w:cs="Times New Roman"/>
          <w:sz w:val="20"/>
          <w:szCs w:val="20"/>
        </w:rPr>
      </w:pPr>
      <w:r w:rsidRPr="00FA3CC6">
        <w:rPr>
          <w:rFonts w:ascii="Times New Roman" w:hAnsi="Times New Roman" w:cs="Times New Roman"/>
          <w:sz w:val="20"/>
          <w:szCs w:val="20"/>
        </w:rPr>
        <w:t xml:space="preserve">RESULTS OF TECHNICAL REVIEW OF STAGE 1 REPORT. </w:t>
      </w:r>
    </w:p>
    <w:p w:rsidR="000C5A7E" w:rsidRPr="00FA3CC6" w:rsidRDefault="000C5A7E" w:rsidP="000C5A7E">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0C5A7E" w:rsidRPr="00FA3CC6" w:rsidTr="00D655C7">
        <w:tc>
          <w:tcPr>
            <w:tcW w:w="9879" w:type="dxa"/>
            <w:gridSpan w:val="2"/>
          </w:tcPr>
          <w:p w:rsidR="000C5A7E" w:rsidRPr="00FA3CC6" w:rsidRDefault="000C5A7E" w:rsidP="00D655C7">
            <w:pPr>
              <w:pStyle w:val="NoSpacing"/>
              <w:numPr>
                <w:ilvl w:val="0"/>
                <w:numId w:val="1"/>
              </w:numPr>
              <w:ind w:right="-432"/>
              <w:rPr>
                <w:rFonts w:ascii="Times New Roman" w:hAnsi="Times New Roman" w:cs="Times New Roman"/>
                <w:sz w:val="20"/>
                <w:szCs w:val="20"/>
              </w:rPr>
            </w:pPr>
            <w:r w:rsidRPr="00FA3CC6">
              <w:rPr>
                <w:rFonts w:ascii="Times New Roman" w:hAnsi="Times New Roman" w:cs="Times New Roman"/>
                <w:sz w:val="20"/>
                <w:szCs w:val="20"/>
              </w:rPr>
              <w:tab/>
              <w:t xml:space="preserve">Technical review carried by </w:t>
            </w:r>
            <w:r w:rsidRPr="00FA3CC6">
              <w:rPr>
                <w:sz w:val="20"/>
                <w:szCs w:val="20"/>
              </w:rPr>
              <w:sym w:font="Wingdings" w:char="00FE"/>
            </w:r>
            <w:r w:rsidRPr="00FA3CC6">
              <w:rPr>
                <w:sz w:val="20"/>
                <w:szCs w:val="20"/>
              </w:rPr>
              <w:t></w:t>
            </w:r>
            <w:r w:rsidRPr="00FA3CC6">
              <w:rPr>
                <w:rFonts w:ascii="Times New Roman" w:hAnsi="Times New Roman" w:cs="Times New Roman"/>
                <w:sz w:val="20"/>
                <w:szCs w:val="20"/>
              </w:rPr>
              <w:t>Lead Auditor     □ Independent Auditor</w:t>
            </w:r>
          </w:p>
        </w:tc>
      </w:tr>
      <w:tr w:rsidR="000C5A7E" w:rsidRPr="00FA3CC6" w:rsidTr="00D655C7">
        <w:tc>
          <w:tcPr>
            <w:tcW w:w="5040" w:type="dxa"/>
          </w:tcPr>
          <w:p w:rsidR="000C5A7E" w:rsidRPr="00FA3CC6" w:rsidRDefault="000C5A7E" w:rsidP="00D655C7">
            <w:pPr>
              <w:pStyle w:val="NoSpacing"/>
              <w:numPr>
                <w:ilvl w:val="0"/>
                <w:numId w:val="1"/>
              </w:numPr>
              <w:ind w:right="-432"/>
              <w:rPr>
                <w:rFonts w:ascii="Times New Roman" w:hAnsi="Times New Roman" w:cs="Times New Roman"/>
                <w:sz w:val="20"/>
                <w:szCs w:val="20"/>
              </w:rPr>
            </w:pPr>
            <w:r w:rsidRPr="00FA3CC6">
              <w:rPr>
                <w:rFonts w:ascii="Times New Roman" w:hAnsi="Times New Roman" w:cs="Times New Roman"/>
                <w:sz w:val="20"/>
                <w:szCs w:val="20"/>
              </w:rPr>
              <w:t xml:space="preserve">    The number of employees, Shift &amp; Risk Category is as per </w:t>
            </w:r>
          </w:p>
          <w:p w:rsidR="000C5A7E" w:rsidRPr="00FA3CC6" w:rsidRDefault="000C5A7E" w:rsidP="00D655C7">
            <w:pPr>
              <w:pStyle w:val="NoSpacing"/>
              <w:ind w:right="-432"/>
              <w:rPr>
                <w:rFonts w:ascii="Times New Roman" w:hAnsi="Times New Roman" w:cs="Times New Roman"/>
                <w:sz w:val="20"/>
                <w:szCs w:val="20"/>
              </w:rPr>
            </w:pPr>
            <w:r w:rsidRPr="00FA3CC6">
              <w:rPr>
                <w:rFonts w:ascii="Times New Roman" w:hAnsi="Times New Roman" w:cs="Times New Roman"/>
                <w:sz w:val="20"/>
                <w:szCs w:val="20"/>
              </w:rPr>
              <w:t>application review</w:t>
            </w:r>
          </w:p>
        </w:tc>
        <w:tc>
          <w:tcPr>
            <w:tcW w:w="4839" w:type="dxa"/>
          </w:tcPr>
          <w:p w:rsidR="000C5A7E" w:rsidRPr="00FA3CC6" w:rsidRDefault="000C5A7E" w:rsidP="00D655C7">
            <w:pPr>
              <w:pStyle w:val="NoSpacing"/>
              <w:numPr>
                <w:ilvl w:val="0"/>
                <w:numId w:val="1"/>
              </w:numPr>
              <w:ind w:right="-432"/>
              <w:rPr>
                <w:rFonts w:ascii="Times New Roman" w:hAnsi="Times New Roman" w:cs="Times New Roman"/>
                <w:sz w:val="20"/>
                <w:szCs w:val="20"/>
              </w:rPr>
            </w:pPr>
            <w:r w:rsidRPr="00FA3CC6">
              <w:rPr>
                <w:rFonts w:ascii="Times New Roman" w:hAnsi="Times New Roman" w:cs="Times New Roman"/>
                <w:sz w:val="20"/>
                <w:szCs w:val="20"/>
              </w:rPr>
              <w:t xml:space="preserve">      </w:t>
            </w:r>
            <w:r w:rsidRPr="00FA3CC6">
              <w:rPr>
                <w:sz w:val="20"/>
                <w:szCs w:val="20"/>
              </w:rPr>
              <w:sym w:font="Wingdings" w:char="00FE"/>
            </w:r>
            <w:r w:rsidRPr="00FA3CC6">
              <w:rPr>
                <w:rFonts w:ascii="Times New Roman" w:hAnsi="Times New Roman" w:cs="Times New Roman"/>
                <w:sz w:val="20"/>
                <w:szCs w:val="20"/>
              </w:rPr>
              <w:t xml:space="preserve"> Yes □ No</w:t>
            </w:r>
          </w:p>
        </w:tc>
      </w:tr>
      <w:tr w:rsidR="000C5A7E" w:rsidRPr="00FA3CC6" w:rsidTr="00D655C7">
        <w:tc>
          <w:tcPr>
            <w:tcW w:w="5040" w:type="dxa"/>
          </w:tcPr>
          <w:p w:rsidR="000C5A7E" w:rsidRPr="00FA3CC6" w:rsidRDefault="000C5A7E" w:rsidP="00D655C7">
            <w:pPr>
              <w:pStyle w:val="NoSpacing"/>
              <w:ind w:left="-576" w:right="-432"/>
              <w:rPr>
                <w:rFonts w:ascii="Times New Roman" w:hAnsi="Times New Roman" w:cs="Times New Roman"/>
                <w:sz w:val="20"/>
                <w:szCs w:val="20"/>
              </w:rPr>
            </w:pPr>
            <w:r w:rsidRPr="00FA3CC6">
              <w:rPr>
                <w:rFonts w:ascii="Times New Roman" w:hAnsi="Times New Roman" w:cs="Times New Roman"/>
                <w:sz w:val="20"/>
                <w:szCs w:val="20"/>
              </w:rPr>
              <w:t xml:space="preserve">          Comment on Stage 2 Planning, Resources requirements and </w:t>
            </w:r>
          </w:p>
          <w:p w:rsidR="000C5A7E" w:rsidRPr="00FA3CC6" w:rsidRDefault="000C5A7E" w:rsidP="00D655C7">
            <w:pPr>
              <w:pStyle w:val="NoSpacing"/>
              <w:ind w:left="-576" w:right="-432"/>
              <w:rPr>
                <w:rFonts w:ascii="Times New Roman" w:hAnsi="Times New Roman" w:cs="Times New Roman"/>
                <w:sz w:val="20"/>
                <w:szCs w:val="20"/>
              </w:rPr>
            </w:pPr>
            <w:r w:rsidRPr="00FA3CC6">
              <w:rPr>
                <w:rFonts w:ascii="Times New Roman" w:hAnsi="Times New Roman" w:cs="Times New Roman"/>
                <w:sz w:val="20"/>
                <w:szCs w:val="20"/>
              </w:rPr>
              <w:t xml:space="preserve">           readiness</w:t>
            </w:r>
          </w:p>
        </w:tc>
        <w:tc>
          <w:tcPr>
            <w:tcW w:w="4839" w:type="dxa"/>
          </w:tcPr>
          <w:p w:rsidR="000C5A7E" w:rsidRPr="00FA3CC6" w:rsidRDefault="000C5A7E" w:rsidP="00D655C7">
            <w:pPr>
              <w:pStyle w:val="NoSpacing"/>
              <w:ind w:left="-576" w:right="-432"/>
              <w:rPr>
                <w:rFonts w:ascii="Times New Roman" w:hAnsi="Times New Roman" w:cs="Times New Roman"/>
                <w:sz w:val="20"/>
                <w:szCs w:val="20"/>
              </w:rPr>
            </w:pPr>
            <w:r w:rsidRPr="00FA3CC6">
              <w:rPr>
                <w:rFonts w:ascii="Times New Roman" w:hAnsi="Times New Roman" w:cs="Times New Roman"/>
                <w:sz w:val="20"/>
                <w:szCs w:val="20"/>
              </w:rPr>
              <w:t xml:space="preserve">           The client has been advised to submit the compliance of</w:t>
            </w:r>
          </w:p>
          <w:p w:rsidR="000C5A7E" w:rsidRPr="00FA3CC6" w:rsidRDefault="000C5A7E" w:rsidP="00D655C7">
            <w:pPr>
              <w:pStyle w:val="NoSpacing"/>
              <w:ind w:left="-576" w:right="-432"/>
              <w:rPr>
                <w:rFonts w:ascii="Times New Roman" w:hAnsi="Times New Roman" w:cs="Times New Roman"/>
                <w:sz w:val="20"/>
                <w:szCs w:val="20"/>
              </w:rPr>
            </w:pPr>
            <w:r w:rsidRPr="00FA3CC6">
              <w:rPr>
                <w:rFonts w:ascii="Times New Roman" w:hAnsi="Times New Roman" w:cs="Times New Roman"/>
                <w:sz w:val="20"/>
                <w:szCs w:val="20"/>
              </w:rPr>
              <w:t xml:space="preserve">          the observation.</w:t>
            </w:r>
          </w:p>
          <w:p w:rsidR="000C5A7E" w:rsidRPr="00FA3CC6" w:rsidRDefault="000C5A7E" w:rsidP="00D655C7">
            <w:pPr>
              <w:pStyle w:val="NoSpacing"/>
              <w:numPr>
                <w:ilvl w:val="0"/>
                <w:numId w:val="1"/>
              </w:numPr>
              <w:ind w:right="-432"/>
              <w:rPr>
                <w:rFonts w:ascii="Times New Roman" w:hAnsi="Times New Roman" w:cs="Times New Roman"/>
                <w:sz w:val="20"/>
                <w:szCs w:val="20"/>
              </w:rPr>
            </w:pPr>
            <w:r w:rsidRPr="00FA3CC6">
              <w:rPr>
                <w:rFonts w:ascii="Times New Roman" w:hAnsi="Times New Roman" w:cs="Times New Roman"/>
                <w:sz w:val="20"/>
                <w:szCs w:val="20"/>
              </w:rPr>
              <w:t xml:space="preserve">  The client is overall ready for stage 2 audit.</w:t>
            </w:r>
          </w:p>
        </w:tc>
      </w:tr>
    </w:tbl>
    <w:p w:rsidR="000C5A7E" w:rsidRPr="00FA3CC6" w:rsidRDefault="000C5A7E" w:rsidP="000C5A7E">
      <w:pPr>
        <w:pStyle w:val="NoSpacing"/>
        <w:numPr>
          <w:ilvl w:val="0"/>
          <w:numId w:val="1"/>
        </w:numPr>
        <w:ind w:right="-432"/>
        <w:rPr>
          <w:rFonts w:ascii="Times New Roman" w:hAnsi="Times New Roman" w:cs="Times New Roman"/>
          <w:sz w:val="20"/>
          <w:szCs w:val="20"/>
        </w:rPr>
        <w:sectPr w:rsidR="000C5A7E" w:rsidRPr="00FA3CC6">
          <w:headerReference w:type="default" r:id="rId5"/>
          <w:footerReference w:type="default" r:id="rId6"/>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E3C03" w:rsidRDefault="000E3C03">
      <w:bookmarkStart w:id="0" w:name="_GoBack"/>
      <w:bookmarkEnd w:id="0"/>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7E1B" w:rsidRDefault="000C5A7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7E1B" w:rsidRDefault="000C5A7E">
    <w:pPr>
      <w:pStyle w:val="Header"/>
      <w:rPr>
        <w:b/>
        <w:bCs/>
        <w:color w:val="000000"/>
        <w:sz w:val="22"/>
        <w:u w:val="single"/>
      </w:rPr>
    </w:pPr>
  </w:p>
  <w:p w:rsidR="002B7E1B" w:rsidRDefault="000C5A7E">
    <w:pPr>
      <w:pStyle w:val="Header"/>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0E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F691A3-C1E1-4121-915B-8A98A5F2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5A7E"/>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C5A7E"/>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basedOn w:val="DefaultParagraphFont"/>
    <w:link w:val="Footer"/>
    <w:rsid w:val="000C5A7E"/>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0C5A7E"/>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0C5A7E"/>
    <w:rPr>
      <w:rFonts w:ascii="Times New Roman" w:eastAsia="Courier New" w:hAnsi="Times New Roman" w:cs="Times New Roman"/>
      <w:kern w:val="2"/>
      <w:sz w:val="20"/>
      <w:szCs w:val="20"/>
      <w:lang w:val="en-IN" w:eastAsia="ko-KR"/>
    </w:rPr>
  </w:style>
  <w:style w:type="paragraph" w:styleId="NoSpacing">
    <w:name w:val="No Spacing"/>
    <w:uiPriority w:val="1"/>
    <w:qFormat/>
    <w:rsid w:val="000C5A7E"/>
    <w:pPr>
      <w:spacing w:after="0" w:line="240" w:lineRule="auto"/>
    </w:pPr>
    <w:rPr>
      <w:rFonts w:ascii="Symbol" w:eastAsia="Tahoma" w:hAnsi="Symbol"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1436</Words>
  <Characters>8186</Characters>
  <Application>Microsoft Office Word</Application>
  <DocSecurity>0</DocSecurity>
  <Lines>68</Lines>
  <Paragraphs>19</Paragraphs>
  <ScaleCrop>false</ScaleCrop>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2026-05-18T08:07:00Z</dcterms:created>
  <dcterms:modified xsi:type="dcterms:W3CDTF">2026-05-18T08:07:00Z</dcterms:modified>
</cp:coreProperties>
</file>