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7073" w:rsidRPr="00FB547F" w:rsidRDefault="003C7073" w:rsidP="003C7073"/>
    <w:p w:rsidR="003C7073" w:rsidRPr="00FB547F" w:rsidRDefault="003C7073" w:rsidP="003C7073">
      <w:pPr>
        <w:rPr>
          <w:b/>
          <w:sz w:val="20"/>
          <w:szCs w:val="20"/>
          <w:u w:val="single"/>
        </w:rPr>
      </w:pPr>
      <w:r w:rsidRPr="00FB547F">
        <w:rPr>
          <w:b/>
          <w:sz w:val="22"/>
          <w:u w:val="single"/>
        </w:rPr>
        <w:t xml:space="preserve">Doc. No: KAF-08                                                                                                                              </w:t>
      </w:r>
      <w:r>
        <w:rPr>
          <w:b/>
          <w:sz w:val="22"/>
          <w:u w:val="single"/>
        </w:rPr>
        <w:t>2025.01</w:t>
      </w:r>
    </w:p>
    <w:p w:rsidR="003C7073" w:rsidRDefault="003C7073" w:rsidP="003C7073">
      <w:pPr>
        <w:jc w:val="center"/>
        <w:rPr>
          <w:b/>
          <w:sz w:val="28"/>
          <w:szCs w:val="20"/>
        </w:rPr>
      </w:pPr>
      <w:r w:rsidRPr="00FB547F">
        <w:rPr>
          <w:b/>
          <w:sz w:val="28"/>
          <w:szCs w:val="20"/>
        </w:rPr>
        <w:t>Stage 2 audit report</w:t>
      </w:r>
    </w:p>
    <w:p w:rsidR="003C7073" w:rsidRPr="00FB547F" w:rsidRDefault="003C7073" w:rsidP="003C7073">
      <w:pPr>
        <w:jc w:val="center"/>
        <w:rPr>
          <w:b/>
          <w:sz w:val="28"/>
          <w:szCs w:val="20"/>
        </w:rPr>
      </w:pP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587"/>
        <w:gridCol w:w="2127"/>
        <w:gridCol w:w="416"/>
        <w:gridCol w:w="943"/>
        <w:gridCol w:w="1040"/>
        <w:gridCol w:w="669"/>
        <w:gridCol w:w="1128"/>
        <w:gridCol w:w="1450"/>
      </w:tblGrid>
      <w:tr w:rsidR="003C7073" w:rsidRPr="00FB547F" w:rsidTr="009D06E6">
        <w:trPr>
          <w:trHeight w:val="514"/>
        </w:trPr>
        <w:tc>
          <w:tcPr>
            <w:tcW w:w="1587" w:type="dxa"/>
            <w:tcBorders>
              <w:top w:val="single" w:sz="12" w:space="0" w:color="auto"/>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Organization</w:t>
            </w:r>
          </w:p>
        </w:tc>
        <w:tc>
          <w:tcPr>
            <w:tcW w:w="2543" w:type="dxa"/>
            <w:gridSpan w:val="2"/>
            <w:tcBorders>
              <w:top w:val="single" w:sz="12" w:space="0" w:color="auto"/>
              <w:left w:val="single" w:sz="4" w:space="0" w:color="auto"/>
              <w:right w:val="single" w:sz="4" w:space="0" w:color="auto"/>
            </w:tcBorders>
          </w:tcPr>
          <w:p w:rsidR="003C7073" w:rsidRPr="00FB547F" w:rsidRDefault="003C7073" w:rsidP="009D06E6">
            <w:pPr>
              <w:rPr>
                <w:sz w:val="20"/>
                <w:szCs w:val="20"/>
              </w:rPr>
            </w:pPr>
            <w:r>
              <w:rPr>
                <w:sz w:val="20"/>
                <w:szCs w:val="20"/>
              </w:rPr>
              <w:t>DEWAN &amp; SONS EXPORTS PRIVATE LIMITED</w:t>
            </w:r>
            <w:r w:rsidRPr="00FB547F">
              <w:rPr>
                <w:sz w:val="20"/>
                <w:szCs w:val="20"/>
              </w:rPr>
              <w:tab/>
            </w:r>
            <w:r w:rsidRPr="00FB547F">
              <w:rPr>
                <w:sz w:val="20"/>
                <w:szCs w:val="20"/>
              </w:rPr>
              <w:tab/>
            </w:r>
            <w:r w:rsidRPr="00FB547F">
              <w:rPr>
                <w:sz w:val="20"/>
                <w:szCs w:val="20"/>
              </w:rPr>
              <w:tab/>
            </w:r>
            <w:r w:rsidRPr="00FB547F">
              <w:rPr>
                <w:sz w:val="20"/>
                <w:szCs w:val="20"/>
              </w:rPr>
              <w:tab/>
            </w:r>
          </w:p>
        </w:tc>
        <w:tc>
          <w:tcPr>
            <w:tcW w:w="943" w:type="dxa"/>
            <w:tcBorders>
              <w:top w:val="single" w:sz="12" w:space="0" w:color="auto"/>
              <w:left w:val="single" w:sz="4" w:space="0" w:color="auto"/>
              <w:right w:val="single" w:sz="4" w:space="0" w:color="auto"/>
            </w:tcBorders>
            <w:vAlign w:val="center"/>
          </w:tcPr>
          <w:p w:rsidR="003C7073" w:rsidRPr="00FB547F" w:rsidRDefault="003C7073" w:rsidP="009D06E6">
            <w:pPr>
              <w:rPr>
                <w:b/>
                <w:sz w:val="20"/>
                <w:szCs w:val="20"/>
              </w:rPr>
            </w:pPr>
            <w:r w:rsidRPr="00FB547F">
              <w:rPr>
                <w:b/>
                <w:sz w:val="20"/>
                <w:szCs w:val="20"/>
              </w:rPr>
              <w:t xml:space="preserve">Director </w:t>
            </w:r>
          </w:p>
        </w:tc>
        <w:tc>
          <w:tcPr>
            <w:tcW w:w="1709" w:type="dxa"/>
            <w:gridSpan w:val="2"/>
            <w:tcBorders>
              <w:top w:val="single" w:sz="12" w:space="0" w:color="auto"/>
              <w:left w:val="single" w:sz="4" w:space="0" w:color="auto"/>
              <w:right w:val="single" w:sz="4" w:space="0" w:color="auto"/>
            </w:tcBorders>
            <w:vAlign w:val="center"/>
          </w:tcPr>
          <w:p w:rsidR="003C7073" w:rsidRPr="00FB547F" w:rsidRDefault="003C7073" w:rsidP="009D06E6">
            <w:pPr>
              <w:rPr>
                <w:sz w:val="20"/>
                <w:szCs w:val="20"/>
              </w:rPr>
            </w:pPr>
            <w:r>
              <w:rPr>
                <w:sz w:val="20"/>
                <w:szCs w:val="20"/>
              </w:rPr>
              <w:t>SURENDER GANDHI</w:t>
            </w:r>
            <w:r w:rsidRPr="00FB547F">
              <w:rPr>
                <w:sz w:val="20"/>
                <w:szCs w:val="20"/>
              </w:rPr>
              <w:tab/>
            </w:r>
          </w:p>
        </w:tc>
        <w:tc>
          <w:tcPr>
            <w:tcW w:w="1128" w:type="dxa"/>
            <w:tcBorders>
              <w:top w:val="single" w:sz="12" w:space="0" w:color="auto"/>
              <w:left w:val="single" w:sz="4" w:space="0" w:color="auto"/>
              <w:right w:val="single" w:sz="4" w:space="0" w:color="auto"/>
            </w:tcBorders>
            <w:vAlign w:val="center"/>
          </w:tcPr>
          <w:p w:rsidR="003C7073" w:rsidRPr="00FB547F" w:rsidRDefault="003C7073" w:rsidP="009D06E6">
            <w:pPr>
              <w:rPr>
                <w:b/>
                <w:sz w:val="20"/>
                <w:szCs w:val="20"/>
              </w:rPr>
            </w:pPr>
            <w:r w:rsidRPr="00FB547F">
              <w:rPr>
                <w:b/>
                <w:sz w:val="20"/>
                <w:szCs w:val="20"/>
              </w:rPr>
              <w:t xml:space="preserve">Audit No. </w:t>
            </w:r>
          </w:p>
        </w:tc>
        <w:tc>
          <w:tcPr>
            <w:tcW w:w="1450" w:type="dxa"/>
            <w:tcBorders>
              <w:top w:val="single" w:sz="12" w:space="0" w:color="auto"/>
              <w:left w:val="single" w:sz="4" w:space="0" w:color="auto"/>
              <w:right w:val="single" w:sz="12" w:space="0" w:color="auto"/>
            </w:tcBorders>
            <w:vAlign w:val="center"/>
          </w:tcPr>
          <w:p w:rsidR="003C7073" w:rsidRPr="00FB547F" w:rsidRDefault="003C7073" w:rsidP="009D06E6">
            <w:pPr>
              <w:rPr>
                <w:sz w:val="20"/>
                <w:szCs w:val="20"/>
              </w:rPr>
            </w:pPr>
            <w:r>
              <w:rPr>
                <w:sz w:val="20"/>
                <w:szCs w:val="20"/>
              </w:rPr>
              <w:t>IKVE20251008</w:t>
            </w:r>
          </w:p>
        </w:tc>
      </w:tr>
      <w:tr w:rsidR="003C7073" w:rsidRPr="00FB547F" w:rsidTr="009D06E6">
        <w:trPr>
          <w:cantSplit/>
          <w:trHeight w:val="443"/>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Address</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proofErr w:type="spellStart"/>
            <w:r>
              <w:rPr>
                <w:sz w:val="20"/>
                <w:szCs w:val="20"/>
              </w:rPr>
              <w:t>Lakri</w:t>
            </w:r>
            <w:proofErr w:type="spellEnd"/>
            <w:r>
              <w:rPr>
                <w:sz w:val="20"/>
                <w:szCs w:val="20"/>
              </w:rPr>
              <w:t xml:space="preserve"> </w:t>
            </w:r>
            <w:proofErr w:type="spellStart"/>
            <w:r>
              <w:rPr>
                <w:sz w:val="20"/>
                <w:szCs w:val="20"/>
              </w:rPr>
              <w:t>Fazalpur</w:t>
            </w:r>
            <w:proofErr w:type="spellEnd"/>
            <w:r>
              <w:rPr>
                <w:sz w:val="20"/>
                <w:szCs w:val="20"/>
              </w:rPr>
              <w:t>, Delhi Road, Moradabad -244001, Uttar Pradesh, India.</w:t>
            </w:r>
            <w:r w:rsidRPr="00FB547F">
              <w:rPr>
                <w:sz w:val="20"/>
                <w:szCs w:val="20"/>
              </w:rPr>
              <w:tab/>
            </w:r>
            <w:r w:rsidRPr="00FB547F">
              <w:rPr>
                <w:sz w:val="20"/>
                <w:szCs w:val="20"/>
              </w:rPr>
              <w:tab/>
            </w:r>
            <w:r w:rsidRPr="00FB547F">
              <w:rPr>
                <w:sz w:val="20"/>
                <w:szCs w:val="20"/>
              </w:rPr>
              <w:tab/>
            </w:r>
          </w:p>
        </w:tc>
      </w:tr>
      <w:tr w:rsidR="003C7073" w:rsidRPr="00FB547F" w:rsidTr="009D06E6">
        <w:trPr>
          <w:cantSplit/>
          <w:trHeight w:val="251"/>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Pr>
                <w:b/>
                <w:sz w:val="20"/>
                <w:szCs w:val="20"/>
              </w:rPr>
              <w:t>Temp Site</w:t>
            </w:r>
          </w:p>
        </w:tc>
        <w:tc>
          <w:tcPr>
            <w:tcW w:w="7773" w:type="dxa"/>
            <w:gridSpan w:val="7"/>
            <w:tcBorders>
              <w:left w:val="single" w:sz="4" w:space="0" w:color="auto"/>
              <w:right w:val="single" w:sz="12" w:space="0" w:color="auto"/>
            </w:tcBorders>
            <w:vAlign w:val="center"/>
          </w:tcPr>
          <w:p w:rsidR="003C7073" w:rsidRDefault="003C7073" w:rsidP="009D06E6">
            <w:pPr>
              <w:rPr>
                <w:sz w:val="20"/>
                <w:szCs w:val="20"/>
              </w:rPr>
            </w:pPr>
          </w:p>
        </w:tc>
      </w:tr>
      <w:tr w:rsidR="003C7073" w:rsidRPr="00FB547F" w:rsidTr="009D06E6">
        <w:trPr>
          <w:trHeight w:val="283"/>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Audit type</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sym w:font="Wingdings" w:char="00FE"/>
            </w:r>
            <w:r w:rsidRPr="00FB547F">
              <w:rPr>
                <w:sz w:val="20"/>
                <w:szCs w:val="20"/>
              </w:rPr>
              <w:t xml:space="preserve"> Initial (Reassessment),  </w:t>
            </w:r>
            <w:r w:rsidRPr="00FB547F">
              <w:rPr>
                <w:sz w:val="20"/>
                <w:szCs w:val="20"/>
              </w:rPr>
              <w:sym w:font="Wingdings" w:char="00FE"/>
            </w:r>
            <w:r w:rsidRPr="00FB547F">
              <w:rPr>
                <w:sz w:val="20"/>
                <w:szCs w:val="20"/>
              </w:rPr>
              <w:t xml:space="preserve"> On-site,  </w:t>
            </w:r>
            <w:r w:rsidRPr="00FB547F">
              <w:rPr>
                <w:sz w:val="20"/>
                <w:szCs w:val="20"/>
              </w:rPr>
              <w:sym w:font="Webdings" w:char="F063"/>
            </w:r>
            <w:r w:rsidRPr="00FB547F">
              <w:rPr>
                <w:sz w:val="20"/>
                <w:szCs w:val="20"/>
              </w:rPr>
              <w:t xml:space="preserve"> Re-audit,  </w:t>
            </w:r>
            <w:r w:rsidRPr="00FB547F">
              <w:rPr>
                <w:sz w:val="20"/>
                <w:szCs w:val="20"/>
              </w:rPr>
              <w:sym w:font="Webdings" w:char="F063"/>
            </w:r>
            <w:r w:rsidRPr="00FB547F">
              <w:rPr>
                <w:sz w:val="20"/>
                <w:szCs w:val="20"/>
              </w:rPr>
              <w:t xml:space="preserve"> </w:t>
            </w:r>
            <w:proofErr w:type="gramStart"/>
            <w:r w:rsidRPr="00FB547F">
              <w:rPr>
                <w:sz w:val="20"/>
                <w:szCs w:val="20"/>
              </w:rPr>
              <w:t>(  )</w:t>
            </w:r>
            <w:proofErr w:type="gramEnd"/>
            <w:r w:rsidRPr="00FB547F">
              <w:rPr>
                <w:sz w:val="20"/>
                <w:szCs w:val="20"/>
              </w:rPr>
              <w:t>1st surveillance</w:t>
            </w:r>
          </w:p>
          <w:p w:rsidR="003C7073" w:rsidRPr="00FB547F" w:rsidRDefault="003C7073" w:rsidP="009D06E6">
            <w:pPr>
              <w:rPr>
                <w:sz w:val="20"/>
                <w:szCs w:val="20"/>
              </w:rPr>
            </w:pPr>
            <w:r w:rsidRPr="00FB547F">
              <w:rPr>
                <w:sz w:val="20"/>
                <w:szCs w:val="20"/>
              </w:rPr>
              <w:sym w:font="Webdings" w:char="F063"/>
            </w:r>
            <w:r w:rsidRPr="00FB547F">
              <w:rPr>
                <w:sz w:val="20"/>
                <w:szCs w:val="20"/>
              </w:rPr>
              <w:t xml:space="preserve"> Change,  </w:t>
            </w:r>
            <w:r w:rsidRPr="00FB547F">
              <w:rPr>
                <w:sz w:val="20"/>
                <w:szCs w:val="20"/>
              </w:rPr>
              <w:sym w:font="Webdings" w:char="F063"/>
            </w:r>
            <w:r w:rsidRPr="00FB547F">
              <w:rPr>
                <w:sz w:val="20"/>
                <w:szCs w:val="20"/>
              </w:rPr>
              <w:t xml:space="preserve"> Special surveillance,  </w:t>
            </w:r>
            <w:r w:rsidRPr="00FB547F">
              <w:rPr>
                <w:sz w:val="20"/>
                <w:szCs w:val="20"/>
              </w:rPr>
              <w:sym w:font="Webdings" w:char="F063"/>
            </w:r>
            <w:r w:rsidRPr="00FB547F">
              <w:rPr>
                <w:sz w:val="20"/>
                <w:szCs w:val="20"/>
              </w:rPr>
              <w:t xml:space="preserve"> Others </w:t>
            </w:r>
            <w:proofErr w:type="gramStart"/>
            <w:r w:rsidRPr="00FB547F">
              <w:rPr>
                <w:sz w:val="20"/>
                <w:szCs w:val="20"/>
              </w:rPr>
              <w:t xml:space="preserve">(  </w:t>
            </w:r>
            <w:proofErr w:type="gramEnd"/>
            <w:r w:rsidRPr="00FB547F">
              <w:rPr>
                <w:sz w:val="20"/>
                <w:szCs w:val="20"/>
              </w:rPr>
              <w:t xml:space="preserve">      )</w:t>
            </w:r>
          </w:p>
        </w:tc>
      </w:tr>
      <w:tr w:rsidR="003C7073" w:rsidRPr="00FB547F" w:rsidTr="009D06E6">
        <w:trPr>
          <w:trHeight w:val="535"/>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Certification scope</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r>
              <w:rPr>
                <w:sz w:val="20"/>
                <w:szCs w:val="20"/>
              </w:rPr>
              <w:t xml:space="preserve">Manufacturer &amp; Exporter of Stainless Steel Artwares &amp; Utensils / Handicrafts &amp; Artwares Of Iron, Brass, </w:t>
            </w:r>
            <w:proofErr w:type="spellStart"/>
            <w:r>
              <w:rPr>
                <w:sz w:val="20"/>
                <w:szCs w:val="20"/>
              </w:rPr>
              <w:t>Aluminium</w:t>
            </w:r>
            <w:proofErr w:type="spellEnd"/>
            <w:r>
              <w:rPr>
                <w:sz w:val="20"/>
                <w:szCs w:val="20"/>
              </w:rPr>
              <w:t>, Copper, Glass, Wood &amp; EPNS Wares and Natural Dried Plants (Botanicals). Hard Goods- Fire Pits, Barware, Kitchenware, Outdoor Items, Wall Decors, Christmas Decor, Home Decor. Furniture- Wooden Household Item. Furniture- Wooden Household Item</w:t>
            </w:r>
            <w:r w:rsidRPr="00FB547F">
              <w:rPr>
                <w:sz w:val="20"/>
                <w:szCs w:val="20"/>
              </w:rPr>
              <w:t>.</w:t>
            </w:r>
          </w:p>
        </w:tc>
      </w:tr>
      <w:tr w:rsidR="003C7073" w:rsidRPr="00FB547F" w:rsidTr="009D06E6">
        <w:trPr>
          <w:trHeight w:val="228"/>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IAF Code</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r>
              <w:rPr>
                <w:sz w:val="20"/>
                <w:szCs w:val="20"/>
              </w:rPr>
              <w:t>17</w:t>
            </w:r>
          </w:p>
        </w:tc>
      </w:tr>
      <w:tr w:rsidR="003C7073" w:rsidRPr="00FB547F" w:rsidTr="009D06E6">
        <w:trPr>
          <w:trHeight w:val="340"/>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Standard</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sym w:font="Symbol" w:char="F089"/>
            </w:r>
            <w:r w:rsidRPr="00FB547F">
              <w:rPr>
                <w:sz w:val="20"/>
                <w:szCs w:val="20"/>
              </w:rPr>
              <w:t xml:space="preserve"> ISO 9001:2015,</w:t>
            </w:r>
            <w:r w:rsidRPr="00FB547F">
              <w:rPr>
                <w:sz w:val="20"/>
                <w:szCs w:val="20"/>
              </w:rPr>
              <w:sym w:font="Wingdings" w:char="00FE"/>
            </w:r>
            <w:r w:rsidRPr="00FB547F">
              <w:rPr>
                <w:sz w:val="20"/>
                <w:szCs w:val="20"/>
              </w:rPr>
              <w:t xml:space="preserve"> ISO 14001:2015, </w:t>
            </w:r>
            <w:r w:rsidRPr="00FB547F">
              <w:rPr>
                <w:sz w:val="20"/>
                <w:szCs w:val="20"/>
              </w:rPr>
              <w:t xml:space="preserve">OHSMS 45001:2018, </w:t>
            </w:r>
            <w:r w:rsidRPr="00FB547F">
              <w:rPr>
                <w:sz w:val="20"/>
                <w:szCs w:val="20"/>
              </w:rPr>
              <w:sym w:font="Symbol" w:char="F089"/>
            </w:r>
          </w:p>
        </w:tc>
      </w:tr>
      <w:tr w:rsidR="003C7073" w:rsidRPr="00FB547F" w:rsidTr="009D06E6">
        <w:trPr>
          <w:trHeight w:val="329"/>
        </w:trPr>
        <w:tc>
          <w:tcPr>
            <w:tcW w:w="1587" w:type="dxa"/>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Audit day</w:t>
            </w:r>
          </w:p>
        </w:tc>
        <w:tc>
          <w:tcPr>
            <w:tcW w:w="7773" w:type="dxa"/>
            <w:gridSpan w:val="7"/>
            <w:tcBorders>
              <w:left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t xml:space="preserve"> </w:t>
            </w:r>
            <w:r>
              <w:rPr>
                <w:sz w:val="20"/>
                <w:szCs w:val="20"/>
              </w:rPr>
              <w:t>17-18/10/2025</w:t>
            </w:r>
          </w:p>
        </w:tc>
      </w:tr>
      <w:tr w:rsidR="003C7073" w:rsidRPr="00FB547F" w:rsidTr="009D06E6">
        <w:trPr>
          <w:cantSplit/>
          <w:trHeight w:val="340"/>
        </w:trPr>
        <w:tc>
          <w:tcPr>
            <w:tcW w:w="1587" w:type="dxa"/>
            <w:vMerge w:val="restart"/>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Audit team</w:t>
            </w:r>
          </w:p>
        </w:tc>
        <w:tc>
          <w:tcPr>
            <w:tcW w:w="2127" w:type="dxa"/>
            <w:tcBorders>
              <w:left w:val="single" w:sz="4" w:space="0" w:color="auto"/>
              <w:right w:val="single" w:sz="4" w:space="0" w:color="auto"/>
            </w:tcBorders>
            <w:vAlign w:val="center"/>
          </w:tcPr>
          <w:p w:rsidR="003C7073" w:rsidRPr="00FB547F" w:rsidRDefault="003C7073" w:rsidP="009D06E6">
            <w:pPr>
              <w:rPr>
                <w:sz w:val="20"/>
                <w:szCs w:val="20"/>
              </w:rPr>
            </w:pPr>
            <w:r w:rsidRPr="00FB547F">
              <w:rPr>
                <w:sz w:val="20"/>
                <w:szCs w:val="20"/>
              </w:rPr>
              <w:t>Lead auditor</w:t>
            </w:r>
          </w:p>
        </w:tc>
        <w:tc>
          <w:tcPr>
            <w:tcW w:w="2399" w:type="dxa"/>
            <w:gridSpan w:val="3"/>
            <w:tcBorders>
              <w:left w:val="single" w:sz="4" w:space="0" w:color="auto"/>
              <w:right w:val="single" w:sz="4" w:space="0" w:color="auto"/>
            </w:tcBorders>
            <w:vAlign w:val="center"/>
          </w:tcPr>
          <w:p w:rsidR="003C7073" w:rsidRPr="00FB547F" w:rsidRDefault="003C7073" w:rsidP="009D06E6">
            <w:pPr>
              <w:rPr>
                <w:sz w:val="20"/>
                <w:szCs w:val="20"/>
              </w:rPr>
            </w:pPr>
            <w:r w:rsidRPr="00FB547F">
              <w:rPr>
                <w:sz w:val="20"/>
                <w:szCs w:val="20"/>
              </w:rPr>
              <w:t>Auditors</w:t>
            </w:r>
          </w:p>
        </w:tc>
        <w:tc>
          <w:tcPr>
            <w:tcW w:w="3247" w:type="dxa"/>
            <w:gridSpan w:val="3"/>
            <w:tcBorders>
              <w:left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t>Audit trainee</w:t>
            </w:r>
          </w:p>
        </w:tc>
      </w:tr>
      <w:tr w:rsidR="003C7073" w:rsidRPr="00FB547F" w:rsidTr="009D06E6">
        <w:trPr>
          <w:cantSplit/>
          <w:trHeight w:val="354"/>
        </w:trPr>
        <w:tc>
          <w:tcPr>
            <w:tcW w:w="1587" w:type="dxa"/>
            <w:vMerge/>
            <w:tcBorders>
              <w:left w:val="single" w:sz="12" w:space="0" w:color="auto"/>
              <w:bottom w:val="single" w:sz="4" w:space="0" w:color="auto"/>
              <w:right w:val="single" w:sz="4" w:space="0" w:color="auto"/>
            </w:tcBorders>
            <w:vAlign w:val="center"/>
          </w:tcPr>
          <w:p w:rsidR="003C7073" w:rsidRPr="00FB547F" w:rsidRDefault="003C7073" w:rsidP="009D06E6">
            <w:pPr>
              <w:rPr>
                <w:b/>
                <w:sz w:val="20"/>
                <w:szCs w:val="20"/>
              </w:rPr>
            </w:pPr>
          </w:p>
        </w:tc>
        <w:tc>
          <w:tcPr>
            <w:tcW w:w="2127" w:type="dxa"/>
            <w:tcBorders>
              <w:left w:val="single" w:sz="4" w:space="0" w:color="auto"/>
              <w:bottom w:val="single" w:sz="4" w:space="0" w:color="auto"/>
              <w:right w:val="single" w:sz="4" w:space="0" w:color="auto"/>
            </w:tcBorders>
            <w:vAlign w:val="center"/>
          </w:tcPr>
          <w:p w:rsidR="003C7073" w:rsidRPr="00FB547F" w:rsidRDefault="003C7073" w:rsidP="009D06E6">
            <w:pPr>
              <w:rPr>
                <w:sz w:val="20"/>
                <w:szCs w:val="20"/>
              </w:rPr>
            </w:pPr>
            <w:r>
              <w:rPr>
                <w:sz w:val="20"/>
                <w:szCs w:val="20"/>
              </w:rPr>
              <w:t>KANCHAN KUMAR</w:t>
            </w:r>
            <w:r w:rsidRPr="00FB547F">
              <w:rPr>
                <w:sz w:val="20"/>
                <w:szCs w:val="20"/>
              </w:rPr>
              <w:t xml:space="preserve"> (sign)  </w:t>
            </w:r>
          </w:p>
        </w:tc>
        <w:tc>
          <w:tcPr>
            <w:tcW w:w="2399" w:type="dxa"/>
            <w:gridSpan w:val="3"/>
            <w:tcBorders>
              <w:left w:val="single" w:sz="4" w:space="0" w:color="auto"/>
              <w:bottom w:val="single" w:sz="4" w:space="0" w:color="auto"/>
              <w:right w:val="single" w:sz="4" w:space="0" w:color="auto"/>
            </w:tcBorders>
            <w:vAlign w:val="center"/>
          </w:tcPr>
          <w:p w:rsidR="003C7073" w:rsidRPr="00FB547F" w:rsidRDefault="003C7073" w:rsidP="009D06E6">
            <w:pPr>
              <w:rPr>
                <w:sz w:val="20"/>
                <w:szCs w:val="20"/>
              </w:rPr>
            </w:pPr>
            <w:r>
              <w:rPr>
                <w:sz w:val="20"/>
                <w:szCs w:val="20"/>
              </w:rPr>
              <w:t>ANAND SRIVASTAVA</w:t>
            </w:r>
            <w:r w:rsidRPr="00FB547F">
              <w:rPr>
                <w:sz w:val="20"/>
                <w:szCs w:val="20"/>
              </w:rPr>
              <w:tab/>
            </w:r>
          </w:p>
        </w:tc>
        <w:tc>
          <w:tcPr>
            <w:tcW w:w="3247" w:type="dxa"/>
            <w:gridSpan w:val="3"/>
            <w:tcBorders>
              <w:left w:val="single" w:sz="4" w:space="0" w:color="auto"/>
              <w:bottom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t xml:space="preserve">………….. (sign)  </w:t>
            </w:r>
          </w:p>
        </w:tc>
      </w:tr>
      <w:tr w:rsidR="003C7073" w:rsidRPr="00FB547F" w:rsidTr="009D06E6">
        <w:trPr>
          <w:cantSplit/>
          <w:trHeight w:val="340"/>
        </w:trPr>
        <w:tc>
          <w:tcPr>
            <w:tcW w:w="1587" w:type="dxa"/>
            <w:vMerge w:val="restart"/>
            <w:tcBorders>
              <w:left w:val="single" w:sz="12" w:space="0" w:color="auto"/>
              <w:right w:val="single" w:sz="4" w:space="0" w:color="auto"/>
            </w:tcBorders>
            <w:vAlign w:val="center"/>
          </w:tcPr>
          <w:p w:rsidR="003C7073" w:rsidRPr="00FB547F" w:rsidRDefault="003C7073" w:rsidP="009D06E6">
            <w:pPr>
              <w:rPr>
                <w:b/>
                <w:sz w:val="20"/>
                <w:szCs w:val="20"/>
              </w:rPr>
            </w:pPr>
            <w:r w:rsidRPr="00FB547F">
              <w:rPr>
                <w:b/>
                <w:sz w:val="20"/>
                <w:szCs w:val="20"/>
              </w:rPr>
              <w:t>Next audit</w:t>
            </w:r>
          </w:p>
        </w:tc>
        <w:tc>
          <w:tcPr>
            <w:tcW w:w="2127" w:type="dxa"/>
            <w:tcBorders>
              <w:left w:val="single" w:sz="4" w:space="0" w:color="auto"/>
              <w:right w:val="single" w:sz="4" w:space="0" w:color="auto"/>
            </w:tcBorders>
            <w:vAlign w:val="center"/>
          </w:tcPr>
          <w:p w:rsidR="003C7073" w:rsidRPr="00FB547F" w:rsidRDefault="003C7073" w:rsidP="009D06E6">
            <w:pPr>
              <w:rPr>
                <w:sz w:val="20"/>
                <w:szCs w:val="20"/>
              </w:rPr>
            </w:pPr>
            <w:r w:rsidRPr="00FB547F">
              <w:rPr>
                <w:sz w:val="20"/>
                <w:szCs w:val="20"/>
              </w:rPr>
              <w:t>Follow-up or re-audit</w:t>
            </w:r>
          </w:p>
        </w:tc>
        <w:tc>
          <w:tcPr>
            <w:tcW w:w="5646" w:type="dxa"/>
            <w:gridSpan w:val="6"/>
            <w:tcBorders>
              <w:left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sym w:font="Webdings" w:char="F063"/>
            </w:r>
            <w:r w:rsidRPr="00FB547F">
              <w:rPr>
                <w:sz w:val="20"/>
                <w:szCs w:val="20"/>
              </w:rPr>
              <w:t xml:space="preserve"> Document, On-</w:t>
            </w:r>
            <w:proofErr w:type="gramStart"/>
            <w:r w:rsidRPr="00FB547F">
              <w:rPr>
                <w:sz w:val="20"/>
                <w:szCs w:val="20"/>
              </w:rPr>
              <w:t xml:space="preserve">site(  </w:t>
            </w:r>
            <w:proofErr w:type="gramEnd"/>
            <w:r w:rsidRPr="00FB547F">
              <w:rPr>
                <w:sz w:val="20"/>
                <w:szCs w:val="20"/>
              </w:rPr>
              <w:t xml:space="preserve">   ) </w:t>
            </w:r>
            <w:r w:rsidRPr="00FB547F">
              <w:rPr>
                <w:sz w:val="20"/>
                <w:szCs w:val="20"/>
              </w:rPr>
              <w:sym w:font="Webdings" w:char="F063"/>
            </w:r>
            <w:r w:rsidRPr="00FB547F">
              <w:rPr>
                <w:sz w:val="20"/>
                <w:szCs w:val="20"/>
              </w:rPr>
              <w:t xml:space="preserve"> Re-audit(      ) </w:t>
            </w:r>
          </w:p>
        </w:tc>
      </w:tr>
      <w:tr w:rsidR="003C7073" w:rsidRPr="00FB547F" w:rsidTr="009D06E6">
        <w:trPr>
          <w:cantSplit/>
          <w:trHeight w:val="340"/>
        </w:trPr>
        <w:tc>
          <w:tcPr>
            <w:tcW w:w="1587" w:type="dxa"/>
            <w:vMerge/>
            <w:tcBorders>
              <w:left w:val="single" w:sz="12" w:space="0" w:color="auto"/>
              <w:bottom w:val="single" w:sz="4" w:space="0" w:color="auto"/>
              <w:right w:val="single" w:sz="4" w:space="0" w:color="auto"/>
            </w:tcBorders>
            <w:vAlign w:val="center"/>
          </w:tcPr>
          <w:p w:rsidR="003C7073" w:rsidRPr="00FB547F" w:rsidRDefault="003C7073" w:rsidP="009D06E6">
            <w:pPr>
              <w:rPr>
                <w:b/>
                <w:sz w:val="20"/>
                <w:szCs w:val="20"/>
              </w:rPr>
            </w:pPr>
          </w:p>
        </w:tc>
        <w:tc>
          <w:tcPr>
            <w:tcW w:w="2127" w:type="dxa"/>
            <w:tcBorders>
              <w:left w:val="single" w:sz="4" w:space="0" w:color="auto"/>
              <w:bottom w:val="single" w:sz="4" w:space="0" w:color="auto"/>
              <w:right w:val="single" w:sz="4" w:space="0" w:color="auto"/>
            </w:tcBorders>
            <w:vAlign w:val="center"/>
          </w:tcPr>
          <w:p w:rsidR="003C7073" w:rsidRPr="00FB547F" w:rsidRDefault="003C7073" w:rsidP="009D06E6">
            <w:pPr>
              <w:rPr>
                <w:sz w:val="20"/>
                <w:szCs w:val="20"/>
              </w:rPr>
            </w:pPr>
            <w:r w:rsidRPr="00FB547F">
              <w:rPr>
                <w:sz w:val="20"/>
                <w:szCs w:val="20"/>
              </w:rPr>
              <w:t>Surveillance or reassessment</w:t>
            </w:r>
          </w:p>
        </w:tc>
        <w:tc>
          <w:tcPr>
            <w:tcW w:w="5646" w:type="dxa"/>
            <w:gridSpan w:val="6"/>
            <w:tcBorders>
              <w:left w:val="single" w:sz="4" w:space="0" w:color="auto"/>
              <w:bottom w:val="single" w:sz="4" w:space="0" w:color="auto"/>
              <w:right w:val="single" w:sz="12" w:space="0" w:color="auto"/>
            </w:tcBorders>
            <w:vAlign w:val="center"/>
          </w:tcPr>
          <w:p w:rsidR="003C7073" w:rsidRPr="00FB547F" w:rsidRDefault="003C7073" w:rsidP="009D06E6">
            <w:pPr>
              <w:rPr>
                <w:sz w:val="20"/>
                <w:szCs w:val="20"/>
              </w:rPr>
            </w:pPr>
            <w:r w:rsidRPr="00FB547F">
              <w:rPr>
                <w:sz w:val="20"/>
                <w:szCs w:val="20"/>
              </w:rPr>
              <w:t xml:space="preserve">Date: </w:t>
            </w:r>
            <w:r w:rsidRPr="00573A7C">
              <w:rPr>
                <w:sz w:val="20"/>
                <w:szCs w:val="20"/>
              </w:rPr>
              <w:t>24-09-2026</w:t>
            </w:r>
            <w:r w:rsidRPr="00FB547F">
              <w:rPr>
                <w:sz w:val="20"/>
                <w:szCs w:val="20"/>
              </w:rPr>
              <w:t xml:space="preserve">         Audit type</w:t>
            </w:r>
            <w:proofErr w:type="gramStart"/>
            <w:r w:rsidRPr="00FB547F">
              <w:rPr>
                <w:sz w:val="20"/>
                <w:szCs w:val="20"/>
              </w:rPr>
              <w:t>:  (</w:t>
            </w:r>
            <w:proofErr w:type="gramEnd"/>
            <w:r w:rsidRPr="00FB547F">
              <w:rPr>
                <w:sz w:val="20"/>
                <w:szCs w:val="20"/>
              </w:rPr>
              <w:t xml:space="preserve">   I </w:t>
            </w:r>
            <w:proofErr w:type="spellStart"/>
            <w:r w:rsidRPr="00FB547F">
              <w:rPr>
                <w:sz w:val="20"/>
                <w:szCs w:val="20"/>
              </w:rPr>
              <w:t>Surv</w:t>
            </w:r>
            <w:proofErr w:type="spellEnd"/>
            <w:r w:rsidRPr="00FB547F">
              <w:rPr>
                <w:sz w:val="20"/>
                <w:szCs w:val="20"/>
              </w:rPr>
              <w:t xml:space="preserve">) audit </w:t>
            </w:r>
          </w:p>
          <w:p w:rsidR="003C7073" w:rsidRPr="00FB547F" w:rsidRDefault="003C7073" w:rsidP="009D06E6">
            <w:pPr>
              <w:rPr>
                <w:sz w:val="20"/>
                <w:szCs w:val="20"/>
              </w:rPr>
            </w:pPr>
          </w:p>
        </w:tc>
      </w:tr>
      <w:tr w:rsidR="003C7073" w:rsidRPr="00FB547F" w:rsidTr="009D06E6">
        <w:trPr>
          <w:cantSplit/>
          <w:trHeight w:val="340"/>
        </w:trPr>
        <w:tc>
          <w:tcPr>
            <w:tcW w:w="1587" w:type="dxa"/>
            <w:tcBorders>
              <w:left w:val="single" w:sz="12" w:space="0" w:color="auto"/>
              <w:bottom w:val="single" w:sz="8" w:space="0" w:color="auto"/>
              <w:right w:val="single" w:sz="4" w:space="0" w:color="auto"/>
            </w:tcBorders>
            <w:vAlign w:val="center"/>
          </w:tcPr>
          <w:p w:rsidR="003C7073" w:rsidRPr="00FB547F" w:rsidRDefault="003C7073" w:rsidP="009D06E6">
            <w:pPr>
              <w:rPr>
                <w:b/>
                <w:sz w:val="20"/>
                <w:szCs w:val="20"/>
              </w:rPr>
            </w:pPr>
            <w:r w:rsidRPr="00FB547F">
              <w:rPr>
                <w:b/>
                <w:sz w:val="20"/>
                <w:szCs w:val="20"/>
              </w:rPr>
              <w:t>Result</w:t>
            </w:r>
          </w:p>
          <w:p w:rsidR="003C7073" w:rsidRPr="00FB547F" w:rsidRDefault="003C7073" w:rsidP="009D06E6">
            <w:pPr>
              <w:rPr>
                <w:b/>
                <w:sz w:val="20"/>
                <w:szCs w:val="20"/>
              </w:rPr>
            </w:pPr>
            <w:r w:rsidRPr="00FB547F">
              <w:rPr>
                <w:b/>
                <w:sz w:val="20"/>
                <w:szCs w:val="20"/>
              </w:rPr>
              <w:t>of follow-up audit</w:t>
            </w:r>
          </w:p>
        </w:tc>
        <w:tc>
          <w:tcPr>
            <w:tcW w:w="7773" w:type="dxa"/>
            <w:gridSpan w:val="7"/>
            <w:tcBorders>
              <w:left w:val="single" w:sz="4" w:space="0" w:color="auto"/>
              <w:bottom w:val="single" w:sz="8" w:space="0" w:color="auto"/>
              <w:right w:val="single" w:sz="12" w:space="0" w:color="auto"/>
            </w:tcBorders>
            <w:vAlign w:val="center"/>
          </w:tcPr>
          <w:p w:rsidR="003C7073" w:rsidRPr="00FB547F" w:rsidRDefault="003C7073" w:rsidP="009D06E6">
            <w:pPr>
              <w:rPr>
                <w:sz w:val="20"/>
                <w:szCs w:val="20"/>
              </w:rPr>
            </w:pPr>
            <w:r w:rsidRPr="00FB547F">
              <w:rPr>
                <w:sz w:val="20"/>
                <w:szCs w:val="20"/>
              </w:rPr>
              <w:t xml:space="preserve">Summary ( </w:t>
            </w:r>
            <w:r w:rsidRPr="00FB547F">
              <w:rPr>
                <w:sz w:val="20"/>
                <w:szCs w:val="20"/>
              </w:rPr>
              <w:sym w:font="Webdings" w:char="F063"/>
            </w:r>
            <w:r w:rsidRPr="00FB547F">
              <w:rPr>
                <w:sz w:val="20"/>
                <w:szCs w:val="20"/>
              </w:rPr>
              <w:t xml:space="preserve">Onsite confirm, </w:t>
            </w:r>
            <w:r w:rsidRPr="00FB547F">
              <w:rPr>
                <w:sz w:val="20"/>
                <w:szCs w:val="20"/>
              </w:rPr>
              <w:sym w:font="Webdings" w:char="F063"/>
            </w:r>
            <w:r w:rsidRPr="00FB547F">
              <w:rPr>
                <w:sz w:val="20"/>
                <w:szCs w:val="20"/>
              </w:rPr>
              <w:t>Document confirm)</w:t>
            </w:r>
          </w:p>
          <w:p w:rsidR="003C7073" w:rsidRPr="00FB547F" w:rsidRDefault="003C7073" w:rsidP="009D06E6">
            <w:pPr>
              <w:rPr>
                <w:sz w:val="20"/>
                <w:szCs w:val="20"/>
              </w:rPr>
            </w:pPr>
            <w:r w:rsidRPr="00FB547F">
              <w:rPr>
                <w:sz w:val="20"/>
                <w:szCs w:val="20"/>
              </w:rPr>
              <w:t xml:space="preserve">The client has implement/Not implemented the CAR </w:t>
            </w:r>
          </w:p>
          <w:p w:rsidR="003C7073" w:rsidRPr="00FB547F" w:rsidRDefault="003C7073" w:rsidP="009D06E6">
            <w:pPr>
              <w:rPr>
                <w:sz w:val="20"/>
                <w:szCs w:val="20"/>
              </w:rPr>
            </w:pPr>
            <w:r w:rsidRPr="00FB547F">
              <w:rPr>
                <w:sz w:val="20"/>
                <w:szCs w:val="20"/>
              </w:rPr>
              <w:t>Date:  Auditor: (signature)</w:t>
            </w:r>
          </w:p>
        </w:tc>
      </w:tr>
    </w:tbl>
    <w:p w:rsidR="003C7073" w:rsidRPr="00FB547F" w:rsidRDefault="003C7073" w:rsidP="003C7073">
      <w:pPr>
        <w:rPr>
          <w:sz w:val="20"/>
          <w:szCs w:val="20"/>
        </w:rPr>
      </w:pPr>
      <w:r w:rsidRPr="00FB547F">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73"/>
        <w:gridCol w:w="4987"/>
      </w:tblGrid>
      <w:tr w:rsidR="003C7073" w:rsidRPr="00FB547F" w:rsidTr="009D06E6">
        <w:trPr>
          <w:trHeight w:val="1875"/>
        </w:trPr>
        <w:tc>
          <w:tcPr>
            <w:tcW w:w="4373" w:type="dxa"/>
          </w:tcPr>
          <w:p w:rsidR="003C7073" w:rsidRPr="00FB547F" w:rsidRDefault="003C7073" w:rsidP="009D06E6">
            <w:pPr>
              <w:numPr>
                <w:ilvl w:val="0"/>
                <w:numId w:val="1"/>
              </w:numPr>
              <w:rPr>
                <w:color w:val="000000"/>
                <w:sz w:val="20"/>
                <w:szCs w:val="20"/>
              </w:rPr>
            </w:pPr>
            <w:r w:rsidRPr="00FB547F">
              <w:rPr>
                <w:color w:val="000000"/>
                <w:sz w:val="20"/>
                <w:szCs w:val="20"/>
              </w:rPr>
              <w:t>Audit summary (KAF-09)</w:t>
            </w:r>
          </w:p>
          <w:p w:rsidR="003C7073" w:rsidRPr="00FB547F" w:rsidRDefault="003C7073" w:rsidP="009D06E6">
            <w:pPr>
              <w:numPr>
                <w:ilvl w:val="0"/>
                <w:numId w:val="1"/>
              </w:numPr>
              <w:rPr>
                <w:color w:val="000000"/>
                <w:sz w:val="20"/>
                <w:szCs w:val="20"/>
              </w:rPr>
            </w:pPr>
            <w:r w:rsidRPr="00FB547F">
              <w:rPr>
                <w:color w:val="000000"/>
                <w:sz w:val="20"/>
                <w:szCs w:val="20"/>
              </w:rPr>
              <w:t xml:space="preserve">Attendance sheet (KAF-10) </w:t>
            </w:r>
          </w:p>
          <w:p w:rsidR="003C7073" w:rsidRPr="00FB547F" w:rsidRDefault="003C7073" w:rsidP="009D06E6">
            <w:pPr>
              <w:numPr>
                <w:ilvl w:val="0"/>
                <w:numId w:val="1"/>
              </w:numPr>
              <w:rPr>
                <w:color w:val="000000"/>
                <w:sz w:val="20"/>
                <w:szCs w:val="20"/>
              </w:rPr>
            </w:pPr>
            <w:r w:rsidRPr="00FB547F">
              <w:rPr>
                <w:color w:val="000000"/>
                <w:sz w:val="20"/>
                <w:szCs w:val="20"/>
              </w:rPr>
              <w:t xml:space="preserve">Stage 2 Audit </w:t>
            </w:r>
            <w:proofErr w:type="gramStart"/>
            <w:r w:rsidRPr="00FB547F">
              <w:rPr>
                <w:color w:val="000000"/>
                <w:sz w:val="20"/>
                <w:szCs w:val="20"/>
              </w:rPr>
              <w:t>schedule(</w:t>
            </w:r>
            <w:proofErr w:type="gramEnd"/>
            <w:r w:rsidRPr="00FB547F">
              <w:rPr>
                <w:color w:val="000000"/>
                <w:sz w:val="20"/>
                <w:szCs w:val="20"/>
              </w:rPr>
              <w:t>KAF-12)</w:t>
            </w:r>
          </w:p>
          <w:p w:rsidR="003C7073" w:rsidRPr="00FB547F" w:rsidRDefault="003C7073" w:rsidP="009D06E6">
            <w:pPr>
              <w:numPr>
                <w:ilvl w:val="0"/>
                <w:numId w:val="1"/>
              </w:numPr>
              <w:rPr>
                <w:color w:val="000000"/>
                <w:sz w:val="20"/>
                <w:szCs w:val="20"/>
              </w:rPr>
            </w:pPr>
            <w:r w:rsidRPr="00FB547F">
              <w:rPr>
                <w:color w:val="000000"/>
                <w:sz w:val="20"/>
                <w:szCs w:val="20"/>
              </w:rPr>
              <w:t xml:space="preserve">Confirmation of certification </w:t>
            </w:r>
            <w:proofErr w:type="gramStart"/>
            <w:r w:rsidRPr="00FB547F">
              <w:rPr>
                <w:color w:val="000000"/>
                <w:sz w:val="20"/>
                <w:szCs w:val="20"/>
              </w:rPr>
              <w:t>scope(</w:t>
            </w:r>
            <w:proofErr w:type="gramEnd"/>
            <w:r w:rsidRPr="00FB547F">
              <w:rPr>
                <w:color w:val="000000"/>
                <w:sz w:val="20"/>
                <w:szCs w:val="20"/>
              </w:rPr>
              <w:t>KAF-14)</w:t>
            </w:r>
          </w:p>
          <w:p w:rsidR="003C7073" w:rsidRPr="00FB547F" w:rsidRDefault="003C7073" w:rsidP="009D06E6">
            <w:pPr>
              <w:numPr>
                <w:ilvl w:val="0"/>
                <w:numId w:val="1"/>
              </w:numPr>
              <w:rPr>
                <w:color w:val="000000"/>
                <w:sz w:val="20"/>
                <w:szCs w:val="20"/>
              </w:rPr>
            </w:pPr>
            <w:r w:rsidRPr="00FB547F">
              <w:rPr>
                <w:color w:val="000000"/>
                <w:sz w:val="20"/>
                <w:szCs w:val="20"/>
              </w:rPr>
              <w:t xml:space="preserve">No conflicts of interest </w:t>
            </w:r>
            <w:proofErr w:type="gramStart"/>
            <w:r w:rsidRPr="00FB547F">
              <w:rPr>
                <w:color w:val="000000"/>
                <w:sz w:val="20"/>
                <w:szCs w:val="20"/>
              </w:rPr>
              <w:t>agreement(</w:t>
            </w:r>
            <w:proofErr w:type="gramEnd"/>
            <w:r w:rsidRPr="00FB547F">
              <w:rPr>
                <w:color w:val="000000"/>
                <w:sz w:val="20"/>
                <w:szCs w:val="20"/>
              </w:rPr>
              <w:t>KAF-15)</w:t>
            </w:r>
          </w:p>
          <w:p w:rsidR="003C7073" w:rsidRPr="00FB547F" w:rsidRDefault="003C7073" w:rsidP="009D06E6">
            <w:pPr>
              <w:numPr>
                <w:ilvl w:val="0"/>
                <w:numId w:val="1"/>
              </w:numPr>
              <w:rPr>
                <w:color w:val="000000"/>
                <w:sz w:val="20"/>
                <w:szCs w:val="20"/>
              </w:rPr>
            </w:pPr>
            <w:r w:rsidRPr="00FB547F">
              <w:rPr>
                <w:color w:val="000000"/>
                <w:sz w:val="20"/>
                <w:szCs w:val="20"/>
              </w:rPr>
              <w:t xml:space="preserve">Surveillance </w:t>
            </w:r>
            <w:proofErr w:type="gramStart"/>
            <w:r w:rsidRPr="00FB547F">
              <w:rPr>
                <w:color w:val="000000"/>
                <w:sz w:val="20"/>
                <w:szCs w:val="20"/>
              </w:rPr>
              <w:t>program(</w:t>
            </w:r>
            <w:proofErr w:type="gramEnd"/>
            <w:r w:rsidRPr="00FB547F">
              <w:rPr>
                <w:color w:val="000000"/>
                <w:sz w:val="20"/>
                <w:szCs w:val="20"/>
              </w:rPr>
              <w:t>KAF-17)</w:t>
            </w:r>
          </w:p>
          <w:p w:rsidR="003C7073" w:rsidRPr="00FB547F" w:rsidRDefault="003C7073" w:rsidP="009D06E6">
            <w:pPr>
              <w:numPr>
                <w:ilvl w:val="0"/>
                <w:numId w:val="1"/>
              </w:numPr>
              <w:rPr>
                <w:color w:val="000000"/>
                <w:sz w:val="20"/>
                <w:szCs w:val="20"/>
              </w:rPr>
            </w:pPr>
            <w:r w:rsidRPr="00FB547F">
              <w:rPr>
                <w:color w:val="000000"/>
                <w:sz w:val="20"/>
                <w:szCs w:val="20"/>
              </w:rPr>
              <w:t>CAR register (KAF-18)</w:t>
            </w:r>
          </w:p>
          <w:p w:rsidR="003C7073" w:rsidRPr="00FB547F" w:rsidRDefault="003C7073" w:rsidP="009D06E6">
            <w:pPr>
              <w:tabs>
                <w:tab w:val="left" w:pos="450"/>
              </w:tabs>
              <w:ind w:left="450"/>
              <w:rPr>
                <w:color w:val="000000"/>
                <w:sz w:val="20"/>
                <w:szCs w:val="20"/>
              </w:rPr>
            </w:pPr>
          </w:p>
        </w:tc>
        <w:tc>
          <w:tcPr>
            <w:tcW w:w="4987" w:type="dxa"/>
          </w:tcPr>
          <w:p w:rsidR="003C7073" w:rsidRPr="00FB547F" w:rsidRDefault="003C7073" w:rsidP="009D06E6">
            <w:pPr>
              <w:numPr>
                <w:ilvl w:val="0"/>
                <w:numId w:val="1"/>
              </w:numPr>
              <w:rPr>
                <w:color w:val="000000"/>
                <w:sz w:val="20"/>
                <w:szCs w:val="20"/>
              </w:rPr>
            </w:pPr>
            <w:r w:rsidRPr="00FB547F">
              <w:rPr>
                <w:color w:val="000000"/>
                <w:sz w:val="20"/>
                <w:szCs w:val="20"/>
              </w:rPr>
              <w:t>Corrective action request (CAR)(KAF-19)</w:t>
            </w:r>
          </w:p>
          <w:p w:rsidR="003C7073" w:rsidRPr="00FB547F" w:rsidRDefault="003C7073" w:rsidP="009D06E6">
            <w:pPr>
              <w:numPr>
                <w:ilvl w:val="0"/>
                <w:numId w:val="1"/>
              </w:numPr>
              <w:rPr>
                <w:color w:val="000000"/>
                <w:sz w:val="20"/>
                <w:szCs w:val="20"/>
              </w:rPr>
            </w:pPr>
            <w:r w:rsidRPr="00FB547F">
              <w:rPr>
                <w:color w:val="000000"/>
                <w:sz w:val="20"/>
                <w:szCs w:val="20"/>
              </w:rPr>
              <w:t>Observation reports (KAF-20)</w:t>
            </w:r>
          </w:p>
          <w:p w:rsidR="003C7073" w:rsidRPr="00FB547F" w:rsidRDefault="003C7073" w:rsidP="009D06E6">
            <w:pPr>
              <w:numPr>
                <w:ilvl w:val="0"/>
                <w:numId w:val="1"/>
              </w:numPr>
              <w:rPr>
                <w:color w:val="000000"/>
                <w:sz w:val="20"/>
                <w:szCs w:val="20"/>
              </w:rPr>
            </w:pPr>
            <w:r w:rsidRPr="00FB547F">
              <w:rPr>
                <w:color w:val="000000"/>
                <w:sz w:val="20"/>
                <w:szCs w:val="20"/>
              </w:rPr>
              <w:t>Audit checklist</w:t>
            </w:r>
          </w:p>
          <w:p w:rsidR="003C7073" w:rsidRPr="00FB547F" w:rsidRDefault="003C7073" w:rsidP="009D06E6">
            <w:pPr>
              <w:numPr>
                <w:ilvl w:val="0"/>
                <w:numId w:val="1"/>
              </w:numPr>
              <w:rPr>
                <w:color w:val="000000"/>
                <w:sz w:val="20"/>
                <w:szCs w:val="20"/>
              </w:rPr>
            </w:pPr>
            <w:r w:rsidRPr="00FB547F">
              <w:rPr>
                <w:color w:val="000000"/>
                <w:sz w:val="20"/>
                <w:szCs w:val="20"/>
              </w:rPr>
              <w:t xml:space="preserve">Others </w:t>
            </w:r>
            <w:proofErr w:type="gramStart"/>
            <w:r w:rsidRPr="00FB547F">
              <w:rPr>
                <w:color w:val="000000"/>
                <w:sz w:val="20"/>
                <w:szCs w:val="20"/>
              </w:rPr>
              <w:t xml:space="preserve">(  </w:t>
            </w:r>
            <w:proofErr w:type="gramEnd"/>
            <w:r w:rsidRPr="00FB547F">
              <w:rPr>
                <w:color w:val="000000"/>
                <w:sz w:val="20"/>
                <w:szCs w:val="20"/>
              </w:rPr>
              <w:t xml:space="preserve">             )</w:t>
            </w:r>
          </w:p>
          <w:p w:rsidR="003C7073" w:rsidRPr="00FB547F" w:rsidRDefault="003C7073" w:rsidP="009D06E6">
            <w:pPr>
              <w:ind w:left="90"/>
              <w:rPr>
                <w:color w:val="000000"/>
                <w:sz w:val="20"/>
                <w:szCs w:val="20"/>
              </w:rPr>
            </w:pPr>
            <w:r w:rsidRPr="00FB547F">
              <w:rPr>
                <w:color w:val="000000"/>
                <w:sz w:val="20"/>
                <w:szCs w:val="20"/>
              </w:rPr>
              <w:t>Below forms shall be distributed to applicants as well</w:t>
            </w:r>
          </w:p>
          <w:p w:rsidR="003C7073" w:rsidRPr="00FB547F" w:rsidRDefault="003C7073" w:rsidP="009D06E6">
            <w:pPr>
              <w:numPr>
                <w:ilvl w:val="0"/>
                <w:numId w:val="1"/>
              </w:numPr>
              <w:rPr>
                <w:color w:val="000000"/>
                <w:sz w:val="20"/>
                <w:szCs w:val="20"/>
              </w:rPr>
            </w:pPr>
            <w:r w:rsidRPr="00FB547F">
              <w:rPr>
                <w:color w:val="000000"/>
                <w:sz w:val="20"/>
                <w:szCs w:val="20"/>
              </w:rPr>
              <w:t>Guidance of Certification procedures</w:t>
            </w:r>
          </w:p>
          <w:p w:rsidR="003C7073" w:rsidRPr="00FB547F" w:rsidRDefault="003C7073" w:rsidP="009D06E6">
            <w:pPr>
              <w:numPr>
                <w:ilvl w:val="0"/>
                <w:numId w:val="1"/>
              </w:numPr>
              <w:rPr>
                <w:color w:val="000000"/>
                <w:sz w:val="20"/>
                <w:szCs w:val="20"/>
              </w:rPr>
            </w:pPr>
            <w:r w:rsidRPr="00FB547F">
              <w:rPr>
                <w:color w:val="000000"/>
                <w:sz w:val="20"/>
                <w:szCs w:val="20"/>
              </w:rPr>
              <w:t>Assessment activity survey (KAF-23)</w:t>
            </w:r>
          </w:p>
        </w:tc>
      </w:tr>
    </w:tbl>
    <w:p w:rsidR="003C7073" w:rsidRPr="00FB547F" w:rsidRDefault="003C7073" w:rsidP="003C7073">
      <w:pPr>
        <w:rPr>
          <w:sz w:val="20"/>
          <w:szCs w:val="20"/>
        </w:rPr>
      </w:pPr>
      <w:r w:rsidRPr="00FB547F">
        <w:rPr>
          <w:sz w:val="20"/>
          <w:szCs w:val="20"/>
        </w:rPr>
        <w:t xml:space="preserve">Recipient: Registration Applicant organization, </w:t>
      </w:r>
      <w:r>
        <w:rPr>
          <w:sz w:val="20"/>
          <w:szCs w:val="20"/>
        </w:rPr>
        <w:t>KVALITY VERIFICATION AND QUALITY ASSESSMENT LLC</w:t>
      </w:r>
      <w:r w:rsidRPr="00FB547F">
        <w:rPr>
          <w:sz w:val="20"/>
          <w:szCs w:val="20"/>
        </w:rPr>
        <w:t xml:space="preserve">. Other </w:t>
      </w:r>
      <w:proofErr w:type="gramStart"/>
      <w:r w:rsidRPr="00FB547F">
        <w:rPr>
          <w:sz w:val="20"/>
          <w:szCs w:val="20"/>
        </w:rPr>
        <w:t xml:space="preserve">(  </w:t>
      </w:r>
      <w:proofErr w:type="gramEnd"/>
      <w:r w:rsidRPr="00FB547F">
        <w:rPr>
          <w:sz w:val="20"/>
          <w:szCs w:val="20"/>
        </w:rPr>
        <w:t xml:space="preserve">             )</w:t>
      </w:r>
    </w:p>
    <w:p w:rsidR="003C7073" w:rsidRPr="00FB547F" w:rsidRDefault="003C7073" w:rsidP="003C7073">
      <w:pPr>
        <w:rPr>
          <w:sz w:val="20"/>
          <w:szCs w:val="20"/>
        </w:rPr>
      </w:pPr>
      <w:r w:rsidRPr="00FB547F">
        <w:rPr>
          <w:sz w:val="20"/>
          <w:szCs w:val="20"/>
        </w:rPr>
        <w:t xml:space="preserve">※ All the records recorded during audit shall be confidential and shall not disclose to any person or entity without consent of an applicant, except upon request from Accreditation body for its evaluation of </w:t>
      </w:r>
      <w:r>
        <w:rPr>
          <w:sz w:val="20"/>
          <w:szCs w:val="20"/>
        </w:rPr>
        <w:t>KVALITY VERIFICATION AND QUALITY ASSESSMENT LLC</w:t>
      </w:r>
      <w:r w:rsidRPr="00FB547F">
        <w:rPr>
          <w:sz w:val="20"/>
          <w:szCs w:val="20"/>
        </w:rPr>
        <w:t xml:space="preserve"> Certification procedures</w:t>
      </w:r>
      <w:r>
        <w:rPr>
          <w:sz w:val="20"/>
          <w:szCs w:val="20"/>
        </w:rPr>
        <w:t xml:space="preserve">. </w:t>
      </w:r>
    </w:p>
    <w:p w:rsidR="003C7073" w:rsidRPr="00FB547F" w:rsidRDefault="003C7073" w:rsidP="003C7073">
      <w:pPr>
        <w:rPr>
          <w:sz w:val="20"/>
          <w:szCs w:val="20"/>
        </w:rPr>
      </w:pPr>
      <w:r w:rsidRPr="00FB547F">
        <w:rPr>
          <w:sz w:val="20"/>
          <w:szCs w:val="20"/>
        </w:rPr>
        <w:t>The audit has been done on sampling basis. The audit objectives have been met.</w:t>
      </w:r>
    </w:p>
    <w:p w:rsidR="003C7073" w:rsidRPr="00FB547F" w:rsidRDefault="003C7073" w:rsidP="003C7073">
      <w:pPr>
        <w:rPr>
          <w:sz w:val="20"/>
          <w:szCs w:val="20"/>
        </w:rPr>
      </w:pPr>
      <w:r w:rsidRPr="00FB547F">
        <w:rPr>
          <w:sz w:val="20"/>
          <w:szCs w:val="20"/>
        </w:rPr>
        <w:t>※ Guidance of certification procedures applies</w:t>
      </w:r>
    </w:p>
    <w:p w:rsidR="003C7073" w:rsidRPr="00096E82" w:rsidRDefault="003C7073" w:rsidP="003C7073">
      <w:pPr>
        <w:rPr>
          <w:rFonts w:eastAsia="신명조"/>
          <w:sz w:val="20"/>
          <w:szCs w:val="20"/>
        </w:rPr>
      </w:pPr>
      <w:r>
        <w:rPr>
          <w:rFonts w:eastAsia="신명조"/>
          <w:sz w:val="20"/>
          <w:szCs w:val="20"/>
        </w:rPr>
        <w:t>KVALITY VERIFICATION AND QUALITY ASSESSMENT LLC</w:t>
      </w:r>
      <w:r w:rsidRPr="00096E82">
        <w:rPr>
          <w:rFonts w:eastAsia="신명조"/>
          <w:sz w:val="20"/>
          <w:szCs w:val="20"/>
        </w:rPr>
        <w:t xml:space="preserve">. </w:t>
      </w:r>
    </w:p>
    <w:p w:rsidR="003C7073" w:rsidRDefault="003C7073" w:rsidP="003C7073">
      <w:pPr>
        <w:rPr>
          <w:rFonts w:eastAsia="신명조"/>
          <w:sz w:val="20"/>
          <w:szCs w:val="20"/>
        </w:rPr>
      </w:pPr>
      <w:r w:rsidRPr="00096E82">
        <w:rPr>
          <w:rFonts w:eastAsia="신명조"/>
          <w:sz w:val="20"/>
          <w:szCs w:val="20"/>
        </w:rPr>
        <w:t>Address</w:t>
      </w:r>
      <w:r>
        <w:rPr>
          <w:rFonts w:eastAsia="신명조"/>
          <w:sz w:val="20"/>
          <w:szCs w:val="20"/>
        </w:rPr>
        <w:t xml:space="preserve">: 4945 N Milwaukee Ave, Chicago, IL 60630, United States                 </w:t>
      </w:r>
    </w:p>
    <w:p w:rsidR="003C7073" w:rsidRPr="00D36459" w:rsidRDefault="003C7073" w:rsidP="003C7073">
      <w:pPr>
        <w:rPr>
          <w:rFonts w:eastAsia="신명조"/>
          <w:sz w:val="20"/>
          <w:szCs w:val="20"/>
        </w:rPr>
      </w:pPr>
      <w:r w:rsidRPr="00096E82">
        <w:rPr>
          <w:rFonts w:eastAsia="신명조"/>
          <w:sz w:val="20"/>
          <w:szCs w:val="20"/>
        </w:rPr>
        <w:t xml:space="preserve">E-Mail- </w:t>
      </w:r>
      <w:r w:rsidRPr="00FB733D">
        <w:rPr>
          <w:rFonts w:eastAsia="신명조"/>
          <w:sz w:val="20"/>
          <w:szCs w:val="20"/>
        </w:rPr>
        <w:t xml:space="preserve">info@kvregistrar.com </w:t>
      </w:r>
    </w:p>
    <w:p w:rsidR="00530C8A" w:rsidRDefault="00530C8A">
      <w:bookmarkStart w:id="0" w:name="_GoBack"/>
      <w:bookmarkEnd w:id="0"/>
    </w:p>
    <w:sectPr w:rsidR="00530C8A" w:rsidSect="002761D4">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073"/>
    <w:rsid w:val="002761D4"/>
    <w:rsid w:val="003C7073"/>
    <w:rsid w:val="00530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42A092-A45A-4C9D-8317-E6A13647B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707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2026-05-18T08:38:00Z</dcterms:created>
  <dcterms:modified xsi:type="dcterms:W3CDTF">2026-05-18T08:38:00Z</dcterms:modified>
</cp:coreProperties>
</file>