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6582" w14:textId="77777777" w:rsidR="00326088" w:rsidRDefault="00192080">
      <w:pPr>
        <w:tabs>
          <w:tab w:val="right" w:pos="7841"/>
        </w:tabs>
        <w:spacing w:before="169"/>
        <w:ind w:left="658"/>
        <w:rPr>
          <w:rFonts w:ascii="Times New Roman"/>
          <w:b/>
        </w:rPr>
      </w:pPr>
      <w:r>
        <w:rPr>
          <w:noProof/>
        </w:rPr>
        <mc:AlternateContent>
          <mc:Choice Requires="wps">
            <w:drawing>
              <wp:anchor distT="0" distB="0" distL="114300" distR="114300" simplePos="0" relativeHeight="251659264" behindDoc="0" locked="0" layoutInCell="1" allowOverlap="1" wp14:anchorId="01403E1F" wp14:editId="35934E46">
                <wp:simplePos x="0" y="0"/>
                <wp:positionH relativeFrom="page">
                  <wp:posOffset>905510</wp:posOffset>
                </wp:positionH>
                <wp:positionV relativeFrom="paragraph">
                  <wp:posOffset>267970</wp:posOffset>
                </wp:positionV>
                <wp:extent cx="5954395" cy="6350"/>
                <wp:effectExtent l="0" t="0" r="0" b="0"/>
                <wp:wrapNone/>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4395" cy="6350"/>
                        </a:xfrm>
                        <a:custGeom>
                          <a:avLst/>
                          <a:gdLst>
                            <a:gd name="T0" fmla="+- 0 10802 1426"/>
                            <a:gd name="T1" fmla="*/ T0 w 9377"/>
                            <a:gd name="T2" fmla="+- 0 422 422"/>
                            <a:gd name="T3" fmla="*/ 422 h 10"/>
                            <a:gd name="T4" fmla="+- 0 8822 1426"/>
                            <a:gd name="T5" fmla="*/ T4 w 9377"/>
                            <a:gd name="T6" fmla="+- 0 422 422"/>
                            <a:gd name="T7" fmla="*/ 422 h 10"/>
                            <a:gd name="T8" fmla="+- 0 8817 1426"/>
                            <a:gd name="T9" fmla="*/ T8 w 9377"/>
                            <a:gd name="T10" fmla="+- 0 422 422"/>
                            <a:gd name="T11" fmla="*/ 422 h 10"/>
                            <a:gd name="T12" fmla="+- 0 8808 1426"/>
                            <a:gd name="T13" fmla="*/ T12 w 9377"/>
                            <a:gd name="T14" fmla="+- 0 422 422"/>
                            <a:gd name="T15" fmla="*/ 422 h 10"/>
                            <a:gd name="T16" fmla="+- 0 1426 1426"/>
                            <a:gd name="T17" fmla="*/ T16 w 9377"/>
                            <a:gd name="T18" fmla="+- 0 422 422"/>
                            <a:gd name="T19" fmla="*/ 422 h 10"/>
                            <a:gd name="T20" fmla="+- 0 1426 1426"/>
                            <a:gd name="T21" fmla="*/ T20 w 9377"/>
                            <a:gd name="T22" fmla="+- 0 432 422"/>
                            <a:gd name="T23" fmla="*/ 432 h 10"/>
                            <a:gd name="T24" fmla="+- 0 8808 1426"/>
                            <a:gd name="T25" fmla="*/ T24 w 9377"/>
                            <a:gd name="T26" fmla="+- 0 432 422"/>
                            <a:gd name="T27" fmla="*/ 432 h 10"/>
                            <a:gd name="T28" fmla="+- 0 8817 1426"/>
                            <a:gd name="T29" fmla="*/ T28 w 9377"/>
                            <a:gd name="T30" fmla="+- 0 432 422"/>
                            <a:gd name="T31" fmla="*/ 432 h 10"/>
                            <a:gd name="T32" fmla="+- 0 8822 1426"/>
                            <a:gd name="T33" fmla="*/ T32 w 9377"/>
                            <a:gd name="T34" fmla="+- 0 432 422"/>
                            <a:gd name="T35" fmla="*/ 432 h 10"/>
                            <a:gd name="T36" fmla="+- 0 10802 1426"/>
                            <a:gd name="T37" fmla="*/ T36 w 9377"/>
                            <a:gd name="T38" fmla="+- 0 432 422"/>
                            <a:gd name="T39" fmla="*/ 432 h 10"/>
                            <a:gd name="T40" fmla="+- 0 10802 1426"/>
                            <a:gd name="T41" fmla="*/ T40 w 9377"/>
                            <a:gd name="T42" fmla="+- 0 422 422"/>
                            <a:gd name="T43" fmla="*/ 42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377" h="10">
                              <a:moveTo>
                                <a:pt x="9376" y="0"/>
                              </a:moveTo>
                              <a:lnTo>
                                <a:pt x="7396" y="0"/>
                              </a:lnTo>
                              <a:lnTo>
                                <a:pt x="7391" y="0"/>
                              </a:lnTo>
                              <a:lnTo>
                                <a:pt x="7382" y="0"/>
                              </a:lnTo>
                              <a:lnTo>
                                <a:pt x="0" y="0"/>
                              </a:lnTo>
                              <a:lnTo>
                                <a:pt x="0" y="10"/>
                              </a:lnTo>
                              <a:lnTo>
                                <a:pt x="7382" y="10"/>
                              </a:lnTo>
                              <a:lnTo>
                                <a:pt x="7391" y="10"/>
                              </a:lnTo>
                              <a:lnTo>
                                <a:pt x="7396" y="10"/>
                              </a:lnTo>
                              <a:lnTo>
                                <a:pt x="9376" y="10"/>
                              </a:lnTo>
                              <a:lnTo>
                                <a:pt x="93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FFEFF" id="Freeform 2" o:spid="_x0000_s1026" style="position:absolute;margin-left:71.3pt;margin-top:21.1pt;width:468.85pt;height:.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6OHiAQAAKEPAAAOAAAAZHJzL2Uyb0RvYy54bWysV+2OozYU/V+p72Dxs1WGzyQQTWbV3Wmq&#10;StPdlZY+gAMmoAKmNklmWvXde6/BGZPGO2jVkSZAfHI595zrj3v/7rmpyYkJWfF26/h3nkNYm/G8&#10;ag9b5/d0t4gdInva5rTmLds6L0w67x6+/+7+3G1YwEte50wQCNLKzbnbOmXfdxvXlVnJGirveMda&#10;GCy4aGgPj+Lg5oKeIXpTu4HnrdwzF3kneMakhG8fh0HnQcUvCpb1n4pCsp7UWwe49epTqM89froP&#10;93RzELQrq2ykQb+BRUOrFl56CfVIe0qOovpPqKbKBJe86O8y3ri8KKqMqRwgG9+7yuZLSTumcgFx&#10;ZHeRSf5/YbOPp8+CVDl455CWNmDRTjCGgpMA1Tl3cgOgL91ngfnJ7olnf0gYcCcj+CABQ/bn33gO&#10;Ueix50qR50I0+EvIlTwr4V8uwrPnnmTw5TJZRmGydEgGY6twqXxx6Ub/NjvK/hfGVRx6epL9YFsO&#10;d0r0fKSegsVFU4ODPy6IR3wv9gLiR8Fq9PmCg2QH3A8uST1yJkm4Xl+DAg1SwaIgIPB/DQo1CCIh&#10;pIS3XmMijVGB4hhgt0hB/q+kIguplQZ9jdRag75CCiamIVUc++ubpBINQ6ViCylI2Qxmkco3Vbdp&#10;5U9Vj2MvvsnLN4VP/cDGbKq9jZkpvZXZVHp08DYzU/3UX9mYTQ2wMTP1tzELpvJbmQWmAWlgrfup&#10;BVF4s/AD0wDE3Kr8YCq/1c3ANCANbMUPE3lSZxZmpgFWZlP5rfUfmAakgW0GhFMLLJqFpgE2ZuFU&#10;futyEZoGpCDF7VUsnFpgY2YaYGU2ld++vIamA2lomwLh1AMbNdMBG7Voqr+dWmRakEa2ORBNTbDM&#10;zsi0wJydsHcd9O5ES71hZc/tuGPBHaF4RPLUHtlxiXtjCtxgA0xD3EAgBKBwe7OAwTEEq23rTTBo&#10;iGBYgueExsVVwZfz4GC3giez4LgMIRxWkDlkcG1Q8HmZ4oRFOMy1OdFxFin4vFSxshV8XqpYbQiH&#10;QjHIDG6NpSDgjHp9OhUOgdPpHn9DNx3tsYL0LTlvHXVaISUc2ob6afiJpVwheiwkGIepCi/WB6lX&#10;QN2awHWYTIF6WF87FQ9gQyI6nh7WVw2LYdoYr9XD+jrAYKrOxAxHKZBLB9DXq/e9iRvpv40b1HgD&#10;d5F3Lu5atqzmkg0Fge6qyX6xGavDOO9KXlf5rqprtFeKw/5DLciJYj+j/sbCmsBqtW60HH82vGb4&#10;Bs7bYyXhyVv1J38nfhB574NksVvF60W0i5aLZO3FC89P3icrL0qix90/uEr50aas8py1T1XLdK/k&#10;R/N6kbFrG7oc1S2pOl7C5FZ5fUOSgh/bXM2QktH85/G+p1U93LtTxkpkSFtflRCqicG+ZWh09jx/&#10;gR5G8KFPhL4Wbkou/nLIGXrErSP/PFLBHFL/2kITlvgR7ju9eoiWazyHCXNkb47QNoNQW6d3YOnH&#10;2w/90IgeO1EdSniTr7Ro+U/QOxUVNjmK38BqfIA+UGUw9qzYaJrPCvXaWT/8CwAA//8DAFBLAwQU&#10;AAYACAAAACEAvRS6X+AAAAAKAQAADwAAAGRycy9kb3ducmV2LnhtbEyPwU7DMAyG70i8Q2Qkbiyh&#10;26qpazqNiXHhgDYqIW5e4zUVTVI1aVfenuw0jr/96ffnfDOZlo3U+8ZZCc8zAYxs5VRjawnl5/5p&#10;BcwHtApbZ0nCL3nYFPd3OWbKXeyBxmOoWSyxPkMJOoQu49xXmgz6mevIxt3Z9QZDjH3NVY+XWG5a&#10;ngiRcoONjRc0drTTVP0cByOheR/LF9y/HeqPXTp8v+rltvxaSvn4MG3XwAJN4QbDVT+qQxGdTm6w&#10;yrM25kWSRlTCIkmAXQGxEnNgpziZJ8CLnP9/ofgDAAD//wMAUEsBAi0AFAAGAAgAAAAhALaDOJL+&#10;AAAA4QEAABMAAAAAAAAAAAAAAAAAAAAAAFtDb250ZW50X1R5cGVzXS54bWxQSwECLQAUAAYACAAA&#10;ACEAOP0h/9YAAACUAQAACwAAAAAAAAAAAAAAAAAvAQAAX3JlbHMvLnJlbHNQSwECLQAUAAYACAAA&#10;ACEAYZOjh4gEAAChDwAADgAAAAAAAAAAAAAAAAAuAgAAZHJzL2Uyb0RvYy54bWxQSwECLQAUAAYA&#10;CAAAACEAvRS6X+AAAAAKAQAADwAAAAAAAAAAAAAAAADiBgAAZHJzL2Rvd25yZXYueG1sUEsFBgAA&#10;AAAEAAQA8wAAAO8HAAAAAA==&#10;" path="m9376,l7396,r-5,l7382,,,,,10r7382,l7391,10r5,l9376,10r,-10xe" fillcolor="black" stroked="f">
                <v:path arrowok="t" o:connecttype="custom" o:connectlocs="5953760,267970;4696460,267970;4693285,267970;4687570,267970;0,267970;0,274320;4687570,274320;4693285,274320;4696460,274320;5953760,274320;5953760,267970" o:connectangles="0,0,0,0,0,0,0,0,0,0,0"/>
                <w10:wrap anchorx="page"/>
              </v:shape>
            </w:pict>
          </mc:Fallback>
        </mc:AlternateContent>
      </w:r>
      <w:r w:rsidR="00006B66">
        <w:rPr>
          <w:rFonts w:ascii="Times New Roman"/>
          <w:b/>
        </w:rPr>
        <w:t>KAF</w:t>
      </w:r>
      <w:r w:rsidR="00006B66">
        <w:rPr>
          <w:rFonts w:ascii="Times New Roman"/>
          <w:b/>
          <w:spacing w:val="-20"/>
        </w:rPr>
        <w:t xml:space="preserve"> </w:t>
      </w:r>
      <w:r w:rsidR="00006B66">
        <w:rPr>
          <w:rFonts w:ascii="Times New Roman"/>
          <w:b/>
        </w:rPr>
        <w:t>12</w:t>
      </w:r>
      <w:r w:rsidR="00006B66">
        <w:rPr>
          <w:rFonts w:ascii="Times New Roman"/>
          <w:b/>
        </w:rPr>
        <w:tab/>
        <w:t>202</w:t>
      </w:r>
      <w:r w:rsidR="00A23D8A">
        <w:rPr>
          <w:rFonts w:ascii="Times New Roman"/>
          <w:b/>
          <w:lang w:val="en-IN"/>
        </w:rPr>
        <w:t>5</w:t>
      </w:r>
      <w:r w:rsidR="00006B66">
        <w:rPr>
          <w:rFonts w:ascii="Times New Roman"/>
          <w:b/>
        </w:rPr>
        <w:t>.01</w:t>
      </w:r>
    </w:p>
    <w:p w14:paraId="3420F296" w14:textId="77777777" w:rsidR="00326088" w:rsidRDefault="00006B66" w:rsidP="009E01A3">
      <w:pPr>
        <w:pStyle w:val="Title"/>
        <w:ind w:firstLineChars="600" w:firstLine="1566"/>
      </w:pPr>
      <w:r>
        <w:t>ISO</w:t>
      </w:r>
      <w:r>
        <w:rPr>
          <w:spacing w:val="-1"/>
        </w:rPr>
        <w:t xml:space="preserve"> </w:t>
      </w:r>
      <w:r w:rsidR="009E01A3">
        <w:t>42001:2023</w:t>
      </w:r>
      <w:r>
        <w:rPr>
          <w:lang w:val="en-IN"/>
        </w:rPr>
        <w:t xml:space="preserve">  </w:t>
      </w:r>
      <w:r>
        <w:rPr>
          <w:spacing w:val="-2"/>
        </w:rPr>
        <w:t xml:space="preserve"> </w:t>
      </w:r>
      <w:r>
        <w:t>Stage</w:t>
      </w:r>
      <w:r>
        <w:rPr>
          <w:spacing w:val="-5"/>
        </w:rPr>
        <w:t xml:space="preserve"> </w:t>
      </w:r>
      <w:r>
        <w:t>2 Audit</w:t>
      </w:r>
      <w:r>
        <w:rPr>
          <w:spacing w:val="-3"/>
        </w:rPr>
        <w:t xml:space="preserve"> </w:t>
      </w:r>
      <w:r>
        <w:t>Schedule</w:t>
      </w:r>
    </w:p>
    <w:p w14:paraId="6F072D78" w14:textId="77777777" w:rsidR="00326088" w:rsidRDefault="00326088">
      <w:pPr>
        <w:spacing w:before="1" w:after="1"/>
        <w:rPr>
          <w:b/>
          <w:sz w:val="13"/>
        </w:rPr>
      </w:pPr>
    </w:p>
    <w:tbl>
      <w:tblPr>
        <w:tblW w:w="11760" w:type="dxa"/>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7"/>
        <w:gridCol w:w="1560"/>
        <w:gridCol w:w="2075"/>
        <w:gridCol w:w="347"/>
        <w:gridCol w:w="1157"/>
        <w:gridCol w:w="372"/>
        <w:gridCol w:w="1789"/>
        <w:gridCol w:w="843"/>
        <w:gridCol w:w="237"/>
        <w:gridCol w:w="2153"/>
      </w:tblGrid>
      <w:tr w:rsidR="00326088" w14:paraId="032473C8" w14:textId="77777777" w:rsidTr="00E635D0">
        <w:trPr>
          <w:trHeight w:val="496"/>
        </w:trPr>
        <w:tc>
          <w:tcPr>
            <w:tcW w:w="1227" w:type="dxa"/>
            <w:shd w:val="clear" w:color="auto" w:fill="BEBEBE"/>
          </w:tcPr>
          <w:p w14:paraId="016851A7" w14:textId="77777777" w:rsidR="00326088" w:rsidRDefault="00006B66">
            <w:pPr>
              <w:pStyle w:val="TableParagraph"/>
              <w:spacing w:before="100"/>
              <w:ind w:left="109" w:right="99"/>
              <w:jc w:val="center"/>
              <w:rPr>
                <w:b/>
                <w:szCs w:val="21"/>
              </w:rPr>
            </w:pPr>
            <w:r>
              <w:rPr>
                <w:b/>
                <w:szCs w:val="21"/>
              </w:rPr>
              <w:t>Organization</w:t>
            </w:r>
          </w:p>
        </w:tc>
        <w:tc>
          <w:tcPr>
            <w:tcW w:w="3982" w:type="dxa"/>
            <w:gridSpan w:val="3"/>
          </w:tcPr>
          <w:p w14:paraId="1A112D4A" w14:textId="599570CB" w:rsidR="00326088" w:rsidRDefault="00E635D0">
            <w:pPr>
              <w:pStyle w:val="TableParagraph"/>
              <w:spacing w:before="16" w:line="230" w:lineRule="atLeast"/>
              <w:ind w:left="107" w:right="744"/>
              <w:rPr>
                <w:rFonts w:ascii="Times New Roman"/>
                <w:sz w:val="20"/>
                <w:lang w:val="en-IN"/>
              </w:rPr>
            </w:pPr>
            <w:r w:rsidRPr="00411276">
              <w:rPr>
                <w:rFonts w:eastAsia="Dotum"/>
                <w:szCs w:val="24"/>
              </w:rPr>
              <w:t>Bytelearn Edtech Pvt Ltd</w:t>
            </w:r>
          </w:p>
        </w:tc>
        <w:tc>
          <w:tcPr>
            <w:tcW w:w="1157" w:type="dxa"/>
            <w:shd w:val="clear" w:color="auto" w:fill="BEBEBE"/>
          </w:tcPr>
          <w:p w14:paraId="20033D83" w14:textId="77777777" w:rsidR="00326088" w:rsidRDefault="00006B66">
            <w:pPr>
              <w:pStyle w:val="TableParagraph"/>
              <w:spacing w:before="100"/>
              <w:ind w:left="118"/>
              <w:rPr>
                <w:b/>
                <w:sz w:val="24"/>
              </w:rPr>
            </w:pPr>
            <w:r>
              <w:rPr>
                <w:b/>
                <w:sz w:val="24"/>
              </w:rPr>
              <w:t>Audit</w:t>
            </w:r>
            <w:r>
              <w:rPr>
                <w:b/>
                <w:spacing w:val="-2"/>
                <w:sz w:val="24"/>
              </w:rPr>
              <w:t xml:space="preserve"> </w:t>
            </w:r>
            <w:r>
              <w:rPr>
                <w:b/>
                <w:sz w:val="24"/>
              </w:rPr>
              <w:t>no.</w:t>
            </w:r>
          </w:p>
        </w:tc>
        <w:tc>
          <w:tcPr>
            <w:tcW w:w="2161" w:type="dxa"/>
            <w:gridSpan w:val="2"/>
          </w:tcPr>
          <w:p w14:paraId="375B9076" w14:textId="41C3E65A" w:rsidR="00326088" w:rsidRDefault="00F63AF1">
            <w:pPr>
              <w:pStyle w:val="TableParagraph"/>
              <w:spacing w:before="100"/>
              <w:ind w:left="401"/>
              <w:rPr>
                <w:sz w:val="24"/>
              </w:rPr>
            </w:pPr>
            <w:r>
              <w:rPr>
                <w:sz w:val="24"/>
              </w:rPr>
              <w:t>KVQA-BEPL-2026/01</w:t>
            </w:r>
          </w:p>
        </w:tc>
        <w:tc>
          <w:tcPr>
            <w:tcW w:w="1080" w:type="dxa"/>
            <w:gridSpan w:val="2"/>
            <w:shd w:val="clear" w:color="auto" w:fill="BEBEBE"/>
          </w:tcPr>
          <w:p w14:paraId="4EC1D419" w14:textId="77777777" w:rsidR="00326088" w:rsidRDefault="00006B66">
            <w:pPr>
              <w:pStyle w:val="TableParagraph"/>
              <w:spacing w:before="100"/>
              <w:ind w:left="120"/>
              <w:rPr>
                <w:b/>
                <w:sz w:val="24"/>
              </w:rPr>
            </w:pPr>
            <w:r>
              <w:rPr>
                <w:b/>
                <w:sz w:val="24"/>
              </w:rPr>
              <w:t>Revision</w:t>
            </w:r>
          </w:p>
        </w:tc>
        <w:tc>
          <w:tcPr>
            <w:tcW w:w="2153" w:type="dxa"/>
          </w:tcPr>
          <w:p w14:paraId="7CF2A157" w14:textId="3959626F" w:rsidR="00326088" w:rsidRDefault="00F63AF1">
            <w:pPr>
              <w:pStyle w:val="TableParagraph"/>
              <w:spacing w:before="100"/>
              <w:ind w:left="7"/>
              <w:jc w:val="center"/>
              <w:rPr>
                <w:sz w:val="24"/>
                <w:lang w:val="en-IN"/>
              </w:rPr>
            </w:pPr>
            <w:r>
              <w:rPr>
                <w:sz w:val="24"/>
                <w:lang w:val="en-IN"/>
              </w:rPr>
              <w:t>00</w:t>
            </w:r>
          </w:p>
        </w:tc>
      </w:tr>
      <w:tr w:rsidR="00326088" w14:paraId="68618308" w14:textId="77777777" w:rsidTr="00E635D0">
        <w:trPr>
          <w:trHeight w:val="599"/>
        </w:trPr>
        <w:tc>
          <w:tcPr>
            <w:tcW w:w="1227" w:type="dxa"/>
            <w:shd w:val="clear" w:color="auto" w:fill="BEBEBE"/>
          </w:tcPr>
          <w:p w14:paraId="287A65CC" w14:textId="77777777" w:rsidR="00326088" w:rsidRDefault="00006B66">
            <w:pPr>
              <w:pStyle w:val="TableParagraph"/>
              <w:spacing w:before="153"/>
              <w:ind w:right="99"/>
              <w:jc w:val="center"/>
              <w:rPr>
                <w:b/>
                <w:szCs w:val="21"/>
              </w:rPr>
            </w:pPr>
            <w:r>
              <w:rPr>
                <w:b/>
                <w:szCs w:val="21"/>
              </w:rPr>
              <w:t>Address</w:t>
            </w:r>
          </w:p>
        </w:tc>
        <w:tc>
          <w:tcPr>
            <w:tcW w:w="10533" w:type="dxa"/>
            <w:gridSpan w:val="9"/>
          </w:tcPr>
          <w:p w14:paraId="7AA0080B" w14:textId="14522B8B" w:rsidR="00326088" w:rsidRDefault="00E635D0">
            <w:pPr>
              <w:jc w:val="both"/>
              <w:outlineLvl w:val="0"/>
              <w:rPr>
                <w:rFonts w:ascii="Times New Roman" w:hAnsi="Times New Roman"/>
                <w:sz w:val="24"/>
              </w:rPr>
            </w:pPr>
            <w:r>
              <w:rPr>
                <w:color w:val="000000"/>
                <w:sz w:val="20"/>
                <w:szCs w:val="20"/>
              </w:rPr>
              <w:t xml:space="preserve">  </w:t>
            </w:r>
            <w:r w:rsidRPr="00C62021">
              <w:rPr>
                <w:color w:val="000000"/>
                <w:sz w:val="20"/>
                <w:szCs w:val="20"/>
              </w:rPr>
              <w:t>9th floor, LOGIX CYBER PARK, PHASE2, PLOT 29, TOWERC, Cabin-53 Sector-62, Noida 201309, Uttar Pradesh, India</w:t>
            </w:r>
          </w:p>
        </w:tc>
      </w:tr>
      <w:tr w:rsidR="00326088" w14:paraId="20580051" w14:textId="77777777" w:rsidTr="00E635D0">
        <w:trPr>
          <w:trHeight w:val="90"/>
        </w:trPr>
        <w:tc>
          <w:tcPr>
            <w:tcW w:w="1227" w:type="dxa"/>
            <w:shd w:val="clear" w:color="auto" w:fill="BEBEBE"/>
          </w:tcPr>
          <w:p w14:paraId="7FECBF9D" w14:textId="77777777" w:rsidR="00326088" w:rsidRDefault="00006B66">
            <w:pPr>
              <w:pStyle w:val="TableParagraph"/>
              <w:spacing w:before="153"/>
              <w:ind w:left="107" w:right="99"/>
              <w:jc w:val="center"/>
              <w:rPr>
                <w:b/>
                <w:szCs w:val="21"/>
              </w:rPr>
            </w:pPr>
            <w:r>
              <w:rPr>
                <w:b/>
                <w:szCs w:val="21"/>
              </w:rPr>
              <w:t>Standard</w:t>
            </w:r>
          </w:p>
        </w:tc>
        <w:tc>
          <w:tcPr>
            <w:tcW w:w="10533" w:type="dxa"/>
            <w:gridSpan w:val="9"/>
          </w:tcPr>
          <w:p w14:paraId="387FF7F3" w14:textId="3266F586" w:rsidR="00326088" w:rsidRDefault="00006B66" w:rsidP="00A23D8A">
            <w:pPr>
              <w:pStyle w:val="TableParagraph"/>
              <w:spacing w:before="2"/>
              <w:ind w:left="107"/>
              <w:rPr>
                <w:rFonts w:ascii="Times New Roman"/>
                <w:b/>
                <w:sz w:val="18"/>
              </w:rPr>
            </w:pPr>
            <w:r>
              <w:rPr>
                <w:rFonts w:ascii="Times New Roman"/>
                <w:b/>
                <w:spacing w:val="-1"/>
                <w:sz w:val="18"/>
              </w:rPr>
              <w:t xml:space="preserve"> </w:t>
            </w:r>
            <w:r w:rsidR="00E635D0">
              <w:t>ISO</w:t>
            </w:r>
            <w:r w:rsidR="00E635D0">
              <w:rPr>
                <w:spacing w:val="-1"/>
              </w:rPr>
              <w:t xml:space="preserve"> </w:t>
            </w:r>
            <w:r w:rsidR="00E635D0">
              <w:t>42001:2023</w:t>
            </w:r>
            <w:r w:rsidR="00E635D0">
              <w:rPr>
                <w:lang w:val="en-IN"/>
              </w:rPr>
              <w:t xml:space="preserve">  </w:t>
            </w:r>
            <w:r w:rsidR="00E635D0">
              <w:rPr>
                <w:spacing w:val="-2"/>
              </w:rPr>
              <w:t xml:space="preserve"> </w:t>
            </w:r>
          </w:p>
        </w:tc>
      </w:tr>
      <w:tr w:rsidR="00326088" w14:paraId="673BC42B" w14:textId="77777777" w:rsidTr="00E635D0">
        <w:trPr>
          <w:trHeight w:val="711"/>
        </w:trPr>
        <w:tc>
          <w:tcPr>
            <w:tcW w:w="1227" w:type="dxa"/>
            <w:shd w:val="clear" w:color="auto" w:fill="BEBEBE"/>
          </w:tcPr>
          <w:p w14:paraId="6B10F180" w14:textId="77777777" w:rsidR="00326088" w:rsidRDefault="00006B66">
            <w:pPr>
              <w:pStyle w:val="TableParagraph"/>
              <w:spacing w:before="1"/>
              <w:ind w:left="109" w:right="99"/>
              <w:jc w:val="center"/>
              <w:rPr>
                <w:b/>
                <w:szCs w:val="21"/>
              </w:rPr>
            </w:pPr>
            <w:r>
              <w:rPr>
                <w:b/>
                <w:szCs w:val="21"/>
              </w:rPr>
              <w:t>Secondary or</w:t>
            </w:r>
            <w:r>
              <w:rPr>
                <w:b/>
                <w:spacing w:val="-52"/>
                <w:szCs w:val="21"/>
              </w:rPr>
              <w:t xml:space="preserve"> </w:t>
            </w:r>
            <w:r>
              <w:rPr>
                <w:b/>
                <w:szCs w:val="21"/>
              </w:rPr>
              <w:t>Temporary</w:t>
            </w:r>
          </w:p>
          <w:p w14:paraId="040D9FAF" w14:textId="77777777" w:rsidR="00326088" w:rsidRDefault="00006B66">
            <w:pPr>
              <w:pStyle w:val="TableParagraph"/>
              <w:spacing w:before="1" w:line="273" w:lineRule="exact"/>
              <w:ind w:left="106" w:right="99"/>
              <w:jc w:val="center"/>
              <w:rPr>
                <w:b/>
                <w:szCs w:val="21"/>
              </w:rPr>
            </w:pPr>
            <w:r>
              <w:rPr>
                <w:b/>
                <w:szCs w:val="21"/>
              </w:rPr>
              <w:t>Sites</w:t>
            </w:r>
          </w:p>
        </w:tc>
        <w:tc>
          <w:tcPr>
            <w:tcW w:w="10533" w:type="dxa"/>
            <w:gridSpan w:val="9"/>
          </w:tcPr>
          <w:p w14:paraId="19B3AA82" w14:textId="77777777" w:rsidR="00326088" w:rsidRDefault="00326088">
            <w:pPr>
              <w:pStyle w:val="TableParagraph"/>
              <w:spacing w:before="1"/>
              <w:ind w:left="0"/>
              <w:rPr>
                <w:b/>
                <w:sz w:val="24"/>
              </w:rPr>
            </w:pPr>
          </w:p>
          <w:p w14:paraId="1CA0FDF8" w14:textId="3AC94B7D" w:rsidR="00326088" w:rsidRDefault="00E635D0">
            <w:pPr>
              <w:pStyle w:val="TableParagraph"/>
              <w:ind w:left="107"/>
              <w:rPr>
                <w:sz w:val="24"/>
              </w:rPr>
            </w:pPr>
            <w:r>
              <w:rPr>
                <w:sz w:val="24"/>
              </w:rPr>
              <w:t>NA</w:t>
            </w:r>
          </w:p>
        </w:tc>
      </w:tr>
      <w:tr w:rsidR="00326088" w14:paraId="2646260A" w14:textId="77777777" w:rsidTr="00E635D0">
        <w:trPr>
          <w:trHeight w:val="621"/>
        </w:trPr>
        <w:tc>
          <w:tcPr>
            <w:tcW w:w="1227" w:type="dxa"/>
            <w:shd w:val="clear" w:color="auto" w:fill="BEBEBE"/>
          </w:tcPr>
          <w:p w14:paraId="7AE1A4D9" w14:textId="77777777" w:rsidR="00326088" w:rsidRDefault="00006B66">
            <w:pPr>
              <w:pStyle w:val="TableParagraph"/>
              <w:spacing w:before="162"/>
              <w:ind w:left="107" w:right="99"/>
              <w:jc w:val="center"/>
              <w:rPr>
                <w:b/>
                <w:szCs w:val="21"/>
              </w:rPr>
            </w:pPr>
            <w:r>
              <w:rPr>
                <w:b/>
                <w:szCs w:val="21"/>
              </w:rPr>
              <w:t>Scope</w:t>
            </w:r>
          </w:p>
        </w:tc>
        <w:tc>
          <w:tcPr>
            <w:tcW w:w="10533" w:type="dxa"/>
            <w:gridSpan w:val="9"/>
          </w:tcPr>
          <w:p w14:paraId="3D7E0302" w14:textId="5CFC28AE" w:rsidR="00326088" w:rsidRDefault="00E635D0" w:rsidP="00A23D8A">
            <w:pPr>
              <w:rPr>
                <w:rFonts w:ascii="Times New Roman"/>
                <w:sz w:val="18"/>
              </w:rPr>
            </w:pPr>
            <w:r w:rsidRPr="00411276">
              <w:rPr>
                <w:rFonts w:eastAsia="Dotum"/>
              </w:rPr>
              <w:t>The scope of the AI Management System (AIMS) at Bytelearn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tc>
      </w:tr>
      <w:tr w:rsidR="00326088" w14:paraId="3AB11E17" w14:textId="77777777" w:rsidTr="00E635D0">
        <w:trPr>
          <w:trHeight w:val="585"/>
        </w:trPr>
        <w:tc>
          <w:tcPr>
            <w:tcW w:w="1227" w:type="dxa"/>
            <w:vMerge w:val="restart"/>
            <w:shd w:val="clear" w:color="auto" w:fill="BEBEBE"/>
          </w:tcPr>
          <w:p w14:paraId="6C2E1DF4" w14:textId="77777777" w:rsidR="00326088" w:rsidRDefault="00326088">
            <w:pPr>
              <w:pStyle w:val="TableParagraph"/>
              <w:spacing w:before="2"/>
              <w:ind w:left="0"/>
              <w:rPr>
                <w:b/>
                <w:sz w:val="20"/>
                <w:szCs w:val="20"/>
              </w:rPr>
            </w:pPr>
          </w:p>
          <w:p w14:paraId="40400F0E" w14:textId="77777777" w:rsidR="00326088" w:rsidRDefault="00006B66">
            <w:pPr>
              <w:pStyle w:val="TableParagraph"/>
              <w:spacing w:before="1"/>
              <w:ind w:left="106" w:right="99"/>
              <w:jc w:val="center"/>
              <w:rPr>
                <w:b/>
                <w:sz w:val="20"/>
                <w:szCs w:val="20"/>
              </w:rPr>
            </w:pPr>
            <w:r>
              <w:rPr>
                <w:b/>
                <w:sz w:val="20"/>
                <w:szCs w:val="20"/>
              </w:rPr>
              <w:t>Date</w:t>
            </w:r>
          </w:p>
        </w:tc>
        <w:tc>
          <w:tcPr>
            <w:tcW w:w="1560" w:type="dxa"/>
            <w:vMerge w:val="restart"/>
            <w:shd w:val="clear" w:color="auto" w:fill="BEBEBE"/>
          </w:tcPr>
          <w:p w14:paraId="748E57D6" w14:textId="77777777" w:rsidR="00326088" w:rsidRDefault="00326088">
            <w:pPr>
              <w:pStyle w:val="TableParagraph"/>
              <w:spacing w:before="2"/>
              <w:ind w:left="0"/>
              <w:rPr>
                <w:b/>
                <w:sz w:val="20"/>
                <w:szCs w:val="20"/>
              </w:rPr>
            </w:pPr>
          </w:p>
          <w:p w14:paraId="13CC9F16" w14:textId="77777777" w:rsidR="00326088" w:rsidRDefault="00006B66">
            <w:pPr>
              <w:pStyle w:val="TableParagraph"/>
              <w:spacing w:before="1"/>
              <w:ind w:left="587" w:right="577"/>
              <w:jc w:val="center"/>
              <w:rPr>
                <w:b/>
                <w:sz w:val="20"/>
                <w:szCs w:val="20"/>
              </w:rPr>
            </w:pPr>
            <w:r>
              <w:rPr>
                <w:b/>
                <w:sz w:val="20"/>
                <w:szCs w:val="20"/>
              </w:rPr>
              <w:t>Time</w:t>
            </w:r>
          </w:p>
        </w:tc>
        <w:tc>
          <w:tcPr>
            <w:tcW w:w="6583" w:type="dxa"/>
            <w:gridSpan w:val="6"/>
            <w:shd w:val="clear" w:color="auto" w:fill="BEBEBE"/>
          </w:tcPr>
          <w:p w14:paraId="2BFFC9AA" w14:textId="77777777" w:rsidR="00326088" w:rsidRDefault="00006B66">
            <w:pPr>
              <w:pStyle w:val="TableParagraph"/>
              <w:spacing w:line="292" w:lineRule="exact"/>
              <w:ind w:left="800" w:right="1243"/>
              <w:jc w:val="center"/>
              <w:rPr>
                <w:b/>
                <w:sz w:val="20"/>
                <w:szCs w:val="20"/>
              </w:rPr>
            </w:pPr>
            <w:r>
              <w:rPr>
                <w:b/>
                <w:sz w:val="20"/>
                <w:szCs w:val="20"/>
              </w:rPr>
              <w:t>Auditing</w:t>
            </w:r>
            <w:r>
              <w:rPr>
                <w:b/>
                <w:spacing w:val="-4"/>
                <w:sz w:val="20"/>
                <w:szCs w:val="20"/>
              </w:rPr>
              <w:t xml:space="preserve"> </w:t>
            </w:r>
            <w:r>
              <w:rPr>
                <w:b/>
                <w:sz w:val="20"/>
                <w:szCs w:val="20"/>
              </w:rPr>
              <w:t>Elements</w:t>
            </w:r>
            <w:r>
              <w:rPr>
                <w:b/>
                <w:spacing w:val="-3"/>
                <w:sz w:val="20"/>
                <w:szCs w:val="20"/>
              </w:rPr>
              <w:t xml:space="preserve"> </w:t>
            </w:r>
            <w:r>
              <w:rPr>
                <w:b/>
                <w:sz w:val="20"/>
                <w:szCs w:val="20"/>
              </w:rPr>
              <w:t>(departments)</w:t>
            </w:r>
          </w:p>
          <w:p w14:paraId="0EE83ADB" w14:textId="77777777" w:rsidR="00326088" w:rsidRDefault="00006B66">
            <w:pPr>
              <w:pStyle w:val="TableParagraph"/>
              <w:spacing w:line="273" w:lineRule="exact"/>
              <w:ind w:left="800" w:right="790"/>
              <w:jc w:val="center"/>
              <w:rPr>
                <w:b/>
                <w:sz w:val="20"/>
                <w:szCs w:val="20"/>
              </w:rPr>
            </w:pPr>
            <w:r>
              <w:rPr>
                <w:b/>
                <w:sz w:val="20"/>
                <w:szCs w:val="20"/>
              </w:rPr>
              <w:t>Per</w:t>
            </w:r>
            <w:r>
              <w:rPr>
                <w:b/>
                <w:spacing w:val="-2"/>
                <w:sz w:val="20"/>
                <w:szCs w:val="20"/>
              </w:rPr>
              <w:t xml:space="preserve"> </w:t>
            </w:r>
            <w:r>
              <w:rPr>
                <w:b/>
                <w:sz w:val="20"/>
                <w:szCs w:val="20"/>
              </w:rPr>
              <w:t>Each</w:t>
            </w:r>
            <w:r>
              <w:rPr>
                <w:b/>
                <w:spacing w:val="-2"/>
                <w:sz w:val="20"/>
                <w:szCs w:val="20"/>
              </w:rPr>
              <w:t xml:space="preserve"> </w:t>
            </w:r>
            <w:r>
              <w:rPr>
                <w:b/>
                <w:sz w:val="20"/>
                <w:szCs w:val="20"/>
              </w:rPr>
              <w:t>Auditor</w:t>
            </w:r>
          </w:p>
        </w:tc>
        <w:tc>
          <w:tcPr>
            <w:tcW w:w="2390" w:type="dxa"/>
            <w:gridSpan w:val="2"/>
            <w:vMerge w:val="restart"/>
            <w:shd w:val="clear" w:color="auto" w:fill="BEBEBE"/>
          </w:tcPr>
          <w:p w14:paraId="7E268A98" w14:textId="77777777" w:rsidR="00326088" w:rsidRDefault="00A23D8A">
            <w:pPr>
              <w:pStyle w:val="TableParagraph"/>
              <w:ind w:left="0"/>
              <w:rPr>
                <w:rFonts w:ascii="Times New Roman"/>
                <w:sz w:val="20"/>
                <w:szCs w:val="20"/>
                <w:lang w:val="en-IN"/>
              </w:rPr>
            </w:pPr>
            <w:r>
              <w:rPr>
                <w:rFonts w:ascii="Times New Roman"/>
                <w:sz w:val="20"/>
                <w:szCs w:val="20"/>
                <w:lang w:val="en-IN"/>
              </w:rPr>
              <w:t xml:space="preserve">  ISO 42001:2023</w:t>
            </w:r>
          </w:p>
          <w:p w14:paraId="279FDB69" w14:textId="77777777" w:rsidR="00326088" w:rsidRDefault="00006B66">
            <w:pPr>
              <w:pStyle w:val="TableParagraph"/>
              <w:ind w:left="300" w:hangingChars="150" w:hanging="300"/>
              <w:rPr>
                <w:rFonts w:ascii="Times New Roman"/>
                <w:sz w:val="20"/>
                <w:szCs w:val="20"/>
                <w:lang w:val="en-IN"/>
              </w:rPr>
            </w:pPr>
            <w:r>
              <w:rPr>
                <w:rFonts w:ascii="Times New Roman"/>
                <w:sz w:val="20"/>
                <w:szCs w:val="20"/>
                <w:lang w:val="en-IN"/>
              </w:rPr>
              <w:t xml:space="preserve">  Applicable clauses</w:t>
            </w:r>
          </w:p>
        </w:tc>
      </w:tr>
      <w:tr w:rsidR="00E635D0" w14:paraId="20A63685" w14:textId="77777777" w:rsidTr="00E635D0">
        <w:trPr>
          <w:trHeight w:val="412"/>
        </w:trPr>
        <w:tc>
          <w:tcPr>
            <w:tcW w:w="1227" w:type="dxa"/>
            <w:vMerge/>
            <w:tcBorders>
              <w:top w:val="nil"/>
            </w:tcBorders>
            <w:shd w:val="clear" w:color="auto" w:fill="BEBEBE"/>
          </w:tcPr>
          <w:p w14:paraId="37DC351E" w14:textId="77777777" w:rsidR="00E635D0" w:rsidRDefault="00E635D0">
            <w:pPr>
              <w:rPr>
                <w:sz w:val="20"/>
                <w:szCs w:val="20"/>
              </w:rPr>
            </w:pPr>
          </w:p>
        </w:tc>
        <w:tc>
          <w:tcPr>
            <w:tcW w:w="1560" w:type="dxa"/>
            <w:vMerge/>
            <w:tcBorders>
              <w:top w:val="nil"/>
            </w:tcBorders>
            <w:shd w:val="clear" w:color="auto" w:fill="BEBEBE"/>
          </w:tcPr>
          <w:p w14:paraId="15EE94CC" w14:textId="77777777" w:rsidR="00E635D0" w:rsidRDefault="00E635D0">
            <w:pPr>
              <w:rPr>
                <w:sz w:val="20"/>
                <w:szCs w:val="20"/>
              </w:rPr>
            </w:pPr>
          </w:p>
        </w:tc>
        <w:tc>
          <w:tcPr>
            <w:tcW w:w="2075" w:type="dxa"/>
            <w:vMerge w:val="restart"/>
            <w:tcBorders>
              <w:right w:val="single" w:sz="4" w:space="0" w:color="auto"/>
            </w:tcBorders>
          </w:tcPr>
          <w:p w14:paraId="7CCF01DD" w14:textId="299C07A0" w:rsidR="00E635D0" w:rsidRDefault="00E635D0" w:rsidP="00686A73">
            <w:pPr>
              <w:pStyle w:val="TableParagraph"/>
              <w:spacing w:line="292" w:lineRule="exact"/>
              <w:rPr>
                <w:b/>
                <w:sz w:val="20"/>
                <w:szCs w:val="20"/>
              </w:rPr>
            </w:pPr>
            <w:r w:rsidRPr="00E635D0">
              <w:rPr>
                <w:b/>
                <w:sz w:val="20"/>
                <w:szCs w:val="20"/>
              </w:rPr>
              <w:t>Auditing Elements / Departments</w:t>
            </w:r>
          </w:p>
        </w:tc>
        <w:tc>
          <w:tcPr>
            <w:tcW w:w="1876" w:type="dxa"/>
            <w:gridSpan w:val="3"/>
            <w:tcBorders>
              <w:left w:val="single" w:sz="4" w:space="0" w:color="auto"/>
            </w:tcBorders>
          </w:tcPr>
          <w:p w14:paraId="76D10FFF" w14:textId="77777777" w:rsidR="00E635D0" w:rsidRDefault="00E635D0" w:rsidP="00E635D0">
            <w:pPr>
              <w:pStyle w:val="TableParagraph"/>
              <w:spacing w:line="292" w:lineRule="exact"/>
              <w:ind w:left="198"/>
              <w:rPr>
                <w:b/>
                <w:sz w:val="20"/>
                <w:szCs w:val="20"/>
              </w:rPr>
            </w:pPr>
            <w:r>
              <w:rPr>
                <w:b/>
                <w:sz w:val="20"/>
                <w:szCs w:val="20"/>
              </w:rPr>
              <w:t>LEAD</w:t>
            </w:r>
            <w:r>
              <w:rPr>
                <w:b/>
                <w:spacing w:val="-2"/>
                <w:sz w:val="20"/>
                <w:szCs w:val="20"/>
              </w:rPr>
              <w:t xml:space="preserve"> </w:t>
            </w:r>
            <w:r>
              <w:rPr>
                <w:b/>
                <w:sz w:val="20"/>
                <w:szCs w:val="20"/>
              </w:rPr>
              <w:t>AUDITOR</w:t>
            </w:r>
          </w:p>
        </w:tc>
        <w:tc>
          <w:tcPr>
            <w:tcW w:w="2632" w:type="dxa"/>
            <w:gridSpan w:val="2"/>
            <w:shd w:val="clear" w:color="auto" w:fill="BEBEBE"/>
          </w:tcPr>
          <w:p w14:paraId="2C877E7C" w14:textId="2866477B" w:rsidR="00E635D0" w:rsidRDefault="00E635D0">
            <w:pPr>
              <w:pStyle w:val="TableParagraph"/>
              <w:spacing w:line="292" w:lineRule="exact"/>
              <w:rPr>
                <w:b/>
                <w:sz w:val="20"/>
                <w:szCs w:val="20"/>
              </w:rPr>
            </w:pPr>
            <w:r>
              <w:rPr>
                <w:b/>
                <w:sz w:val="20"/>
                <w:szCs w:val="20"/>
              </w:rPr>
              <w:t>AUDITOR</w:t>
            </w:r>
          </w:p>
        </w:tc>
        <w:tc>
          <w:tcPr>
            <w:tcW w:w="2390" w:type="dxa"/>
            <w:gridSpan w:val="2"/>
            <w:vMerge/>
            <w:tcBorders>
              <w:top w:val="nil"/>
            </w:tcBorders>
            <w:shd w:val="clear" w:color="auto" w:fill="BEBEBE"/>
          </w:tcPr>
          <w:p w14:paraId="650C36FB" w14:textId="77777777" w:rsidR="00E635D0" w:rsidRDefault="00E635D0">
            <w:pPr>
              <w:rPr>
                <w:sz w:val="20"/>
                <w:szCs w:val="20"/>
              </w:rPr>
            </w:pPr>
          </w:p>
        </w:tc>
      </w:tr>
      <w:tr w:rsidR="00E635D0" w14:paraId="697CA550" w14:textId="77777777" w:rsidTr="00E635D0">
        <w:trPr>
          <w:trHeight w:val="324"/>
        </w:trPr>
        <w:tc>
          <w:tcPr>
            <w:tcW w:w="1227" w:type="dxa"/>
            <w:vMerge w:val="restart"/>
          </w:tcPr>
          <w:p w14:paraId="23863F0C" w14:textId="77777777" w:rsidR="00E635D0" w:rsidRDefault="00E635D0">
            <w:pPr>
              <w:pStyle w:val="TableParagraph"/>
              <w:ind w:left="0"/>
              <w:rPr>
                <w:b/>
                <w:sz w:val="20"/>
                <w:szCs w:val="20"/>
              </w:rPr>
            </w:pPr>
          </w:p>
          <w:p w14:paraId="702D61B5" w14:textId="77777777" w:rsidR="00E635D0" w:rsidRDefault="00E635D0">
            <w:pPr>
              <w:pStyle w:val="TableParagraph"/>
              <w:ind w:left="0"/>
              <w:rPr>
                <w:b/>
                <w:sz w:val="20"/>
                <w:szCs w:val="20"/>
              </w:rPr>
            </w:pPr>
          </w:p>
          <w:p w14:paraId="180A5F5B" w14:textId="77777777" w:rsidR="00E635D0" w:rsidRDefault="00E635D0">
            <w:pPr>
              <w:pStyle w:val="TableParagraph"/>
              <w:ind w:left="0"/>
              <w:rPr>
                <w:b/>
                <w:sz w:val="20"/>
                <w:szCs w:val="20"/>
              </w:rPr>
            </w:pPr>
          </w:p>
          <w:p w14:paraId="60F8F09C" w14:textId="77777777" w:rsidR="00E635D0" w:rsidRDefault="00E635D0">
            <w:pPr>
              <w:pStyle w:val="TableParagraph"/>
              <w:ind w:left="0"/>
              <w:rPr>
                <w:b/>
                <w:sz w:val="20"/>
                <w:szCs w:val="20"/>
              </w:rPr>
            </w:pPr>
          </w:p>
          <w:p w14:paraId="4933869C" w14:textId="77777777" w:rsidR="00E635D0" w:rsidRDefault="00E635D0">
            <w:pPr>
              <w:pStyle w:val="TableParagraph"/>
              <w:ind w:left="0"/>
              <w:rPr>
                <w:b/>
                <w:sz w:val="20"/>
                <w:szCs w:val="20"/>
              </w:rPr>
            </w:pPr>
          </w:p>
          <w:p w14:paraId="58BFE4C3" w14:textId="77777777" w:rsidR="00E635D0" w:rsidRDefault="00E635D0">
            <w:pPr>
              <w:pStyle w:val="TableParagraph"/>
              <w:spacing w:before="10"/>
              <w:ind w:left="0"/>
              <w:rPr>
                <w:b/>
                <w:sz w:val="20"/>
                <w:szCs w:val="20"/>
              </w:rPr>
            </w:pPr>
          </w:p>
          <w:p w14:paraId="54B801BA" w14:textId="31191CD9" w:rsidR="00E635D0" w:rsidRDefault="00F63AF1" w:rsidP="00A23D8A">
            <w:pPr>
              <w:pStyle w:val="TableParagraph"/>
              <w:rPr>
                <w:b/>
                <w:bCs/>
                <w:sz w:val="20"/>
                <w:szCs w:val="20"/>
                <w:lang w:val="en-IN"/>
              </w:rPr>
            </w:pPr>
            <w:r>
              <w:rPr>
                <w:bCs/>
                <w:sz w:val="16"/>
                <w:szCs w:val="20"/>
              </w:rPr>
              <w:t>16 March 2026</w:t>
            </w:r>
          </w:p>
        </w:tc>
        <w:tc>
          <w:tcPr>
            <w:tcW w:w="1560" w:type="dxa"/>
          </w:tcPr>
          <w:p w14:paraId="32272433" w14:textId="77777777" w:rsidR="00E635D0" w:rsidRDefault="00E635D0">
            <w:pPr>
              <w:pStyle w:val="TableParagraph"/>
              <w:ind w:left="0"/>
              <w:rPr>
                <w:rFonts w:ascii="Times New Roman"/>
                <w:sz w:val="20"/>
                <w:szCs w:val="20"/>
              </w:rPr>
            </w:pPr>
          </w:p>
        </w:tc>
        <w:tc>
          <w:tcPr>
            <w:tcW w:w="2075" w:type="dxa"/>
            <w:vMerge/>
            <w:tcBorders>
              <w:right w:val="single" w:sz="4" w:space="0" w:color="auto"/>
            </w:tcBorders>
          </w:tcPr>
          <w:p w14:paraId="22A47406" w14:textId="1701580F" w:rsidR="00E635D0" w:rsidRDefault="00E635D0">
            <w:pPr>
              <w:pStyle w:val="TableParagraph"/>
              <w:spacing w:line="292" w:lineRule="exact"/>
              <w:rPr>
                <w:b/>
                <w:sz w:val="20"/>
                <w:szCs w:val="20"/>
              </w:rPr>
            </w:pPr>
          </w:p>
        </w:tc>
        <w:tc>
          <w:tcPr>
            <w:tcW w:w="1876" w:type="dxa"/>
            <w:gridSpan w:val="3"/>
            <w:tcBorders>
              <w:left w:val="single" w:sz="4" w:space="0" w:color="auto"/>
            </w:tcBorders>
          </w:tcPr>
          <w:p w14:paraId="19E3576F" w14:textId="77777777" w:rsidR="00E635D0" w:rsidRDefault="00E635D0" w:rsidP="00E635D0">
            <w:pPr>
              <w:pStyle w:val="TableParagraph"/>
              <w:spacing w:line="292" w:lineRule="exact"/>
              <w:ind w:left="243"/>
              <w:rPr>
                <w:b/>
                <w:sz w:val="20"/>
                <w:szCs w:val="20"/>
              </w:rPr>
            </w:pPr>
            <w:r>
              <w:rPr>
                <w:b/>
                <w:sz w:val="20"/>
                <w:szCs w:val="20"/>
              </w:rPr>
              <w:t>LAV KAUSHIK</w:t>
            </w:r>
          </w:p>
        </w:tc>
        <w:tc>
          <w:tcPr>
            <w:tcW w:w="2632" w:type="dxa"/>
            <w:gridSpan w:val="2"/>
          </w:tcPr>
          <w:p w14:paraId="1A03C633" w14:textId="1DE5F48C" w:rsidR="00E635D0" w:rsidRDefault="00E635D0">
            <w:pPr>
              <w:pStyle w:val="TableParagraph"/>
              <w:spacing w:line="292" w:lineRule="exact"/>
              <w:rPr>
                <w:b/>
                <w:sz w:val="20"/>
                <w:szCs w:val="20"/>
                <w:lang w:val="en-IN"/>
              </w:rPr>
            </w:pPr>
            <w:r>
              <w:rPr>
                <w:b/>
                <w:sz w:val="20"/>
                <w:szCs w:val="20"/>
                <w:lang w:val="en-IN"/>
              </w:rPr>
              <w:t>RITIKA GUPTA</w:t>
            </w:r>
          </w:p>
        </w:tc>
        <w:tc>
          <w:tcPr>
            <w:tcW w:w="2390" w:type="dxa"/>
            <w:gridSpan w:val="2"/>
          </w:tcPr>
          <w:p w14:paraId="1DD758F6" w14:textId="77777777" w:rsidR="00E635D0" w:rsidRDefault="00E635D0">
            <w:pPr>
              <w:pStyle w:val="TableParagraph"/>
              <w:ind w:left="0"/>
              <w:rPr>
                <w:rFonts w:ascii="Times New Roman"/>
                <w:sz w:val="20"/>
                <w:szCs w:val="20"/>
              </w:rPr>
            </w:pPr>
          </w:p>
        </w:tc>
      </w:tr>
      <w:tr w:rsidR="00E635D0" w14:paraId="7FD3B4F1" w14:textId="1774D069" w:rsidTr="00EF4870">
        <w:trPr>
          <w:trHeight w:val="207"/>
        </w:trPr>
        <w:tc>
          <w:tcPr>
            <w:tcW w:w="1227" w:type="dxa"/>
            <w:vMerge/>
            <w:tcBorders>
              <w:top w:val="nil"/>
            </w:tcBorders>
          </w:tcPr>
          <w:p w14:paraId="6DDEE6FF" w14:textId="77777777" w:rsidR="00E635D0" w:rsidRDefault="00E635D0">
            <w:pPr>
              <w:rPr>
                <w:sz w:val="2"/>
                <w:szCs w:val="2"/>
              </w:rPr>
            </w:pPr>
          </w:p>
        </w:tc>
        <w:tc>
          <w:tcPr>
            <w:tcW w:w="10533" w:type="dxa"/>
            <w:gridSpan w:val="9"/>
          </w:tcPr>
          <w:p w14:paraId="776C1AF7" w14:textId="77777777" w:rsidR="00E635D0" w:rsidRDefault="00E635D0">
            <w:pPr>
              <w:jc w:val="center"/>
              <w:rPr>
                <w:b/>
                <w:lang w:val="en-IN"/>
              </w:rPr>
            </w:pPr>
          </w:p>
        </w:tc>
      </w:tr>
      <w:tr w:rsidR="00E635D0" w14:paraId="00C5160F" w14:textId="77777777" w:rsidTr="00E635D0">
        <w:trPr>
          <w:trHeight w:val="585"/>
        </w:trPr>
        <w:tc>
          <w:tcPr>
            <w:tcW w:w="1227" w:type="dxa"/>
            <w:vMerge/>
            <w:tcBorders>
              <w:top w:val="nil"/>
            </w:tcBorders>
          </w:tcPr>
          <w:p w14:paraId="77D17F21" w14:textId="77777777" w:rsidR="00E635D0" w:rsidRDefault="00E635D0">
            <w:pPr>
              <w:rPr>
                <w:sz w:val="2"/>
                <w:szCs w:val="2"/>
              </w:rPr>
            </w:pPr>
          </w:p>
        </w:tc>
        <w:tc>
          <w:tcPr>
            <w:tcW w:w="1560" w:type="dxa"/>
          </w:tcPr>
          <w:p w14:paraId="3B06FF50" w14:textId="77777777" w:rsidR="00E635D0" w:rsidRDefault="00E635D0">
            <w:pPr>
              <w:pStyle w:val="TableParagraph"/>
              <w:spacing w:line="292" w:lineRule="exact"/>
              <w:ind w:left="107"/>
              <w:rPr>
                <w:sz w:val="20"/>
                <w:szCs w:val="20"/>
                <w:lang w:val="en-IN"/>
              </w:rPr>
            </w:pPr>
            <w:r>
              <w:rPr>
                <w:sz w:val="20"/>
                <w:szCs w:val="20"/>
              </w:rPr>
              <w:t>10:00</w:t>
            </w:r>
            <w:r>
              <w:rPr>
                <w:sz w:val="20"/>
                <w:szCs w:val="20"/>
                <w:lang w:val="en-IN"/>
              </w:rPr>
              <w:t>am</w:t>
            </w:r>
            <w:r>
              <w:rPr>
                <w:spacing w:val="-1"/>
                <w:sz w:val="20"/>
                <w:szCs w:val="20"/>
              </w:rPr>
              <w:t xml:space="preserve"> </w:t>
            </w:r>
            <w:r>
              <w:rPr>
                <w:sz w:val="20"/>
                <w:szCs w:val="20"/>
              </w:rPr>
              <w:t>TO</w:t>
            </w:r>
            <w:r>
              <w:rPr>
                <w:spacing w:val="-2"/>
                <w:sz w:val="20"/>
                <w:szCs w:val="20"/>
              </w:rPr>
              <w:t xml:space="preserve"> </w:t>
            </w:r>
            <w:r>
              <w:rPr>
                <w:sz w:val="20"/>
                <w:szCs w:val="20"/>
              </w:rPr>
              <w:t>11:00</w:t>
            </w:r>
            <w:r>
              <w:rPr>
                <w:sz w:val="20"/>
                <w:szCs w:val="20"/>
                <w:lang w:val="en-IN"/>
              </w:rPr>
              <w:t>am</w:t>
            </w:r>
          </w:p>
        </w:tc>
        <w:tc>
          <w:tcPr>
            <w:tcW w:w="2075" w:type="dxa"/>
            <w:tcBorders>
              <w:right w:val="single" w:sz="4" w:space="0" w:color="auto"/>
            </w:tcBorders>
          </w:tcPr>
          <w:p w14:paraId="167D7050" w14:textId="604081C2" w:rsidR="00E635D0" w:rsidRDefault="00E635D0" w:rsidP="00E635D0">
            <w:r w:rsidRPr="00E635D0">
              <w:t>Opening Meeting + Scope</w:t>
            </w:r>
            <w:r>
              <w:t xml:space="preserve"> </w:t>
            </w:r>
            <w:r w:rsidRPr="00E635D0">
              <w:t>Confirmation + Audit Plan Discussion</w:t>
            </w:r>
          </w:p>
        </w:tc>
        <w:tc>
          <w:tcPr>
            <w:tcW w:w="1876" w:type="dxa"/>
            <w:gridSpan w:val="3"/>
            <w:tcBorders>
              <w:left w:val="single" w:sz="4" w:space="0" w:color="auto"/>
            </w:tcBorders>
          </w:tcPr>
          <w:p w14:paraId="478DDD17" w14:textId="5D17C5AF" w:rsidR="00E635D0" w:rsidRDefault="007674D9">
            <w:pPr>
              <w:pStyle w:val="TableParagraph"/>
              <w:spacing w:line="273" w:lineRule="exact"/>
              <w:rPr>
                <w:sz w:val="20"/>
                <w:szCs w:val="20"/>
              </w:rPr>
            </w:pPr>
            <w:r w:rsidRPr="007674D9">
              <w:rPr>
                <w:sz w:val="20"/>
                <w:szCs w:val="20"/>
              </w:rPr>
              <w:t>Conduct Opening Meeting, confirm scope &amp; objectives</w:t>
            </w:r>
          </w:p>
        </w:tc>
        <w:tc>
          <w:tcPr>
            <w:tcW w:w="2632" w:type="dxa"/>
            <w:gridSpan w:val="2"/>
          </w:tcPr>
          <w:p w14:paraId="654A7524" w14:textId="4BE22E5B" w:rsidR="00E635D0" w:rsidRDefault="007674D9">
            <w:pPr>
              <w:pStyle w:val="TableParagraph"/>
              <w:spacing w:line="273" w:lineRule="exact"/>
              <w:rPr>
                <w:sz w:val="20"/>
                <w:szCs w:val="20"/>
              </w:rPr>
            </w:pPr>
            <w:r w:rsidRPr="007674D9">
              <w:rPr>
                <w:sz w:val="20"/>
                <w:szCs w:val="20"/>
              </w:rPr>
              <w:t>Participate &amp; record notes</w:t>
            </w:r>
          </w:p>
        </w:tc>
        <w:tc>
          <w:tcPr>
            <w:tcW w:w="2390" w:type="dxa"/>
            <w:gridSpan w:val="2"/>
            <w:vMerge w:val="restart"/>
          </w:tcPr>
          <w:p w14:paraId="747CDC3D" w14:textId="77777777" w:rsidR="00E635D0" w:rsidRDefault="00E635D0">
            <w:pPr>
              <w:pStyle w:val="TableParagraph"/>
              <w:ind w:left="0"/>
              <w:rPr>
                <w:rFonts w:ascii="Times New Roman"/>
              </w:rPr>
            </w:pPr>
          </w:p>
          <w:p w14:paraId="149441BB" w14:textId="77777777" w:rsidR="00E635D0" w:rsidRDefault="003675AC" w:rsidP="00301025">
            <w:pPr>
              <w:pStyle w:val="TableParagraph"/>
              <w:ind w:left="0"/>
              <w:rPr>
                <w:rFonts w:ascii="Times New Roman"/>
              </w:rPr>
            </w:pPr>
            <w:r w:rsidRPr="003675AC">
              <w:rPr>
                <w:rFonts w:ascii="Times New Roman"/>
              </w:rPr>
              <w:t>Clause 4, 5</w:t>
            </w:r>
          </w:p>
          <w:p w14:paraId="21F2529A" w14:textId="77777777" w:rsidR="003675AC" w:rsidRDefault="003675AC" w:rsidP="00301025">
            <w:pPr>
              <w:pStyle w:val="TableParagraph"/>
              <w:ind w:left="0"/>
              <w:rPr>
                <w:rFonts w:ascii="Times New Roman"/>
              </w:rPr>
            </w:pPr>
          </w:p>
          <w:p w14:paraId="02AF0B32" w14:textId="77777777" w:rsidR="003675AC" w:rsidRDefault="003675AC" w:rsidP="00301025">
            <w:pPr>
              <w:pStyle w:val="TableParagraph"/>
              <w:ind w:left="0"/>
              <w:rPr>
                <w:rFonts w:ascii="Times New Roman"/>
              </w:rPr>
            </w:pPr>
          </w:p>
          <w:p w14:paraId="7AC606F7" w14:textId="77777777" w:rsidR="003675AC" w:rsidRDefault="003675AC" w:rsidP="00301025">
            <w:pPr>
              <w:pStyle w:val="TableParagraph"/>
              <w:ind w:left="0"/>
              <w:rPr>
                <w:rFonts w:ascii="Times New Roman"/>
              </w:rPr>
            </w:pPr>
          </w:p>
          <w:p w14:paraId="5E394281" w14:textId="77777777" w:rsidR="003675AC" w:rsidRDefault="003675AC" w:rsidP="00301025">
            <w:pPr>
              <w:pStyle w:val="TableParagraph"/>
              <w:ind w:left="0"/>
              <w:rPr>
                <w:rFonts w:ascii="Times New Roman"/>
              </w:rPr>
            </w:pPr>
            <w:r w:rsidRPr="003675AC">
              <w:rPr>
                <w:rFonts w:ascii="Times New Roman"/>
              </w:rPr>
              <w:t>Clause 4, 5</w:t>
            </w:r>
            <w:r>
              <w:rPr>
                <w:rFonts w:ascii="Times New Roman"/>
              </w:rPr>
              <w:t xml:space="preserve">, </w:t>
            </w:r>
            <w:r w:rsidRPr="003675AC">
              <w:rPr>
                <w:rFonts w:ascii="Times New Roman"/>
              </w:rPr>
              <w:t>Clause 6</w:t>
            </w:r>
            <w:r>
              <w:rPr>
                <w:rFonts w:ascii="Times New Roman"/>
              </w:rPr>
              <w:t>,</w:t>
            </w:r>
          </w:p>
          <w:p w14:paraId="3DF914EE" w14:textId="77777777" w:rsidR="003675AC" w:rsidRDefault="003675AC" w:rsidP="00301025">
            <w:pPr>
              <w:pStyle w:val="TableParagraph"/>
              <w:ind w:left="0"/>
              <w:rPr>
                <w:rFonts w:ascii="Times New Roman"/>
              </w:rPr>
            </w:pPr>
          </w:p>
          <w:p w14:paraId="2768A65D" w14:textId="77777777" w:rsidR="003675AC" w:rsidRDefault="003675AC" w:rsidP="00301025">
            <w:pPr>
              <w:pStyle w:val="TableParagraph"/>
              <w:ind w:left="0"/>
              <w:rPr>
                <w:rFonts w:ascii="Times New Roman"/>
              </w:rPr>
            </w:pPr>
          </w:p>
          <w:p w14:paraId="7715B8D8" w14:textId="77777777" w:rsidR="003675AC" w:rsidRDefault="003675AC" w:rsidP="00301025">
            <w:pPr>
              <w:pStyle w:val="TableParagraph"/>
              <w:ind w:left="0"/>
              <w:rPr>
                <w:rFonts w:ascii="Times New Roman"/>
              </w:rPr>
            </w:pPr>
          </w:p>
          <w:p w14:paraId="04F75334" w14:textId="77777777" w:rsidR="003675AC" w:rsidRDefault="003675AC" w:rsidP="00301025">
            <w:pPr>
              <w:pStyle w:val="TableParagraph"/>
              <w:ind w:left="0"/>
              <w:rPr>
                <w:rFonts w:ascii="Times New Roman"/>
              </w:rPr>
            </w:pPr>
          </w:p>
          <w:p w14:paraId="690DE96E" w14:textId="77777777" w:rsidR="003675AC" w:rsidRDefault="003675AC" w:rsidP="00301025">
            <w:pPr>
              <w:pStyle w:val="TableParagraph"/>
              <w:ind w:left="0"/>
              <w:rPr>
                <w:rFonts w:ascii="Times New Roman"/>
              </w:rPr>
            </w:pPr>
          </w:p>
          <w:p w14:paraId="68902E90" w14:textId="77777777" w:rsidR="003675AC" w:rsidRDefault="003675AC" w:rsidP="00301025">
            <w:pPr>
              <w:pStyle w:val="TableParagraph"/>
              <w:ind w:left="0"/>
              <w:rPr>
                <w:rFonts w:ascii="Times New Roman"/>
              </w:rPr>
            </w:pPr>
          </w:p>
          <w:p w14:paraId="74262EE4" w14:textId="77777777" w:rsidR="003675AC" w:rsidRDefault="003675AC" w:rsidP="00301025">
            <w:pPr>
              <w:pStyle w:val="TableParagraph"/>
              <w:ind w:left="0"/>
              <w:rPr>
                <w:rFonts w:ascii="Times New Roman"/>
              </w:rPr>
            </w:pPr>
          </w:p>
          <w:p w14:paraId="2F7D01EA" w14:textId="77777777" w:rsidR="003675AC" w:rsidRDefault="003675AC" w:rsidP="00301025">
            <w:pPr>
              <w:pStyle w:val="TableParagraph"/>
              <w:ind w:left="0"/>
              <w:rPr>
                <w:rFonts w:ascii="Times New Roman"/>
              </w:rPr>
            </w:pPr>
          </w:p>
          <w:p w14:paraId="66AD8A1C" w14:textId="77777777" w:rsidR="003675AC" w:rsidRDefault="003675AC" w:rsidP="00301025">
            <w:pPr>
              <w:pStyle w:val="TableParagraph"/>
              <w:ind w:left="0"/>
              <w:rPr>
                <w:rFonts w:ascii="Times New Roman"/>
              </w:rPr>
            </w:pPr>
          </w:p>
          <w:p w14:paraId="7519FB28" w14:textId="5E057647" w:rsidR="003675AC" w:rsidRDefault="003675AC" w:rsidP="00301025">
            <w:pPr>
              <w:pStyle w:val="TableParagraph"/>
              <w:ind w:left="0"/>
              <w:rPr>
                <w:rFonts w:ascii="Times New Roman"/>
              </w:rPr>
            </w:pPr>
            <w:r w:rsidRPr="003675AC">
              <w:rPr>
                <w:rFonts w:ascii="Times New Roman"/>
              </w:rPr>
              <w:t xml:space="preserve">Clause </w:t>
            </w:r>
            <w:r>
              <w:rPr>
                <w:rFonts w:ascii="Times New Roman"/>
              </w:rPr>
              <w:t xml:space="preserve">7, </w:t>
            </w:r>
            <w:r w:rsidRPr="003675AC">
              <w:rPr>
                <w:rFonts w:ascii="Times New Roman"/>
              </w:rPr>
              <w:t xml:space="preserve">Clause </w:t>
            </w:r>
            <w:r>
              <w:rPr>
                <w:rFonts w:ascii="Times New Roman"/>
              </w:rPr>
              <w:t xml:space="preserve">8, </w:t>
            </w:r>
            <w:r w:rsidRPr="003675AC">
              <w:rPr>
                <w:rFonts w:ascii="Times New Roman"/>
              </w:rPr>
              <w:t xml:space="preserve">Clause </w:t>
            </w:r>
            <w:r>
              <w:rPr>
                <w:rFonts w:ascii="Times New Roman"/>
              </w:rPr>
              <w:t xml:space="preserve">9, </w:t>
            </w:r>
            <w:r w:rsidRPr="003675AC">
              <w:rPr>
                <w:rFonts w:ascii="Times New Roman"/>
              </w:rPr>
              <w:t xml:space="preserve">Clause </w:t>
            </w:r>
            <w:r>
              <w:rPr>
                <w:rFonts w:ascii="Times New Roman"/>
              </w:rPr>
              <w:t>10</w:t>
            </w:r>
          </w:p>
        </w:tc>
      </w:tr>
      <w:tr w:rsidR="00E635D0" w14:paraId="1BF2F8E5" w14:textId="77777777" w:rsidTr="00E635D0">
        <w:trPr>
          <w:trHeight w:val="605"/>
        </w:trPr>
        <w:tc>
          <w:tcPr>
            <w:tcW w:w="1227" w:type="dxa"/>
            <w:vMerge/>
            <w:tcBorders>
              <w:top w:val="nil"/>
            </w:tcBorders>
          </w:tcPr>
          <w:p w14:paraId="23EBFFEA" w14:textId="77777777" w:rsidR="00E635D0" w:rsidRDefault="00E635D0">
            <w:pPr>
              <w:rPr>
                <w:sz w:val="2"/>
                <w:szCs w:val="2"/>
              </w:rPr>
            </w:pPr>
          </w:p>
        </w:tc>
        <w:tc>
          <w:tcPr>
            <w:tcW w:w="1560" w:type="dxa"/>
          </w:tcPr>
          <w:p w14:paraId="2FC56BE8" w14:textId="77777777" w:rsidR="00E635D0" w:rsidRDefault="00E635D0">
            <w:pPr>
              <w:pStyle w:val="TableParagraph"/>
              <w:spacing w:line="293" w:lineRule="exact"/>
              <w:ind w:left="107"/>
              <w:rPr>
                <w:sz w:val="20"/>
                <w:szCs w:val="20"/>
                <w:lang w:val="en-IN"/>
              </w:rPr>
            </w:pPr>
            <w:r>
              <w:rPr>
                <w:sz w:val="20"/>
                <w:szCs w:val="20"/>
              </w:rPr>
              <w:t>11:00</w:t>
            </w:r>
            <w:r>
              <w:rPr>
                <w:sz w:val="20"/>
                <w:szCs w:val="20"/>
                <w:lang w:val="en-IN"/>
              </w:rPr>
              <w:t>am</w:t>
            </w:r>
            <w:r>
              <w:rPr>
                <w:spacing w:val="-2"/>
                <w:sz w:val="20"/>
                <w:szCs w:val="20"/>
              </w:rPr>
              <w:t xml:space="preserve"> </w:t>
            </w:r>
            <w:r>
              <w:rPr>
                <w:sz w:val="20"/>
                <w:szCs w:val="20"/>
              </w:rPr>
              <w:t>To</w:t>
            </w:r>
            <w:r>
              <w:rPr>
                <w:spacing w:val="-2"/>
                <w:sz w:val="20"/>
                <w:szCs w:val="20"/>
              </w:rPr>
              <w:t xml:space="preserve"> </w:t>
            </w:r>
            <w:r>
              <w:rPr>
                <w:sz w:val="20"/>
                <w:szCs w:val="20"/>
              </w:rPr>
              <w:t>13:00</w:t>
            </w:r>
            <w:r>
              <w:rPr>
                <w:sz w:val="20"/>
                <w:szCs w:val="20"/>
                <w:lang w:val="en-IN"/>
              </w:rPr>
              <w:t>pm</w:t>
            </w:r>
          </w:p>
        </w:tc>
        <w:tc>
          <w:tcPr>
            <w:tcW w:w="2075" w:type="dxa"/>
            <w:tcBorders>
              <w:right w:val="single" w:sz="4" w:space="0" w:color="auto"/>
            </w:tcBorders>
          </w:tcPr>
          <w:p w14:paraId="0503CA38" w14:textId="77777777" w:rsidR="00E635D0" w:rsidRDefault="00E635D0" w:rsidP="00E635D0">
            <w:r w:rsidRPr="00E635D0">
              <w:t>Governance, Leadership &amp; AI Policy</w:t>
            </w:r>
          </w:p>
          <w:p w14:paraId="43C97597" w14:textId="3BB992DB" w:rsidR="00E635D0" w:rsidRDefault="00E635D0" w:rsidP="00E635D0">
            <w:r w:rsidRPr="00E635D0">
              <w:t>Risk Management &amp; AI Impact Assessment</w:t>
            </w:r>
          </w:p>
        </w:tc>
        <w:tc>
          <w:tcPr>
            <w:tcW w:w="1876" w:type="dxa"/>
            <w:gridSpan w:val="3"/>
            <w:tcBorders>
              <w:left w:val="single" w:sz="4" w:space="0" w:color="auto"/>
            </w:tcBorders>
          </w:tcPr>
          <w:p w14:paraId="5248C41E" w14:textId="217D8F80" w:rsidR="00E635D0" w:rsidRDefault="007674D9" w:rsidP="007674D9">
            <w:r w:rsidRPr="007674D9">
              <w:t>Leadership commitment, AI policy, roles &amp; responsibilities</w:t>
            </w:r>
            <w:r>
              <w:t xml:space="preserve">, </w:t>
            </w:r>
            <w:r w:rsidRPr="007674D9">
              <w:t>Risk methodology, AI risk register, mitigation planning</w:t>
            </w:r>
          </w:p>
        </w:tc>
        <w:tc>
          <w:tcPr>
            <w:tcW w:w="2632" w:type="dxa"/>
            <w:gridSpan w:val="2"/>
          </w:tcPr>
          <w:p w14:paraId="22B0FCEF" w14:textId="7984DF59" w:rsidR="00E635D0" w:rsidRDefault="007674D9">
            <w:pPr>
              <w:pStyle w:val="TableParagraph"/>
              <w:spacing w:line="273" w:lineRule="exact"/>
              <w:rPr>
                <w:sz w:val="20"/>
                <w:szCs w:val="20"/>
              </w:rPr>
            </w:pPr>
            <w:r w:rsidRPr="007674D9">
              <w:rPr>
                <w:sz w:val="20"/>
                <w:szCs w:val="20"/>
              </w:rPr>
              <w:t>Organizational context, stakeholder expectations</w:t>
            </w:r>
            <w:r>
              <w:rPr>
                <w:sz w:val="20"/>
                <w:szCs w:val="20"/>
              </w:rPr>
              <w:t xml:space="preserve">, </w:t>
            </w:r>
            <w:r w:rsidRPr="007674D9">
              <w:rPr>
                <w:sz w:val="20"/>
                <w:szCs w:val="20"/>
              </w:rPr>
              <w:t>Ethical risk, bias, fairness, impact assessment</w:t>
            </w:r>
          </w:p>
        </w:tc>
        <w:tc>
          <w:tcPr>
            <w:tcW w:w="2390" w:type="dxa"/>
            <w:gridSpan w:val="2"/>
            <w:vMerge/>
          </w:tcPr>
          <w:p w14:paraId="7AE41B29" w14:textId="77777777" w:rsidR="00E635D0" w:rsidRDefault="00E635D0">
            <w:pPr>
              <w:pStyle w:val="TableParagraph"/>
              <w:ind w:left="0"/>
              <w:rPr>
                <w:rFonts w:ascii="Times New Roman"/>
              </w:rPr>
            </w:pPr>
          </w:p>
        </w:tc>
      </w:tr>
      <w:tr w:rsidR="00E635D0" w14:paraId="0AB9DD89" w14:textId="77777777" w:rsidTr="00374ADF">
        <w:trPr>
          <w:trHeight w:val="426"/>
        </w:trPr>
        <w:tc>
          <w:tcPr>
            <w:tcW w:w="1227" w:type="dxa"/>
            <w:vMerge/>
            <w:tcBorders>
              <w:top w:val="nil"/>
            </w:tcBorders>
          </w:tcPr>
          <w:p w14:paraId="53432C8D" w14:textId="77777777" w:rsidR="00E635D0" w:rsidRDefault="00E635D0">
            <w:pPr>
              <w:rPr>
                <w:sz w:val="2"/>
                <w:szCs w:val="2"/>
              </w:rPr>
            </w:pPr>
          </w:p>
        </w:tc>
        <w:tc>
          <w:tcPr>
            <w:tcW w:w="1560" w:type="dxa"/>
          </w:tcPr>
          <w:p w14:paraId="53110260" w14:textId="77777777" w:rsidR="00E635D0" w:rsidRDefault="00E635D0">
            <w:pPr>
              <w:pStyle w:val="TableParagraph"/>
              <w:spacing w:before="1"/>
              <w:ind w:left="107"/>
              <w:rPr>
                <w:sz w:val="20"/>
                <w:szCs w:val="20"/>
                <w:lang w:val="en-IN"/>
              </w:rPr>
            </w:pPr>
            <w:r>
              <w:rPr>
                <w:sz w:val="20"/>
                <w:szCs w:val="20"/>
              </w:rPr>
              <w:t>13:00</w:t>
            </w:r>
            <w:r>
              <w:rPr>
                <w:sz w:val="20"/>
                <w:szCs w:val="20"/>
                <w:lang w:val="en-IN"/>
              </w:rPr>
              <w:t>pm</w:t>
            </w:r>
            <w:r>
              <w:rPr>
                <w:spacing w:val="-1"/>
                <w:sz w:val="20"/>
                <w:szCs w:val="20"/>
              </w:rPr>
              <w:t xml:space="preserve"> </w:t>
            </w:r>
            <w:r>
              <w:rPr>
                <w:sz w:val="20"/>
                <w:szCs w:val="20"/>
              </w:rPr>
              <w:t>TO</w:t>
            </w:r>
            <w:r>
              <w:rPr>
                <w:spacing w:val="-1"/>
                <w:sz w:val="20"/>
                <w:szCs w:val="20"/>
              </w:rPr>
              <w:t xml:space="preserve"> </w:t>
            </w:r>
            <w:r>
              <w:rPr>
                <w:sz w:val="20"/>
                <w:szCs w:val="20"/>
              </w:rPr>
              <w:t>14:00</w:t>
            </w:r>
            <w:r>
              <w:rPr>
                <w:sz w:val="20"/>
                <w:szCs w:val="20"/>
                <w:lang w:val="en-IN"/>
              </w:rPr>
              <w:t>pm</w:t>
            </w:r>
          </w:p>
        </w:tc>
        <w:tc>
          <w:tcPr>
            <w:tcW w:w="6583" w:type="dxa"/>
            <w:gridSpan w:val="6"/>
          </w:tcPr>
          <w:p w14:paraId="6A3A2C03" w14:textId="77777777" w:rsidR="00E635D0" w:rsidRDefault="00E635D0" w:rsidP="00E635D0">
            <w:pPr>
              <w:pStyle w:val="TableParagraph"/>
              <w:spacing w:before="1"/>
              <w:ind w:left="0" w:right="789"/>
              <w:jc w:val="center"/>
              <w:rPr>
                <w:sz w:val="20"/>
                <w:szCs w:val="20"/>
              </w:rPr>
            </w:pPr>
            <w:r>
              <w:rPr>
                <w:sz w:val="20"/>
                <w:szCs w:val="20"/>
              </w:rPr>
              <w:t>Lunch</w:t>
            </w:r>
          </w:p>
        </w:tc>
        <w:tc>
          <w:tcPr>
            <w:tcW w:w="2390" w:type="dxa"/>
            <w:gridSpan w:val="2"/>
            <w:vMerge/>
          </w:tcPr>
          <w:p w14:paraId="4505CDED" w14:textId="3FA2F913" w:rsidR="00E635D0" w:rsidRDefault="00E635D0">
            <w:pPr>
              <w:pStyle w:val="TableParagraph"/>
              <w:ind w:left="0"/>
              <w:rPr>
                <w:rFonts w:ascii="Times New Roman"/>
              </w:rPr>
            </w:pPr>
          </w:p>
        </w:tc>
      </w:tr>
      <w:tr w:rsidR="00E635D0" w14:paraId="706E1346" w14:textId="77777777" w:rsidTr="00E635D0">
        <w:trPr>
          <w:trHeight w:val="532"/>
        </w:trPr>
        <w:tc>
          <w:tcPr>
            <w:tcW w:w="1227" w:type="dxa"/>
            <w:vMerge/>
            <w:tcBorders>
              <w:top w:val="nil"/>
            </w:tcBorders>
          </w:tcPr>
          <w:p w14:paraId="17747B7B" w14:textId="77777777" w:rsidR="00E635D0" w:rsidRDefault="00E635D0">
            <w:pPr>
              <w:rPr>
                <w:sz w:val="2"/>
                <w:szCs w:val="2"/>
              </w:rPr>
            </w:pPr>
          </w:p>
        </w:tc>
        <w:tc>
          <w:tcPr>
            <w:tcW w:w="1560" w:type="dxa"/>
          </w:tcPr>
          <w:p w14:paraId="6AB1E5B0" w14:textId="77777777" w:rsidR="00E635D0" w:rsidRDefault="00E635D0">
            <w:pPr>
              <w:pStyle w:val="TableParagraph"/>
              <w:spacing w:line="292" w:lineRule="exact"/>
              <w:ind w:left="107"/>
              <w:rPr>
                <w:sz w:val="20"/>
                <w:szCs w:val="20"/>
                <w:lang w:val="en-IN"/>
              </w:rPr>
            </w:pPr>
            <w:r>
              <w:rPr>
                <w:sz w:val="20"/>
                <w:szCs w:val="20"/>
              </w:rPr>
              <w:t>14:00</w:t>
            </w:r>
            <w:r>
              <w:rPr>
                <w:sz w:val="20"/>
                <w:szCs w:val="20"/>
                <w:lang w:val="en-IN"/>
              </w:rPr>
              <w:t>pm</w:t>
            </w:r>
            <w:r>
              <w:rPr>
                <w:spacing w:val="-1"/>
                <w:sz w:val="20"/>
                <w:szCs w:val="20"/>
              </w:rPr>
              <w:t xml:space="preserve"> </w:t>
            </w:r>
            <w:r>
              <w:rPr>
                <w:sz w:val="20"/>
                <w:szCs w:val="20"/>
              </w:rPr>
              <w:t>To 17:00</w:t>
            </w:r>
            <w:r>
              <w:rPr>
                <w:sz w:val="20"/>
                <w:szCs w:val="20"/>
                <w:lang w:val="en-IN"/>
              </w:rPr>
              <w:t>pm</w:t>
            </w:r>
          </w:p>
        </w:tc>
        <w:tc>
          <w:tcPr>
            <w:tcW w:w="2075" w:type="dxa"/>
            <w:tcBorders>
              <w:right w:val="single" w:sz="4" w:space="0" w:color="auto"/>
            </w:tcBorders>
          </w:tcPr>
          <w:p w14:paraId="45C58022" w14:textId="3C1B4C0F" w:rsidR="00E635D0" w:rsidRDefault="00E635D0" w:rsidP="00E635D0">
            <w:r w:rsidRPr="00E635D0">
              <w:t>AI Lifecycle Management (Design &amp; Development) Deployment &amp; Operations (AI Systems) Support Functions &amp; Compliance</w:t>
            </w:r>
          </w:p>
        </w:tc>
        <w:tc>
          <w:tcPr>
            <w:tcW w:w="1876" w:type="dxa"/>
            <w:gridSpan w:val="3"/>
            <w:tcBorders>
              <w:left w:val="single" w:sz="4" w:space="0" w:color="auto"/>
            </w:tcBorders>
          </w:tcPr>
          <w:p w14:paraId="0BA00699" w14:textId="59B77754" w:rsidR="00E635D0" w:rsidRDefault="007674D9" w:rsidP="007674D9">
            <w:r w:rsidRPr="007674D9">
              <w:t>AI model development lifecycle, validation, testing</w:t>
            </w:r>
            <w:r>
              <w:t>,</w:t>
            </w:r>
            <w:r w:rsidRPr="007674D9">
              <w:t xml:space="preserve"> Deployment controls, monitoring mechanisms</w:t>
            </w:r>
            <w:r>
              <w:t>,</w:t>
            </w:r>
            <w:r w:rsidRPr="007674D9">
              <w:t xml:space="preserve"> Competence, awareness, training, documentation control</w:t>
            </w:r>
          </w:p>
        </w:tc>
        <w:tc>
          <w:tcPr>
            <w:tcW w:w="2632" w:type="dxa"/>
            <w:gridSpan w:val="2"/>
          </w:tcPr>
          <w:p w14:paraId="44D1611B" w14:textId="3530CCA3" w:rsidR="00E635D0" w:rsidRDefault="007674D9">
            <w:pPr>
              <w:pStyle w:val="TableParagraph"/>
              <w:ind w:right="162"/>
              <w:rPr>
                <w:sz w:val="20"/>
                <w:szCs w:val="20"/>
              </w:rPr>
            </w:pPr>
            <w:r w:rsidRPr="007674D9">
              <w:rPr>
                <w:sz w:val="20"/>
                <w:szCs w:val="20"/>
              </w:rPr>
              <w:t>Data sourcing, preprocessing, data governance</w:t>
            </w:r>
            <w:r>
              <w:rPr>
                <w:sz w:val="20"/>
                <w:szCs w:val="20"/>
              </w:rPr>
              <w:t xml:space="preserve">, </w:t>
            </w:r>
            <w:r w:rsidRPr="007674D9">
              <w:rPr>
                <w:sz w:val="20"/>
                <w:szCs w:val="20"/>
              </w:rPr>
              <w:t>Incident management, logging, performance tracking</w:t>
            </w:r>
            <w:r>
              <w:rPr>
                <w:sz w:val="20"/>
                <w:szCs w:val="20"/>
              </w:rPr>
              <w:t>,</w:t>
            </w:r>
            <w:r w:rsidRPr="007674D9">
              <w:t xml:space="preserve"> </w:t>
            </w:r>
            <w:r w:rsidRPr="007674D9">
              <w:rPr>
                <w:sz w:val="20"/>
                <w:szCs w:val="20"/>
              </w:rPr>
              <w:t>Legal, regulatory, data protection compliance</w:t>
            </w:r>
          </w:p>
        </w:tc>
        <w:tc>
          <w:tcPr>
            <w:tcW w:w="2390" w:type="dxa"/>
            <w:gridSpan w:val="2"/>
            <w:vMerge/>
          </w:tcPr>
          <w:p w14:paraId="2F8730F6" w14:textId="77777777" w:rsidR="00E635D0" w:rsidRDefault="00E635D0">
            <w:pPr>
              <w:pStyle w:val="TableParagraph"/>
              <w:ind w:left="0"/>
              <w:rPr>
                <w:rFonts w:ascii="Times New Roman"/>
              </w:rPr>
            </w:pPr>
          </w:p>
        </w:tc>
      </w:tr>
      <w:tr w:rsidR="00E635D0" w14:paraId="5D6C2334" w14:textId="77777777" w:rsidTr="00E635D0">
        <w:trPr>
          <w:trHeight w:val="425"/>
        </w:trPr>
        <w:tc>
          <w:tcPr>
            <w:tcW w:w="1227" w:type="dxa"/>
            <w:vMerge/>
            <w:tcBorders>
              <w:top w:val="nil"/>
              <w:bottom w:val="single" w:sz="4" w:space="0" w:color="auto"/>
            </w:tcBorders>
          </w:tcPr>
          <w:p w14:paraId="49E65053" w14:textId="77777777" w:rsidR="00E635D0" w:rsidRDefault="00E635D0">
            <w:pPr>
              <w:rPr>
                <w:sz w:val="2"/>
                <w:szCs w:val="2"/>
              </w:rPr>
            </w:pPr>
          </w:p>
        </w:tc>
        <w:tc>
          <w:tcPr>
            <w:tcW w:w="1560" w:type="dxa"/>
          </w:tcPr>
          <w:p w14:paraId="23A46F93" w14:textId="77777777" w:rsidR="00E635D0" w:rsidRDefault="00E635D0">
            <w:pPr>
              <w:pStyle w:val="TableParagraph"/>
              <w:spacing w:line="292" w:lineRule="exact"/>
              <w:ind w:left="107"/>
              <w:rPr>
                <w:sz w:val="20"/>
                <w:szCs w:val="20"/>
                <w:lang w:val="en-IN"/>
              </w:rPr>
            </w:pPr>
            <w:r>
              <w:rPr>
                <w:sz w:val="20"/>
                <w:szCs w:val="20"/>
              </w:rPr>
              <w:t>17:00</w:t>
            </w:r>
            <w:r>
              <w:rPr>
                <w:sz w:val="20"/>
                <w:szCs w:val="20"/>
                <w:lang w:val="en-IN"/>
              </w:rPr>
              <w:t>pm</w:t>
            </w:r>
            <w:r>
              <w:rPr>
                <w:spacing w:val="-2"/>
                <w:sz w:val="20"/>
                <w:szCs w:val="20"/>
              </w:rPr>
              <w:t xml:space="preserve"> </w:t>
            </w:r>
            <w:r>
              <w:rPr>
                <w:sz w:val="20"/>
                <w:szCs w:val="20"/>
              </w:rPr>
              <w:t>to 18:00</w:t>
            </w:r>
            <w:r>
              <w:rPr>
                <w:sz w:val="20"/>
                <w:szCs w:val="20"/>
                <w:lang w:val="en-IN"/>
              </w:rPr>
              <w:t>pm</w:t>
            </w:r>
          </w:p>
        </w:tc>
        <w:tc>
          <w:tcPr>
            <w:tcW w:w="2075" w:type="dxa"/>
            <w:tcBorders>
              <w:right w:val="single" w:sz="4" w:space="0" w:color="auto"/>
            </w:tcBorders>
          </w:tcPr>
          <w:p w14:paraId="765911B2" w14:textId="1C1A799B" w:rsidR="00E635D0" w:rsidRDefault="00E635D0">
            <w:pPr>
              <w:pStyle w:val="TableParagraph"/>
              <w:spacing w:line="292" w:lineRule="exact"/>
              <w:rPr>
                <w:sz w:val="20"/>
                <w:szCs w:val="20"/>
              </w:rPr>
            </w:pPr>
            <w:r w:rsidRPr="00E635D0">
              <w:rPr>
                <w:sz w:val="20"/>
                <w:szCs w:val="20"/>
              </w:rPr>
              <w:t>Performance Evaluation &amp; Internal Audit</w:t>
            </w:r>
            <w:r>
              <w:rPr>
                <w:sz w:val="20"/>
                <w:szCs w:val="20"/>
              </w:rPr>
              <w:t xml:space="preserve">, </w:t>
            </w:r>
            <w:r w:rsidRPr="00E635D0">
              <w:rPr>
                <w:sz w:val="20"/>
                <w:szCs w:val="20"/>
              </w:rPr>
              <w:t xml:space="preserve">Nonconformities Review + Closing </w:t>
            </w:r>
            <w:r w:rsidRPr="00E635D0">
              <w:rPr>
                <w:sz w:val="20"/>
                <w:szCs w:val="20"/>
              </w:rPr>
              <w:lastRenderedPageBreak/>
              <w:t>Meeting</w:t>
            </w:r>
          </w:p>
        </w:tc>
        <w:tc>
          <w:tcPr>
            <w:tcW w:w="1876" w:type="dxa"/>
            <w:gridSpan w:val="3"/>
            <w:tcBorders>
              <w:left w:val="single" w:sz="4" w:space="0" w:color="auto"/>
            </w:tcBorders>
          </w:tcPr>
          <w:p w14:paraId="725A0D78" w14:textId="5794A993" w:rsidR="00E635D0" w:rsidRDefault="00E635D0">
            <w:pPr>
              <w:pStyle w:val="TableParagraph"/>
              <w:spacing w:line="292" w:lineRule="exact"/>
              <w:rPr>
                <w:sz w:val="20"/>
                <w:szCs w:val="20"/>
              </w:rPr>
            </w:pPr>
            <w:r w:rsidRPr="00E635D0">
              <w:rPr>
                <w:sz w:val="20"/>
                <w:szCs w:val="20"/>
              </w:rPr>
              <w:lastRenderedPageBreak/>
              <w:t>KPIs, monitoring, management review</w:t>
            </w:r>
            <w:r>
              <w:rPr>
                <w:sz w:val="20"/>
                <w:szCs w:val="20"/>
              </w:rPr>
              <w:t xml:space="preserve">, </w:t>
            </w:r>
            <w:r w:rsidRPr="00E635D0">
              <w:rPr>
                <w:sz w:val="20"/>
                <w:szCs w:val="20"/>
              </w:rPr>
              <w:t xml:space="preserve">Present audit findings, NCs, </w:t>
            </w:r>
            <w:r w:rsidRPr="00E635D0">
              <w:rPr>
                <w:sz w:val="20"/>
                <w:szCs w:val="20"/>
              </w:rPr>
              <w:lastRenderedPageBreak/>
              <w:t>observations</w:t>
            </w:r>
          </w:p>
        </w:tc>
        <w:tc>
          <w:tcPr>
            <w:tcW w:w="2632" w:type="dxa"/>
            <w:gridSpan w:val="2"/>
          </w:tcPr>
          <w:p w14:paraId="5208DBD0" w14:textId="55EB5038" w:rsidR="00E635D0" w:rsidRDefault="007674D9">
            <w:pPr>
              <w:pStyle w:val="TableParagraph"/>
              <w:spacing w:line="292" w:lineRule="exact"/>
              <w:rPr>
                <w:sz w:val="20"/>
                <w:szCs w:val="20"/>
              </w:rPr>
            </w:pPr>
            <w:r w:rsidRPr="007674D9">
              <w:rPr>
                <w:sz w:val="20"/>
                <w:szCs w:val="20"/>
              </w:rPr>
              <w:lastRenderedPageBreak/>
              <w:t>Internal audit process, audit results &amp; actions</w:t>
            </w:r>
            <w:r>
              <w:rPr>
                <w:sz w:val="20"/>
                <w:szCs w:val="20"/>
              </w:rPr>
              <w:t xml:space="preserve">, </w:t>
            </w:r>
            <w:r w:rsidR="00E635D0" w:rsidRPr="00E635D0">
              <w:rPr>
                <w:sz w:val="20"/>
                <w:szCs w:val="20"/>
              </w:rPr>
              <w:t>Record findings &amp; client acknowledgement</w:t>
            </w:r>
          </w:p>
        </w:tc>
        <w:tc>
          <w:tcPr>
            <w:tcW w:w="2390" w:type="dxa"/>
            <w:gridSpan w:val="2"/>
            <w:vMerge/>
          </w:tcPr>
          <w:p w14:paraId="38E5A809" w14:textId="77777777" w:rsidR="00E635D0" w:rsidRDefault="00E635D0">
            <w:pPr>
              <w:pStyle w:val="TableParagraph"/>
              <w:ind w:left="0"/>
              <w:rPr>
                <w:rFonts w:ascii="Times New Roman"/>
              </w:rPr>
            </w:pPr>
          </w:p>
        </w:tc>
      </w:tr>
      <w:tr w:rsidR="009E01A3" w14:paraId="621C1CB5" w14:textId="77777777" w:rsidTr="00E635D0">
        <w:trPr>
          <w:trHeight w:val="425"/>
        </w:trPr>
        <w:tc>
          <w:tcPr>
            <w:tcW w:w="1227" w:type="dxa"/>
            <w:tcBorders>
              <w:top w:val="single" w:sz="4" w:space="0" w:color="auto"/>
              <w:bottom w:val="single" w:sz="4" w:space="0" w:color="auto"/>
            </w:tcBorders>
          </w:tcPr>
          <w:p w14:paraId="188F7C1A" w14:textId="77777777" w:rsidR="009E01A3" w:rsidRDefault="009E01A3">
            <w:pPr>
              <w:rPr>
                <w:sz w:val="2"/>
                <w:szCs w:val="2"/>
              </w:rPr>
            </w:pPr>
          </w:p>
        </w:tc>
        <w:tc>
          <w:tcPr>
            <w:tcW w:w="1560" w:type="dxa"/>
          </w:tcPr>
          <w:p w14:paraId="5398AEBC" w14:textId="76AF2A28" w:rsidR="009E01A3" w:rsidRDefault="009E01A3">
            <w:pPr>
              <w:pStyle w:val="TableParagraph"/>
              <w:spacing w:line="292" w:lineRule="exact"/>
              <w:ind w:left="107"/>
              <w:rPr>
                <w:sz w:val="20"/>
                <w:szCs w:val="20"/>
              </w:rPr>
            </w:pPr>
            <w:r>
              <w:rPr>
                <w:b/>
                <w:sz w:val="20"/>
                <w:lang w:val="en-IN"/>
              </w:rPr>
              <w:t xml:space="preserve">Date:  </w:t>
            </w:r>
            <w:r w:rsidR="00DC7C64">
              <w:rPr>
                <w:rFonts w:ascii="Aptos Narrow" w:hAnsi="Aptos Narrow"/>
                <w:color w:val="000000"/>
              </w:rPr>
              <w:t>08-Mar-26</w:t>
            </w:r>
          </w:p>
        </w:tc>
        <w:tc>
          <w:tcPr>
            <w:tcW w:w="3951" w:type="dxa"/>
            <w:gridSpan w:val="4"/>
          </w:tcPr>
          <w:p w14:paraId="23745277" w14:textId="77777777" w:rsidR="009E01A3" w:rsidRDefault="009E01A3">
            <w:pPr>
              <w:pStyle w:val="TableParagraph"/>
              <w:spacing w:line="292" w:lineRule="exact"/>
              <w:rPr>
                <w:sz w:val="20"/>
                <w:szCs w:val="20"/>
              </w:rPr>
            </w:pPr>
          </w:p>
        </w:tc>
        <w:tc>
          <w:tcPr>
            <w:tcW w:w="2632" w:type="dxa"/>
            <w:gridSpan w:val="2"/>
          </w:tcPr>
          <w:p w14:paraId="408C75D9" w14:textId="48B19A55" w:rsidR="009E01A3" w:rsidRDefault="009E01A3">
            <w:pPr>
              <w:pStyle w:val="TableParagraph"/>
              <w:spacing w:line="292" w:lineRule="exact"/>
              <w:rPr>
                <w:sz w:val="20"/>
                <w:szCs w:val="20"/>
              </w:rPr>
            </w:pPr>
            <w:r>
              <w:rPr>
                <w:b/>
                <w:sz w:val="20"/>
                <w:lang w:val="en-IN"/>
              </w:rPr>
              <w:t xml:space="preserve">Lead Auditor:   </w:t>
            </w:r>
            <w:r w:rsidR="00E635D0">
              <w:rPr>
                <w:b/>
                <w:sz w:val="20"/>
                <w:lang w:val="en-IN"/>
              </w:rPr>
              <w:t>LAV KAUSHIK</w:t>
            </w:r>
          </w:p>
        </w:tc>
        <w:tc>
          <w:tcPr>
            <w:tcW w:w="2390" w:type="dxa"/>
            <w:gridSpan w:val="2"/>
          </w:tcPr>
          <w:p w14:paraId="6791DEC5" w14:textId="77777777" w:rsidR="009E01A3" w:rsidRDefault="009E01A3">
            <w:pPr>
              <w:pStyle w:val="TableParagraph"/>
              <w:ind w:left="0"/>
              <w:rPr>
                <w:rFonts w:ascii="Times New Roman"/>
              </w:rPr>
            </w:pPr>
          </w:p>
        </w:tc>
      </w:tr>
      <w:tr w:rsidR="009E01A3" w14:paraId="1AC682DA" w14:textId="77777777" w:rsidTr="0017516D">
        <w:trPr>
          <w:trHeight w:val="425"/>
        </w:trPr>
        <w:tc>
          <w:tcPr>
            <w:tcW w:w="11760" w:type="dxa"/>
            <w:gridSpan w:val="10"/>
            <w:tcBorders>
              <w:top w:val="single" w:sz="4" w:space="0" w:color="auto"/>
            </w:tcBorders>
          </w:tcPr>
          <w:p w14:paraId="6B86303B" w14:textId="77777777" w:rsidR="009E01A3" w:rsidRPr="00192080" w:rsidRDefault="009E01A3" w:rsidP="009E01A3">
            <w:pPr>
              <w:rPr>
                <w:rFonts w:ascii="Times New Roman" w:hAnsi="Times New Roman" w:cs="Times New Roman"/>
                <w:sz w:val="20"/>
              </w:rPr>
            </w:pPr>
            <w:r w:rsidRPr="00192080">
              <w:rPr>
                <w:rFonts w:ascii="Times New Roman" w:hAnsi="Times New Roman" w:cs="Times New Roman"/>
                <w:sz w:val="20"/>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14:paraId="15F53787" w14:textId="77777777" w:rsidR="009E01A3" w:rsidRPr="00192080" w:rsidRDefault="009E01A3" w:rsidP="009E01A3">
            <w:pPr>
              <w:pStyle w:val="Header"/>
              <w:tabs>
                <w:tab w:val="left" w:pos="-100"/>
              </w:tabs>
              <w:rPr>
                <w:rFonts w:ascii="Times New Roman" w:hAnsi="Times New Roman" w:cs="Times New Roman"/>
                <w:sz w:val="20"/>
              </w:rPr>
            </w:pPr>
            <w:r w:rsidRPr="00192080">
              <w:rPr>
                <w:rFonts w:ascii="Times New Roman" w:hAnsi="Times New Roman" w:cs="Times New Roman"/>
                <w:sz w:val="20"/>
              </w:rPr>
              <w:t>Stage 2 focus on implementation, including effectiveness, of the client’s management system. The stage 2 shall take place at the site(s) of the client. It shall include the auditing of at least the following:</w:t>
            </w:r>
          </w:p>
          <w:p w14:paraId="7B6005B0" w14:textId="77777777" w:rsidR="009E01A3" w:rsidRPr="00192080" w:rsidRDefault="009E01A3" w:rsidP="009E01A3">
            <w:pPr>
              <w:pStyle w:val="TableParagraph"/>
              <w:rPr>
                <w:rFonts w:ascii="Times New Roman"/>
                <w:sz w:val="20"/>
              </w:rPr>
            </w:pPr>
            <w:r w:rsidRPr="00192080">
              <w:rPr>
                <w:rFonts w:ascii="Times New Roman"/>
                <w:sz w:val="20"/>
              </w:rPr>
              <w:t xml:space="preserve">           a) confirm that the client is in compliance with its own policies, guidelines, objectives, and</w:t>
            </w:r>
          </w:p>
          <w:p w14:paraId="2DC7345D" w14:textId="77777777" w:rsidR="009E01A3" w:rsidRPr="00192080" w:rsidRDefault="009E01A3" w:rsidP="009E01A3">
            <w:pPr>
              <w:pStyle w:val="TableParagraph"/>
              <w:rPr>
                <w:rFonts w:ascii="Times New Roman"/>
                <w:sz w:val="20"/>
              </w:rPr>
            </w:pPr>
            <w:r w:rsidRPr="00192080">
              <w:rPr>
                <w:rFonts w:ascii="Times New Roman"/>
                <w:sz w:val="20"/>
              </w:rPr>
              <w:tab/>
              <w:t>procedures;</w:t>
            </w:r>
          </w:p>
          <w:p w14:paraId="4E309E57" w14:textId="77777777" w:rsidR="009E01A3" w:rsidRPr="00192080" w:rsidRDefault="009E01A3" w:rsidP="009E01A3">
            <w:pPr>
              <w:pStyle w:val="TableParagraph"/>
              <w:rPr>
                <w:rFonts w:ascii="Times New Roman"/>
                <w:sz w:val="20"/>
              </w:rPr>
            </w:pPr>
            <w:r w:rsidRPr="00192080">
              <w:rPr>
                <w:rFonts w:ascii="Times New Roman"/>
                <w:sz w:val="20"/>
              </w:rPr>
              <w:t xml:space="preserve">           b) confirm that the client complies with legal obligations and any client requirements related to the</w:t>
            </w:r>
          </w:p>
          <w:p w14:paraId="3A373F2E" w14:textId="77777777" w:rsidR="009E01A3" w:rsidRPr="00192080" w:rsidRDefault="009E01A3" w:rsidP="009E01A3">
            <w:pPr>
              <w:pStyle w:val="TableParagraph"/>
              <w:rPr>
                <w:rFonts w:ascii="Times New Roman"/>
                <w:sz w:val="20"/>
              </w:rPr>
            </w:pPr>
            <w:r w:rsidRPr="00192080">
              <w:rPr>
                <w:rFonts w:ascii="Times New Roman"/>
                <w:sz w:val="20"/>
              </w:rPr>
              <w:tab/>
              <w:t>AI management system..</w:t>
            </w:r>
          </w:p>
          <w:p w14:paraId="747F9DCD" w14:textId="77777777" w:rsidR="009E01A3" w:rsidRPr="00192080" w:rsidRDefault="009E01A3" w:rsidP="009E01A3">
            <w:pPr>
              <w:pStyle w:val="TableParagraph"/>
              <w:rPr>
                <w:rFonts w:ascii="Times New Roman"/>
                <w:sz w:val="20"/>
              </w:rPr>
            </w:pPr>
            <w:r w:rsidRPr="00192080">
              <w:rPr>
                <w:rFonts w:ascii="Times New Roman"/>
                <w:sz w:val="20"/>
              </w:rPr>
              <w:t>To this end, the audit shall focus on the following aspects of the client:</w:t>
            </w:r>
          </w:p>
          <w:p w14:paraId="5ED5B65C" w14:textId="77777777" w:rsidR="009E01A3" w:rsidRPr="00192080" w:rsidRDefault="009E01A3" w:rsidP="009E01A3">
            <w:pPr>
              <w:pStyle w:val="TableParagraph"/>
              <w:rPr>
                <w:rFonts w:ascii="Times New Roman"/>
                <w:sz w:val="20"/>
              </w:rPr>
            </w:pPr>
            <w:r w:rsidRPr="00192080">
              <w:rPr>
                <w:rFonts w:ascii="Times New Roman"/>
                <w:sz w:val="20"/>
              </w:rPr>
              <w:tab/>
              <w:t>a) top management leadership and commitment to the AI policy an objectives for the system;</w:t>
            </w:r>
          </w:p>
          <w:p w14:paraId="47C1CF0C" w14:textId="77777777" w:rsidR="009E01A3" w:rsidRPr="00192080" w:rsidRDefault="009E01A3" w:rsidP="009E01A3">
            <w:pPr>
              <w:pStyle w:val="TableParagraph"/>
              <w:rPr>
                <w:rFonts w:ascii="Times New Roman"/>
                <w:sz w:val="20"/>
              </w:rPr>
            </w:pPr>
            <w:r w:rsidRPr="00192080">
              <w:rPr>
                <w:rFonts w:ascii="Times New Roman"/>
                <w:sz w:val="20"/>
              </w:rPr>
              <w:tab/>
              <w:t>b) functional testing for the documentation requirements, controls, committees, risk assessment</w:t>
            </w:r>
          </w:p>
          <w:p w14:paraId="7130E137" w14:textId="77777777" w:rsidR="009E01A3" w:rsidRPr="00192080" w:rsidRDefault="009E01A3" w:rsidP="009E01A3">
            <w:pPr>
              <w:pStyle w:val="TableParagraph"/>
              <w:rPr>
                <w:rFonts w:ascii="Times New Roman"/>
                <w:sz w:val="20"/>
              </w:rPr>
            </w:pPr>
            <w:r w:rsidRPr="00192080">
              <w:rPr>
                <w:rFonts w:ascii="Times New Roman"/>
                <w:sz w:val="20"/>
              </w:rPr>
              <w:tab/>
              <w:t>processes, reporting processes and handling of complaints listed in ISO/IEC 2001: :</w:t>
            </w:r>
            <w:r w:rsidRPr="00192080">
              <w:rPr>
                <w:rFonts w:ascii="Times New Roman"/>
                <w:sz w:val="20"/>
              </w:rPr>
              <w:t>—</w:t>
            </w:r>
            <w:r w:rsidRPr="00192080">
              <w:rPr>
                <w:rFonts w:ascii="Times New Roman"/>
                <w:sz w:val="20"/>
              </w:rPr>
              <w:t>;</w:t>
            </w:r>
          </w:p>
          <w:p w14:paraId="7B3CDD5C" w14:textId="77777777" w:rsidR="009E01A3" w:rsidRPr="00192080" w:rsidRDefault="009E01A3" w:rsidP="009E01A3">
            <w:pPr>
              <w:pStyle w:val="TableParagraph"/>
              <w:rPr>
                <w:rFonts w:ascii="Times New Roman"/>
                <w:sz w:val="20"/>
              </w:rPr>
            </w:pPr>
            <w:r w:rsidRPr="00192080">
              <w:rPr>
                <w:rFonts w:ascii="Times New Roman"/>
                <w:sz w:val="20"/>
              </w:rPr>
              <w:tab/>
              <w:t>c) assessment of the risks associated with the AI system and the degree to which repeated</w:t>
            </w:r>
          </w:p>
          <w:p w14:paraId="6904FF4A" w14:textId="77777777" w:rsidR="009E01A3" w:rsidRPr="00192080" w:rsidRDefault="009E01A3" w:rsidP="009E01A3">
            <w:pPr>
              <w:pStyle w:val="TableParagraph"/>
              <w:rPr>
                <w:rFonts w:ascii="Times New Roman"/>
                <w:sz w:val="20"/>
              </w:rPr>
            </w:pPr>
            <w:r w:rsidRPr="00192080">
              <w:rPr>
                <w:rFonts w:ascii="Times New Roman"/>
                <w:sz w:val="20"/>
              </w:rPr>
              <w:tab/>
              <w:t>assessments, produce consistent, valid, and comparable results;</w:t>
            </w:r>
          </w:p>
          <w:p w14:paraId="7FC2B73C" w14:textId="77777777" w:rsidR="009E01A3" w:rsidRPr="00192080" w:rsidRDefault="009E01A3" w:rsidP="009E01A3">
            <w:pPr>
              <w:pStyle w:val="TableParagraph"/>
              <w:rPr>
                <w:rFonts w:ascii="Times New Roman"/>
                <w:sz w:val="20"/>
              </w:rPr>
            </w:pPr>
            <w:r w:rsidRPr="00192080">
              <w:rPr>
                <w:rFonts w:ascii="Times New Roman"/>
                <w:sz w:val="20"/>
              </w:rPr>
              <w:tab/>
              <w:t>d) determination of the objectives of action and measures based on the AI risk assessment an risk</w:t>
            </w:r>
          </w:p>
          <w:p w14:paraId="6BFC7493" w14:textId="77777777" w:rsidR="009E01A3" w:rsidRPr="00192080" w:rsidRDefault="009E01A3" w:rsidP="009E01A3">
            <w:pPr>
              <w:pStyle w:val="TableParagraph"/>
              <w:rPr>
                <w:rFonts w:ascii="Times New Roman"/>
                <w:sz w:val="20"/>
              </w:rPr>
            </w:pPr>
            <w:r w:rsidRPr="00192080">
              <w:rPr>
                <w:rFonts w:ascii="Times New Roman"/>
                <w:sz w:val="20"/>
              </w:rPr>
              <w:tab/>
              <w:t>treatment process;</w:t>
            </w:r>
          </w:p>
          <w:p w14:paraId="4F112E4D" w14:textId="77777777" w:rsidR="009E01A3" w:rsidRPr="00192080" w:rsidRDefault="009E01A3" w:rsidP="009E01A3">
            <w:pPr>
              <w:pStyle w:val="TableParagraph"/>
              <w:rPr>
                <w:rFonts w:ascii="Times New Roman"/>
                <w:sz w:val="20"/>
              </w:rPr>
            </w:pPr>
            <w:r w:rsidRPr="00192080">
              <w:rPr>
                <w:rFonts w:ascii="Times New Roman"/>
                <w:sz w:val="20"/>
              </w:rPr>
              <w:tab/>
              <w:t>e) effectiveness of the AIMS against the s et Al objectives and scopes;</w:t>
            </w:r>
          </w:p>
          <w:p w14:paraId="612A2666" w14:textId="77777777" w:rsidR="009E01A3" w:rsidRPr="00192080" w:rsidRDefault="009E01A3" w:rsidP="009E01A3">
            <w:pPr>
              <w:pStyle w:val="TableParagraph"/>
              <w:rPr>
                <w:rFonts w:ascii="Times New Roman"/>
                <w:sz w:val="20"/>
              </w:rPr>
            </w:pPr>
            <w:r w:rsidRPr="00192080">
              <w:rPr>
                <w:rFonts w:ascii="Times New Roman"/>
                <w:sz w:val="20"/>
              </w:rPr>
              <w:tab/>
              <w:t>f) programes, processes, procedures, records, internal audits, and evaluation of AIMSS</w:t>
            </w:r>
          </w:p>
          <w:p w14:paraId="290FFC82" w14:textId="77777777" w:rsidR="009E01A3" w:rsidRPr="00192080" w:rsidRDefault="009E01A3" w:rsidP="00192080">
            <w:pPr>
              <w:pStyle w:val="TableParagraph"/>
              <w:rPr>
                <w:rFonts w:ascii="Times New Roman"/>
                <w:sz w:val="20"/>
              </w:rPr>
            </w:pPr>
            <w:r w:rsidRPr="00192080">
              <w:rPr>
                <w:rFonts w:ascii="Times New Roman"/>
                <w:sz w:val="20"/>
              </w:rPr>
              <w:tab/>
              <w:t>effectiveness to ensure they are consistent with senior management decisions and AI policies</w:t>
            </w:r>
            <w:r w:rsidR="00192080">
              <w:rPr>
                <w:rFonts w:ascii="Times New Roman"/>
                <w:sz w:val="20"/>
              </w:rPr>
              <w:t xml:space="preserve"> and</w:t>
            </w:r>
            <w:r w:rsidRPr="00192080">
              <w:rPr>
                <w:rFonts w:ascii="Times New Roman"/>
                <w:sz w:val="20"/>
              </w:rPr>
              <w:t>objectives;</w:t>
            </w:r>
          </w:p>
          <w:p w14:paraId="6556DED1" w14:textId="77777777" w:rsidR="009E01A3" w:rsidRPr="00192080" w:rsidRDefault="009E01A3" w:rsidP="009E01A3">
            <w:pPr>
              <w:pStyle w:val="TableParagraph"/>
              <w:rPr>
                <w:rFonts w:ascii="Times New Roman"/>
                <w:sz w:val="20"/>
              </w:rPr>
            </w:pPr>
            <w:r w:rsidRPr="00192080">
              <w:rPr>
                <w:rFonts w:ascii="Times New Roman"/>
                <w:sz w:val="20"/>
              </w:rPr>
              <w:tab/>
              <w:t>g) the AIMS requirements for functional testing through representative sampling for controls that</w:t>
            </w:r>
          </w:p>
          <w:p w14:paraId="50AEDEBA" w14:textId="77777777" w:rsidR="009E01A3" w:rsidRPr="00192080" w:rsidRDefault="009E01A3" w:rsidP="009E01A3">
            <w:pPr>
              <w:pStyle w:val="TableParagraph"/>
              <w:rPr>
                <w:rFonts w:ascii="Times New Roman"/>
                <w:sz w:val="20"/>
              </w:rPr>
            </w:pPr>
            <w:r w:rsidRPr="00192080">
              <w:rPr>
                <w:rFonts w:ascii="Times New Roman"/>
                <w:sz w:val="20"/>
              </w:rPr>
              <w:tab/>
              <w:t>affect the quality of the product, service, or process related to the quantity of Al products placed</w:t>
            </w:r>
          </w:p>
          <w:p w14:paraId="5FA36780" w14:textId="77777777" w:rsidR="009E01A3" w:rsidRDefault="009E01A3" w:rsidP="009E01A3">
            <w:pPr>
              <w:pStyle w:val="TableParagraph"/>
              <w:ind w:left="0"/>
              <w:rPr>
                <w:rFonts w:ascii="Times New Roman"/>
              </w:rPr>
            </w:pPr>
            <w:r w:rsidRPr="00192080">
              <w:rPr>
                <w:rFonts w:ascii="Times New Roman"/>
                <w:sz w:val="20"/>
              </w:rPr>
              <w:tab/>
              <w:t>on the market or related to the amount of users of an Al system.</w:t>
            </w:r>
          </w:p>
        </w:tc>
      </w:tr>
    </w:tbl>
    <w:p w14:paraId="4C96A782" w14:textId="77777777" w:rsidR="00326088" w:rsidRDefault="00326088">
      <w:pPr>
        <w:rPr>
          <w:rFonts w:ascii="Times New Roman"/>
        </w:rPr>
        <w:sectPr w:rsidR="00326088">
          <w:type w:val="continuous"/>
          <w:pgSz w:w="12240" w:h="15840"/>
          <w:pgMar w:top="1500" w:right="940" w:bottom="280" w:left="880" w:header="720" w:footer="720" w:gutter="0"/>
          <w:cols w:space="720"/>
        </w:sectPr>
      </w:pPr>
    </w:p>
    <w:p w14:paraId="4AA4F68D" w14:textId="77777777" w:rsidR="00326088" w:rsidRDefault="00326088">
      <w:pPr>
        <w:pStyle w:val="Heading1"/>
        <w:numPr>
          <w:ilvl w:val="0"/>
          <w:numId w:val="1"/>
        </w:numPr>
        <w:tabs>
          <w:tab w:val="left" w:pos="861"/>
        </w:tabs>
        <w:ind w:left="920" w:hanging="360"/>
        <w:jc w:val="both"/>
        <w:rPr>
          <w:sz w:val="24"/>
        </w:rPr>
      </w:pPr>
    </w:p>
    <w:sectPr w:rsidR="00326088">
      <w:pgSz w:w="12240" w:h="15840"/>
      <w:pgMar w:top="1440" w:right="940" w:bottom="280" w:left="8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8ABF" w14:textId="77777777" w:rsidR="004B0C53" w:rsidRDefault="004B0C53">
      <w:r>
        <w:separator/>
      </w:r>
    </w:p>
  </w:endnote>
  <w:endnote w:type="continuationSeparator" w:id="0">
    <w:p w14:paraId="416D766B" w14:textId="77777777" w:rsidR="004B0C53" w:rsidRDefault="004B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0C6D" w14:textId="77777777" w:rsidR="004B0C53" w:rsidRDefault="004B0C53">
      <w:r>
        <w:separator/>
      </w:r>
    </w:p>
  </w:footnote>
  <w:footnote w:type="continuationSeparator" w:id="0">
    <w:p w14:paraId="3DEBCCBE" w14:textId="77777777" w:rsidR="004B0C53" w:rsidRDefault="004B0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lowerLetter"/>
      <w:lvlText w:val="%1."/>
      <w:lvlJc w:val="left"/>
      <w:pPr>
        <w:ind w:left="860" w:hanging="300"/>
        <w:jc w:val="left"/>
      </w:pPr>
      <w:rPr>
        <w:rFonts w:ascii="Calibri" w:eastAsia="Calibri" w:hAnsi="Calibri" w:cs="Calibri" w:hint="default"/>
        <w:i/>
        <w:iCs/>
        <w:spacing w:val="0"/>
        <w:w w:val="100"/>
        <w:sz w:val="18"/>
        <w:szCs w:val="18"/>
        <w:lang w:val="en-US" w:eastAsia="en-US" w:bidi="ar-SA"/>
      </w:rPr>
    </w:lvl>
    <w:lvl w:ilvl="1">
      <w:numFmt w:val="bullet"/>
      <w:lvlText w:val="•"/>
      <w:lvlJc w:val="left"/>
      <w:pPr>
        <w:ind w:left="1011" w:hanging="91"/>
      </w:pPr>
      <w:rPr>
        <w:rFonts w:ascii="Calibri" w:eastAsia="Calibri" w:hAnsi="Calibri" w:cs="Calibri" w:hint="default"/>
        <w:i/>
        <w:iCs/>
        <w:spacing w:val="-1"/>
        <w:w w:val="100"/>
        <w:sz w:val="16"/>
        <w:szCs w:val="16"/>
        <w:lang w:val="en-US" w:eastAsia="en-US" w:bidi="ar-SA"/>
      </w:rPr>
    </w:lvl>
    <w:lvl w:ilvl="2">
      <w:numFmt w:val="bullet"/>
      <w:lvlText w:val="•"/>
      <w:lvlJc w:val="left"/>
      <w:pPr>
        <w:ind w:left="2064" w:hanging="91"/>
      </w:pPr>
      <w:rPr>
        <w:rFonts w:hint="default"/>
        <w:lang w:val="en-US" w:eastAsia="en-US" w:bidi="ar-SA"/>
      </w:rPr>
    </w:lvl>
    <w:lvl w:ilvl="3">
      <w:numFmt w:val="bullet"/>
      <w:lvlText w:val="•"/>
      <w:lvlJc w:val="left"/>
      <w:pPr>
        <w:ind w:left="3108" w:hanging="91"/>
      </w:pPr>
      <w:rPr>
        <w:rFonts w:hint="default"/>
        <w:lang w:val="en-US" w:eastAsia="en-US" w:bidi="ar-SA"/>
      </w:rPr>
    </w:lvl>
    <w:lvl w:ilvl="4">
      <w:numFmt w:val="bullet"/>
      <w:lvlText w:val="•"/>
      <w:lvlJc w:val="left"/>
      <w:pPr>
        <w:ind w:left="4153" w:hanging="91"/>
      </w:pPr>
      <w:rPr>
        <w:rFonts w:hint="default"/>
        <w:lang w:val="en-US" w:eastAsia="en-US" w:bidi="ar-SA"/>
      </w:rPr>
    </w:lvl>
    <w:lvl w:ilvl="5">
      <w:numFmt w:val="bullet"/>
      <w:lvlText w:val="•"/>
      <w:lvlJc w:val="left"/>
      <w:pPr>
        <w:ind w:left="5197" w:hanging="91"/>
      </w:pPr>
      <w:rPr>
        <w:rFonts w:hint="default"/>
        <w:lang w:val="en-US" w:eastAsia="en-US" w:bidi="ar-SA"/>
      </w:rPr>
    </w:lvl>
    <w:lvl w:ilvl="6">
      <w:numFmt w:val="bullet"/>
      <w:lvlText w:val="•"/>
      <w:lvlJc w:val="left"/>
      <w:pPr>
        <w:ind w:left="6242" w:hanging="91"/>
      </w:pPr>
      <w:rPr>
        <w:rFonts w:hint="default"/>
        <w:lang w:val="en-US" w:eastAsia="en-US" w:bidi="ar-SA"/>
      </w:rPr>
    </w:lvl>
    <w:lvl w:ilvl="7">
      <w:numFmt w:val="bullet"/>
      <w:lvlText w:val="•"/>
      <w:lvlJc w:val="left"/>
      <w:pPr>
        <w:ind w:left="7286" w:hanging="91"/>
      </w:pPr>
      <w:rPr>
        <w:rFonts w:hint="default"/>
        <w:lang w:val="en-US" w:eastAsia="en-US" w:bidi="ar-SA"/>
      </w:rPr>
    </w:lvl>
    <w:lvl w:ilvl="8">
      <w:numFmt w:val="bullet"/>
      <w:lvlText w:val="•"/>
      <w:lvlJc w:val="left"/>
      <w:pPr>
        <w:ind w:left="8331" w:hanging="91"/>
      </w:pPr>
      <w:rPr>
        <w:rFonts w:hint="default"/>
        <w:lang w:val="en-US" w:eastAsia="en-US" w:bidi="ar-SA"/>
      </w:rPr>
    </w:lvl>
  </w:abstractNum>
  <w:num w:numId="1" w16cid:durableId="163679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088"/>
    <w:rsid w:val="00006B66"/>
    <w:rsid w:val="000D2232"/>
    <w:rsid w:val="00192080"/>
    <w:rsid w:val="00326088"/>
    <w:rsid w:val="003675AC"/>
    <w:rsid w:val="00444982"/>
    <w:rsid w:val="004B0C53"/>
    <w:rsid w:val="007674D9"/>
    <w:rsid w:val="009300C1"/>
    <w:rsid w:val="009E01A3"/>
    <w:rsid w:val="00A23D8A"/>
    <w:rsid w:val="00A96C4D"/>
    <w:rsid w:val="00BC346A"/>
    <w:rsid w:val="00DC7C64"/>
    <w:rsid w:val="00E635D0"/>
    <w:rsid w:val="00F63AF1"/>
    <w:rsid w:val="045045BB"/>
    <w:rsid w:val="1A244257"/>
    <w:rsid w:val="21614099"/>
    <w:rsid w:val="37BD2C85"/>
    <w:rsid w:val="3B683630"/>
    <w:rsid w:val="40271C30"/>
    <w:rsid w:val="7B581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D7D61CD"/>
  <w15:docId w15:val="{7480DEC3-D8EE-4D81-9AE7-3E3F3703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next w:val="Normal"/>
    <w:link w:val="Heading1Char"/>
    <w:uiPriority w:val="1"/>
    <w:qFormat/>
    <w:pPr>
      <w:ind w:left="920" w:right="499" w:hanging="360"/>
      <w:outlineLvl w:val="0"/>
    </w:pPr>
    <w:rPr>
      <w:sz w:val="18"/>
      <w:szCs w:val="18"/>
    </w:rPr>
  </w:style>
  <w:style w:type="paragraph" w:styleId="Heading2">
    <w:name w:val="heading 2"/>
    <w:basedOn w:val="Normal"/>
    <w:next w:val="Normal"/>
    <w:link w:val="Heading2Char"/>
    <w:semiHidden/>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8"/>
      <w:szCs w:val="18"/>
    </w:rPr>
  </w:style>
  <w:style w:type="paragraph" w:styleId="Header">
    <w:name w:val="header"/>
    <w:basedOn w:val="Normal"/>
    <w:unhideWhenUsed/>
    <w:qFormat/>
    <w:pPr>
      <w:tabs>
        <w:tab w:val="center" w:pos="4680"/>
        <w:tab w:val="right" w:pos="9360"/>
      </w:tabs>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10"/>
      <w:ind w:left="1570"/>
    </w:pPr>
    <w:rPr>
      <w:b/>
      <w:bCs/>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20" w:hanging="360"/>
    </w:pPr>
  </w:style>
  <w:style w:type="paragraph" w:customStyle="1" w:styleId="TableParagraph">
    <w:name w:val="Table Paragraph"/>
    <w:basedOn w:val="Normal"/>
    <w:uiPriority w:val="1"/>
    <w:qFormat/>
    <w:pPr>
      <w:ind w:left="108"/>
    </w:pPr>
  </w:style>
  <w:style w:type="character" w:customStyle="1" w:styleId="Heading1Char">
    <w:name w:val="Heading 1 Char"/>
    <w:link w:val="Heading1"/>
    <w:uiPriority w:val="1"/>
    <w:qFormat/>
    <w:rPr>
      <w:rFonts w:ascii="Calibri" w:eastAsia="Calibri" w:hAnsi="Calibri" w:cs="Calibri"/>
      <w:sz w:val="18"/>
      <w:szCs w:val="18"/>
      <w:lang w:val="en-US" w:eastAsia="en-US" w:bidi="ar-SA"/>
    </w:rPr>
  </w:style>
  <w:style w:type="character" w:customStyle="1" w:styleId="Heading2Char">
    <w:name w:val="Heading 2 Char"/>
    <w:link w:val="Heading2"/>
    <w:qFormat/>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Ritika Gupta</cp:lastModifiedBy>
  <cp:revision>5</cp:revision>
  <dcterms:created xsi:type="dcterms:W3CDTF">2025-09-02T09:03:00Z</dcterms:created>
  <dcterms:modified xsi:type="dcterms:W3CDTF">2026-04-28T13:24:00Z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2023-05-09T00:00:00Z</vt:filetime>
  </property>
  <property fmtid="{D5CDD505-2E9C-101B-9397-08002B2CF9AE}" pid="3" name="Creator">
    <vt:lpwstr>Microsoft® Word for Microsoft 365</vt:lpwstr>
  </property>
  <property fmtid="{D5CDD505-2E9C-101B-9397-08002B2CF9AE}" pid="4" name="LastSaved">
    <vt:filetime>2024-10-03T00:00:00Z</vt:filetime>
  </property>
  <property fmtid="{D5CDD505-2E9C-101B-9397-08002B2CF9AE}" pid="5" name="KSOProductBuildVer">
    <vt:lpwstr>1033-12.2.0.19805</vt:lpwstr>
  </property>
  <property fmtid="{D5CDD505-2E9C-101B-9397-08002B2CF9AE}" pid="6" name="ICV">
    <vt:lpwstr>8AA3692E5A1147438F84CE2531A0E85F</vt:lpwstr>
  </property>
</Properties>
</file>