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960" w:rsidRDefault="00073960" w:rsidP="00073960">
      <w:pPr>
        <w:pStyle w:val="Header"/>
        <w:tabs>
          <w:tab w:val="center" w:pos="4677"/>
          <w:tab w:val="right" w:pos="9354"/>
        </w:tabs>
        <w:jc w:val="left"/>
        <w:outlineLvl w:val="0"/>
        <w:rPr>
          <w:rFonts w:ascii="Arial" w:eastAsia="HYGothic-Extra" w:hAnsi="Arial" w:cs="Arial"/>
          <w:b/>
          <w:bCs/>
          <w:color w:val="000000"/>
          <w:sz w:val="36"/>
        </w:rPr>
      </w:pPr>
      <w:r>
        <w:rPr>
          <w:rFonts w:ascii="Arial" w:eastAsia="HYGothic-Extra" w:hAnsi="Arial" w:cs="Arial"/>
          <w:b/>
          <w:bCs/>
          <w:color w:val="000000"/>
          <w:sz w:val="36"/>
        </w:rPr>
        <w:tab/>
      </w:r>
      <w:r>
        <w:rPr>
          <w:rFonts w:ascii="Arial" w:eastAsia="HYGothic-Extra" w:hAnsi="Arial" w:cs="Arial" w:hint="eastAsia"/>
          <w:b/>
          <w:bCs/>
          <w:color w:val="000000"/>
          <w:sz w:val="36"/>
        </w:rPr>
        <w:t>No conflict of interest agreement</w:t>
      </w:r>
      <w:r>
        <w:rPr>
          <w:rFonts w:ascii="Arial" w:eastAsia="HYGothic-Extra" w:hAnsi="Arial" w:cs="Arial"/>
          <w:b/>
          <w:bCs/>
          <w:color w:val="000000"/>
          <w:sz w:val="36"/>
        </w:rPr>
        <w:tab/>
      </w:r>
      <w:r>
        <w:rPr>
          <w:rFonts w:ascii="Arial" w:eastAsia="HYGothic-Extra" w:hAnsi="Arial" w:cs="Arial"/>
          <w:b/>
          <w:bCs/>
          <w:color w:val="000000"/>
          <w:sz w:val="36"/>
        </w:rPr>
        <w:tab/>
      </w:r>
    </w:p>
    <w:p w:rsidR="00073960" w:rsidRDefault="00073960" w:rsidP="00073960">
      <w:pPr>
        <w:pStyle w:val="Header"/>
        <w:jc w:val="center"/>
        <w:rPr>
          <w:rFonts w:ascii="Arial" w:eastAsia="HYGothic-Extra" w:hAnsi="Arial" w:cs="Arial"/>
          <w:b/>
          <w:bCs/>
          <w:color w:val="000000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14"/>
        <w:gridCol w:w="3765"/>
        <w:gridCol w:w="1015"/>
        <w:gridCol w:w="2931"/>
      </w:tblGrid>
      <w:tr w:rsidR="00073960" w:rsidTr="00161394">
        <w:trPr>
          <w:cantSplit/>
          <w:trHeight w:val="733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pStyle w:val="Heading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Organization</w:t>
            </w:r>
          </w:p>
        </w:tc>
        <w:tc>
          <w:tcPr>
            <w:tcW w:w="388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proofErr w:type="spellStart"/>
            <w:r w:rsidRPr="00FE3494">
              <w:rPr>
                <w:szCs w:val="22"/>
              </w:rPr>
              <w:t>Bytelearn</w:t>
            </w:r>
            <w:proofErr w:type="spellEnd"/>
            <w:r w:rsidRPr="00FE3494">
              <w:rPr>
                <w:szCs w:val="22"/>
              </w:rPr>
              <w:t xml:space="preserve"> </w:t>
            </w:r>
            <w:proofErr w:type="spellStart"/>
            <w:r w:rsidRPr="00FE3494">
              <w:rPr>
                <w:szCs w:val="22"/>
              </w:rPr>
              <w:t>Edtech</w:t>
            </w:r>
            <w:proofErr w:type="spellEnd"/>
            <w:r w:rsidRPr="00FE3494">
              <w:rPr>
                <w:szCs w:val="22"/>
              </w:rPr>
              <w:t xml:space="preserve"> Pvt Ltd</w:t>
            </w:r>
            <w:r>
              <w:rPr>
                <w:b/>
                <w:bCs/>
                <w:color w:val="000000"/>
                <w:sz w:val="22"/>
              </w:rPr>
              <w:t xml:space="preserve"> </w:t>
            </w:r>
          </w:p>
        </w:tc>
        <w:tc>
          <w:tcPr>
            <w:tcW w:w="102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Audit No</w:t>
            </w:r>
            <w:r>
              <w:rPr>
                <w:rFonts w:hint="eastAsia"/>
                <w:color w:val="000000"/>
                <w:sz w:val="22"/>
              </w:rPr>
              <w:t>.</w:t>
            </w:r>
          </w:p>
        </w:tc>
        <w:tc>
          <w:tcPr>
            <w:tcW w:w="302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</w:p>
          <w:p w:rsidR="00073960" w:rsidRDefault="00073960" w:rsidP="00161394">
            <w:pPr>
              <w:jc w:val="center"/>
              <w:rPr>
                <w:color w:val="000000"/>
                <w:sz w:val="22"/>
              </w:rPr>
            </w:pPr>
            <w:r w:rsidRPr="002D1892">
              <w:rPr>
                <w:bCs/>
                <w:sz w:val="18"/>
              </w:rPr>
              <w:t>KVQA-BEPL-2026/01</w:t>
            </w:r>
          </w:p>
        </w:tc>
      </w:tr>
      <w:tr w:rsidR="00073960" w:rsidTr="00161394">
        <w:trPr>
          <w:cantSplit/>
          <w:trHeight w:val="919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Audit type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3960" w:rsidRDefault="00073960" w:rsidP="00161394">
            <w:pPr>
              <w:spacing w:before="100" w:beforeAutospacing="1" w:line="360" w:lineRule="auto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sym w:font="Wingdings" w:char="00FE"/>
            </w:r>
            <w:r>
              <w:rPr>
                <w:rFonts w:hint="eastAsia"/>
                <w:color w:val="000000"/>
                <w:sz w:val="22"/>
              </w:rPr>
              <w:t xml:space="preserve">Initial (Reassessment), </w:t>
            </w: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t xml:space="preserve">On-site, </w:t>
            </w: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rFonts w:hint="eastAsia"/>
                <w:color w:val="000000"/>
                <w:sz w:val="22"/>
              </w:rPr>
              <w:t xml:space="preserve"> Re-audit, </w:t>
            </w: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  <w:sz w:val="22"/>
              </w:rPr>
              <w:t xml:space="preserve">( </w:t>
            </w:r>
            <w:r>
              <w:rPr>
                <w:color w:val="000000"/>
                <w:sz w:val="22"/>
              </w:rPr>
              <w:t xml:space="preserve"> </w:t>
            </w:r>
            <w:proofErr w:type="gramEnd"/>
            <w:r>
              <w:rPr>
                <w:color w:val="000000"/>
                <w:sz w:val="22"/>
              </w:rPr>
              <w:t xml:space="preserve">   </w:t>
            </w:r>
            <w:r>
              <w:rPr>
                <w:rFonts w:hint="eastAsia"/>
                <w:color w:val="000000"/>
                <w:sz w:val="22"/>
              </w:rPr>
              <w:t xml:space="preserve"> ) surveillance</w:t>
            </w:r>
          </w:p>
          <w:p w:rsidR="00073960" w:rsidRDefault="00073960" w:rsidP="00161394">
            <w:pPr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rFonts w:hint="eastAsia"/>
                <w:color w:val="000000"/>
                <w:sz w:val="22"/>
              </w:rPr>
              <w:t xml:space="preserve"> Change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rFonts w:hint="eastAsia"/>
                <w:color w:val="000000"/>
                <w:sz w:val="22"/>
              </w:rPr>
              <w:t xml:space="preserve"> Special surveillance  </w:t>
            </w:r>
            <w:r>
              <w:rPr>
                <w:rFonts w:hint="eastAsia"/>
                <w:color w:val="000000"/>
                <w:sz w:val="22"/>
              </w:rPr>
              <w:sym w:font="Webdings" w:char="F063"/>
            </w:r>
            <w:r>
              <w:rPr>
                <w:rFonts w:hint="eastAsia"/>
                <w:color w:val="000000"/>
                <w:sz w:val="22"/>
              </w:rPr>
              <w:t xml:space="preserve"> Others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</w:rPr>
              <w:t>(</w:t>
            </w:r>
            <w:r>
              <w:rPr>
                <w:color w:val="000000"/>
                <w:sz w:val="22"/>
              </w:rPr>
              <w:t>…………………….</w:t>
            </w:r>
            <w:r>
              <w:rPr>
                <w:rFonts w:hint="eastAsia"/>
                <w:color w:val="000000"/>
                <w:sz w:val="22"/>
              </w:rPr>
              <w:t>)</w:t>
            </w:r>
          </w:p>
        </w:tc>
      </w:tr>
      <w:tr w:rsidR="00073960" w:rsidTr="00161394">
        <w:trPr>
          <w:cantSplit/>
          <w:trHeight w:val="1006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Audit duration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3960" w:rsidRDefault="00073960" w:rsidP="00161394">
            <w:pPr>
              <w:rPr>
                <w:color w:val="000000"/>
                <w:sz w:val="22"/>
                <w:lang w:val="fr-LU"/>
              </w:rPr>
            </w:pPr>
            <w:r>
              <w:rPr>
                <w:color w:val="000000"/>
                <w:sz w:val="22"/>
                <w:lang w:val="fr-LU"/>
              </w:rPr>
              <w:t xml:space="preserve">                                             </w:t>
            </w:r>
            <w:r>
              <w:rPr>
                <w:rFonts w:hint="eastAsia"/>
                <w:color w:val="000000"/>
                <w:sz w:val="22"/>
                <w:lang w:val="fr-LU"/>
              </w:rPr>
              <w:t xml:space="preserve"> </w:t>
            </w:r>
          </w:p>
          <w:p w:rsidR="00073960" w:rsidRDefault="00073960" w:rsidP="00161394">
            <w:pPr>
              <w:rPr>
                <w:sz w:val="40"/>
                <w:lang w:val="en-IN" w:eastAsia="en-IN"/>
              </w:rPr>
            </w:pPr>
            <w:r>
              <w:rPr>
                <w:color w:val="000000"/>
                <w:sz w:val="22"/>
                <w:lang w:val="fr-LU"/>
              </w:rPr>
              <w:t xml:space="preserve">Stage 1 </w:t>
            </w:r>
            <w:proofErr w:type="gramStart"/>
            <w:r>
              <w:rPr>
                <w:color w:val="000000"/>
                <w:sz w:val="22"/>
                <w:lang w:val="fr-LU"/>
              </w:rPr>
              <w:t>Audit</w:t>
            </w:r>
            <w:r>
              <w:rPr>
                <w:rFonts w:hint="eastAsia"/>
                <w:color w:val="000000"/>
                <w:sz w:val="22"/>
                <w:lang w:val="fr-LU"/>
              </w:rPr>
              <w:t>:</w:t>
            </w:r>
            <w:proofErr w:type="gramEnd"/>
            <w:r>
              <w:rPr>
                <w:color w:val="000000"/>
                <w:sz w:val="22"/>
                <w:lang w:val="fr-LU"/>
              </w:rPr>
              <w:t xml:space="preserve"> 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05-Mar-26</w:t>
            </w:r>
          </w:p>
          <w:p w:rsidR="00073960" w:rsidRDefault="00073960" w:rsidP="00161394">
            <w:pPr>
              <w:rPr>
                <w:lang w:val="en-IN" w:eastAsia="en-IN"/>
              </w:rPr>
            </w:pPr>
            <w:r>
              <w:rPr>
                <w:color w:val="000000"/>
                <w:sz w:val="22"/>
                <w:lang w:val="fr-LU"/>
              </w:rPr>
              <w:t>Stage 2</w:t>
            </w:r>
            <w:r>
              <w:rPr>
                <w:rFonts w:hint="eastAsia"/>
                <w:color w:val="000000"/>
                <w:sz w:val="22"/>
                <w:lang w:val="fr-LU"/>
              </w:rPr>
              <w:t xml:space="preserve"> audit</w:t>
            </w:r>
            <w:r>
              <w:rPr>
                <w:color w:val="000000"/>
                <w:sz w:val="22"/>
                <w:lang w:val="fr-LU"/>
              </w:rPr>
              <w:t xml:space="preserve"> </w:t>
            </w:r>
            <w:r>
              <w:rPr>
                <w:rFonts w:hint="eastAsia"/>
                <w:color w:val="000000"/>
                <w:sz w:val="22"/>
                <w:lang w:val="fr-LU"/>
              </w:rPr>
              <w:t>or Re</w:t>
            </w:r>
            <w:r>
              <w:rPr>
                <w:color w:val="000000"/>
                <w:sz w:val="22"/>
                <w:lang w:val="fr-LU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22"/>
                <w:lang w:val="fr-LU"/>
              </w:rPr>
              <w:t>assessment</w:t>
            </w:r>
            <w:proofErr w:type="spellEnd"/>
            <w:r>
              <w:rPr>
                <w:color w:val="000000"/>
                <w:sz w:val="22"/>
                <w:lang w:val="fr-LU"/>
              </w:rPr>
              <w:t xml:space="preserve"> or </w:t>
            </w:r>
            <w:r>
              <w:rPr>
                <w:rFonts w:hint="eastAsia"/>
                <w:color w:val="000000"/>
                <w:sz w:val="22"/>
                <w:lang w:val="fr-LU"/>
              </w:rPr>
              <w:t>Surveillance</w:t>
            </w:r>
            <w:proofErr w:type="gramStart"/>
            <w:r>
              <w:rPr>
                <w:rFonts w:hint="eastAsia"/>
                <w:color w:val="000000"/>
                <w:sz w:val="22"/>
                <w:lang w:val="fr-LU"/>
              </w:rPr>
              <w:t>):</w:t>
            </w:r>
            <w:proofErr w:type="gramEnd"/>
            <w:r>
              <w:rPr>
                <w:rFonts w:hint="eastAsia"/>
                <w:color w:val="000000"/>
                <w:sz w:val="22"/>
                <w:lang w:val="fr-LU"/>
              </w:rPr>
              <w:t xml:space="preserve"> </w:t>
            </w:r>
            <w:r>
              <w:rPr>
                <w:color w:val="000000"/>
                <w:sz w:val="22"/>
                <w:lang w:val="fr-LU"/>
              </w:rPr>
              <w:t xml:space="preserve">  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16-Mar-26</w:t>
            </w:r>
          </w:p>
          <w:p w:rsidR="00073960" w:rsidRDefault="00073960" w:rsidP="00161394">
            <w:pPr>
              <w:rPr>
                <w:color w:val="000000"/>
                <w:sz w:val="22"/>
                <w:lang w:val="fr-LU"/>
              </w:rPr>
            </w:pPr>
          </w:p>
        </w:tc>
      </w:tr>
    </w:tbl>
    <w:p w:rsidR="00073960" w:rsidRDefault="00073960" w:rsidP="00073960">
      <w:pPr>
        <w:jc w:val="both"/>
        <w:rPr>
          <w:color w:val="000000"/>
          <w:sz w:val="22"/>
        </w:rPr>
      </w:pPr>
      <w:bookmarkStart w:id="0" w:name="_GoBack"/>
      <w:bookmarkEnd w:id="0"/>
      <w:r>
        <w:rPr>
          <w:rFonts w:hint="eastAsia"/>
          <w:color w:val="000000"/>
          <w:sz w:val="22"/>
        </w:rPr>
        <w:t xml:space="preserve">As here I am </w:t>
      </w:r>
      <w:r>
        <w:rPr>
          <w:color w:val="000000"/>
          <w:sz w:val="22"/>
        </w:rPr>
        <w:t>designated</w:t>
      </w:r>
      <w:r>
        <w:rPr>
          <w:rFonts w:hint="eastAsia"/>
          <w:color w:val="000000"/>
          <w:sz w:val="22"/>
        </w:rPr>
        <w:t xml:space="preserve"> auditor, I confirm that I have not provided any consulting or </w:t>
      </w:r>
      <w:proofErr w:type="gramStart"/>
      <w:r>
        <w:rPr>
          <w:rFonts w:hint="eastAsia"/>
          <w:color w:val="000000"/>
          <w:sz w:val="22"/>
        </w:rPr>
        <w:t>other</w:t>
      </w:r>
      <w:r>
        <w:rPr>
          <w:color w:val="000000"/>
          <w:sz w:val="22"/>
        </w:rPr>
        <w:t xml:space="preserve">  </w:t>
      </w:r>
      <w:r>
        <w:rPr>
          <w:rFonts w:hint="eastAsia"/>
          <w:color w:val="000000"/>
          <w:sz w:val="22"/>
        </w:rPr>
        <w:t>services</w:t>
      </w:r>
      <w:proofErr w:type="gramEnd"/>
      <w:r>
        <w:rPr>
          <w:rFonts w:hint="eastAsia"/>
          <w:color w:val="000000"/>
          <w:sz w:val="22"/>
        </w:rPr>
        <w:t xml:space="preserve"> to or on behalf of above client during 2 years period prior to the date hereof. </w:t>
      </w:r>
    </w:p>
    <w:p w:rsidR="00073960" w:rsidRDefault="00073960" w:rsidP="00073960">
      <w:pPr>
        <w:numPr>
          <w:ilvl w:val="0"/>
          <w:numId w:val="1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 xml:space="preserve">I will not provide consulting to above organization being audited during the audit and </w:t>
      </w:r>
    </w:p>
    <w:p w:rsidR="00073960" w:rsidRDefault="00073960" w:rsidP="00073960">
      <w:pPr>
        <w:numPr>
          <w:ilvl w:val="0"/>
          <w:numId w:val="1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registration.</w:t>
      </w:r>
    </w:p>
    <w:p w:rsidR="00073960" w:rsidRDefault="00073960" w:rsidP="00073960">
      <w:p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I have no following relationship with above organization in the past, present and future. If any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relationship is expected in the future I will report it to KVQA</w:t>
      </w:r>
      <w:r>
        <w:rPr>
          <w:color w:val="000000"/>
          <w:sz w:val="22"/>
        </w:rPr>
        <w:t xml:space="preserve"> Assessment.</w:t>
      </w:r>
    </w:p>
    <w:p w:rsidR="00073960" w:rsidRDefault="00073960" w:rsidP="00073960">
      <w:pPr>
        <w:numPr>
          <w:ilvl w:val="1"/>
          <w:numId w:val="1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To have working experience within recent 2years.</w:t>
      </w:r>
    </w:p>
    <w:p w:rsidR="00073960" w:rsidRDefault="00073960" w:rsidP="00073960">
      <w:pPr>
        <w:numPr>
          <w:ilvl w:val="1"/>
          <w:numId w:val="1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To hold more than 3% of the stock</w:t>
      </w:r>
      <w:r>
        <w:rPr>
          <w:color w:val="000000"/>
          <w:sz w:val="22"/>
        </w:rPr>
        <w:t>.</w:t>
      </w:r>
      <w:r>
        <w:rPr>
          <w:rFonts w:hint="eastAsia"/>
          <w:color w:val="000000"/>
          <w:sz w:val="22"/>
        </w:rPr>
        <w:t xml:space="preserve"> </w:t>
      </w:r>
    </w:p>
    <w:p w:rsidR="00073960" w:rsidRDefault="00073960" w:rsidP="00073960">
      <w:p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To have contract for supply or purchase of the products (when subcontracted with above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organization)</w:t>
      </w:r>
      <w:r>
        <w:rPr>
          <w:color w:val="000000"/>
          <w:sz w:val="22"/>
        </w:rPr>
        <w:t>.</w:t>
      </w:r>
    </w:p>
    <w:p w:rsidR="00073960" w:rsidRDefault="00073960" w:rsidP="00073960">
      <w:pPr>
        <w:numPr>
          <w:ilvl w:val="1"/>
          <w:numId w:val="1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To have relations with organization</w:t>
      </w:r>
      <w:r>
        <w:rPr>
          <w:color w:val="000000"/>
          <w:sz w:val="22"/>
        </w:rPr>
        <w:t>’</w:t>
      </w:r>
      <w:r>
        <w:rPr>
          <w:rFonts w:hint="eastAsia"/>
          <w:color w:val="000000"/>
          <w:sz w:val="22"/>
        </w:rPr>
        <w:t xml:space="preserve">s executives </w:t>
      </w:r>
      <w:r>
        <w:rPr>
          <w:color w:val="000000"/>
          <w:sz w:val="22"/>
        </w:rPr>
        <w:t>which</w:t>
      </w:r>
      <w:r>
        <w:rPr>
          <w:rFonts w:hint="eastAsia"/>
          <w:color w:val="000000"/>
          <w:sz w:val="22"/>
        </w:rPr>
        <w:t xml:space="preserve"> </w:t>
      </w:r>
      <w:r>
        <w:rPr>
          <w:color w:val="000000"/>
          <w:sz w:val="22"/>
        </w:rPr>
        <w:t>can</w:t>
      </w:r>
      <w:r>
        <w:rPr>
          <w:rFonts w:hint="eastAsia"/>
          <w:color w:val="000000"/>
          <w:sz w:val="22"/>
        </w:rPr>
        <w:t xml:space="preserve"> affects the audit</w:t>
      </w:r>
      <w:r>
        <w:rPr>
          <w:color w:val="000000"/>
          <w:sz w:val="22"/>
        </w:rPr>
        <w:t>.</w:t>
      </w:r>
    </w:p>
    <w:p w:rsidR="00073960" w:rsidRDefault="00073960" w:rsidP="00073960">
      <w:pPr>
        <w:numPr>
          <w:ilvl w:val="0"/>
          <w:numId w:val="1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 xml:space="preserve">I will not take any bribes from </w:t>
      </w:r>
      <w:r>
        <w:rPr>
          <w:color w:val="000000"/>
          <w:sz w:val="22"/>
        </w:rPr>
        <w:t>auditor</w:t>
      </w:r>
      <w:r>
        <w:rPr>
          <w:rFonts w:hint="eastAsia"/>
          <w:color w:val="000000"/>
          <w:sz w:val="22"/>
        </w:rPr>
        <w:t xml:space="preserve"> or look on such behavior of others, when known.</w:t>
      </w:r>
    </w:p>
    <w:p w:rsidR="00073960" w:rsidRDefault="00073960" w:rsidP="00073960">
      <w:pPr>
        <w:numPr>
          <w:ilvl w:val="0"/>
          <w:numId w:val="1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I will comply with auditor</w:t>
      </w:r>
      <w:r>
        <w:rPr>
          <w:color w:val="000000"/>
          <w:sz w:val="22"/>
        </w:rPr>
        <w:t>’</w:t>
      </w:r>
      <w:r>
        <w:rPr>
          <w:rFonts w:hint="eastAsia"/>
          <w:color w:val="000000"/>
          <w:sz w:val="22"/>
        </w:rPr>
        <w:t>s obligations and KVQA ASSESSMENT PRIVATE LIMITED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regulations.</w:t>
      </w:r>
    </w:p>
    <w:p w:rsidR="00073960" w:rsidRDefault="00073960" w:rsidP="00073960">
      <w:pPr>
        <w:numPr>
          <w:ilvl w:val="0"/>
          <w:numId w:val="1"/>
        </w:numPr>
        <w:jc w:val="both"/>
        <w:rPr>
          <w:color w:val="000000"/>
          <w:sz w:val="22"/>
        </w:rPr>
      </w:pPr>
      <w:r>
        <w:rPr>
          <w:rFonts w:hint="eastAsia"/>
          <w:color w:val="000000"/>
          <w:sz w:val="22"/>
        </w:rPr>
        <w:t>I declare to keep confidentiality of clients.</w:t>
      </w:r>
    </w:p>
    <w:p w:rsidR="00073960" w:rsidRDefault="00073960" w:rsidP="00073960">
      <w:pPr>
        <w:ind w:left="400"/>
        <w:jc w:val="both"/>
        <w:rPr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96"/>
        <w:gridCol w:w="2867"/>
        <w:gridCol w:w="2510"/>
        <w:gridCol w:w="2151"/>
      </w:tblGrid>
      <w:tr w:rsidR="00073960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Name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Organization belongs to</w:t>
            </w: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b/>
                <w:bCs/>
                <w:color w:val="000000"/>
                <w:sz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</w:rPr>
              <w:t>Remark</w:t>
            </w:r>
          </w:p>
        </w:tc>
      </w:tr>
      <w:tr w:rsidR="00073960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rPr>
                <w:color w:val="000000"/>
              </w:rPr>
            </w:pPr>
            <w:r>
              <w:rPr>
                <w:color w:val="000000"/>
              </w:rPr>
              <w:t>LAV KAUSHIK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KVQA </w:t>
            </w: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</w:tcPr>
          <w:p w:rsidR="00073960" w:rsidRDefault="00073960" w:rsidP="00161394">
            <w:pPr>
              <w:jc w:val="center"/>
              <w:rPr>
                <w:color w:val="000000"/>
              </w:rPr>
            </w:pPr>
            <w:r w:rsidRPr="00E35EA5">
              <w:rPr>
                <w:rFonts w:ascii="Aptos Narrow" w:hAnsi="Aptos Narrow"/>
                <w:color w:val="000000"/>
                <w:sz w:val="22"/>
                <w:szCs w:val="22"/>
              </w:rPr>
              <w:t>08-Feb-26</w:t>
            </w: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</w:tr>
      <w:tr w:rsidR="00073960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rPr>
                <w:color w:val="000000"/>
              </w:rPr>
            </w:pPr>
            <w:r>
              <w:rPr>
                <w:color w:val="000000"/>
              </w:rPr>
              <w:t>RITIKA GUPTA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KVQA</w:t>
            </w: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</w:tcPr>
          <w:p w:rsidR="00073960" w:rsidRDefault="00073960" w:rsidP="00161394">
            <w:pPr>
              <w:jc w:val="center"/>
              <w:rPr>
                <w:color w:val="000000"/>
              </w:rPr>
            </w:pPr>
            <w:r w:rsidRPr="00E35EA5">
              <w:rPr>
                <w:rFonts w:ascii="Aptos Narrow" w:hAnsi="Aptos Narrow"/>
                <w:color w:val="000000"/>
                <w:sz w:val="22"/>
                <w:szCs w:val="22"/>
              </w:rPr>
              <w:t>08-Feb-26</w:t>
            </w: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</w:tr>
      <w:tr w:rsidR="00073960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</w:tr>
      <w:tr w:rsidR="00073960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</w:tr>
      <w:tr w:rsidR="00073960" w:rsidTr="00161394">
        <w:trPr>
          <w:cantSplit/>
          <w:trHeight w:val="510"/>
          <w:jc w:val="center"/>
        </w:trPr>
        <w:tc>
          <w:tcPr>
            <w:tcW w:w="17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  <w:tc>
          <w:tcPr>
            <w:tcW w:w="25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  <w:tc>
          <w:tcPr>
            <w:tcW w:w="215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3960" w:rsidRDefault="00073960" w:rsidP="00161394">
            <w:pPr>
              <w:jc w:val="center"/>
              <w:rPr>
                <w:color w:val="000000"/>
              </w:rPr>
            </w:pPr>
          </w:p>
        </w:tc>
      </w:tr>
    </w:tbl>
    <w:p w:rsidR="00073960" w:rsidRDefault="00073960" w:rsidP="00073960">
      <w:pPr>
        <w:rPr>
          <w:color w:val="000000"/>
        </w:rPr>
        <w:sectPr w:rsidR="00073960">
          <w:headerReference w:type="default" r:id="rId7"/>
          <w:pgSz w:w="11906" w:h="16838"/>
          <w:pgMar w:top="1418" w:right="1134" w:bottom="851" w:left="1418" w:header="851" w:footer="680" w:gutter="0"/>
          <w:cols w:space="425"/>
          <w:docGrid w:type="lines" w:linePitch="360"/>
        </w:sectPr>
      </w:pPr>
    </w:p>
    <w:p w:rsidR="00435BE1" w:rsidRPr="00073960" w:rsidRDefault="00435BE1" w:rsidP="00073960">
      <w:pPr>
        <w:tabs>
          <w:tab w:val="left" w:pos="3880"/>
        </w:tabs>
      </w:pPr>
    </w:p>
    <w:sectPr w:rsidR="00435BE1" w:rsidRPr="00073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7501" w:rsidRDefault="00437501" w:rsidP="00073960">
      <w:r>
        <w:separator/>
      </w:r>
    </w:p>
  </w:endnote>
  <w:endnote w:type="continuationSeparator" w:id="0">
    <w:p w:rsidR="00437501" w:rsidRDefault="00437501" w:rsidP="00073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Gothic-Extra">
    <w:altName w:val="Batang"/>
    <w:charset w:val="81"/>
    <w:family w:val="roman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7501" w:rsidRDefault="00437501" w:rsidP="00073960">
      <w:r>
        <w:separator/>
      </w:r>
    </w:p>
  </w:footnote>
  <w:footnote w:type="continuationSeparator" w:id="0">
    <w:p w:rsidR="00437501" w:rsidRDefault="00437501" w:rsidP="00073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7368"/>
      <w:gridCol w:w="1986"/>
    </w:tblGrid>
    <w:tr w:rsidR="00073960" w:rsidTr="00161394">
      <w:trPr>
        <w:cantSplit/>
        <w:trHeight w:val="358"/>
      </w:trPr>
      <w:tc>
        <w:tcPr>
          <w:tcW w:w="7373" w:type="dxa"/>
          <w:vAlign w:val="center"/>
        </w:tcPr>
        <w:p w:rsidR="00073960" w:rsidRDefault="00073960" w:rsidP="00073960">
          <w:pPr>
            <w:pStyle w:val="Header"/>
            <w:rPr>
              <w:rFonts w:eastAsia="HYGothic-Extra"/>
              <w:sz w:val="22"/>
              <w:lang w:val="en-US"/>
            </w:rPr>
          </w:pPr>
          <w:r>
            <w:rPr>
              <w:rFonts w:eastAsia="HYGothic-Extra"/>
              <w:sz w:val="36"/>
              <w:lang w:val="en-US"/>
            </w:rPr>
            <w:br w:type="page"/>
          </w:r>
          <w:r>
            <w:rPr>
              <w:lang w:val="en-US"/>
            </w:rPr>
            <w:br w:type="page"/>
          </w:r>
          <w:r>
            <w:rPr>
              <w:rFonts w:ascii="BatangChe" w:hAnsi="BatangChe"/>
              <w:lang w:val="en-US"/>
            </w:rPr>
            <w:br w:type="page"/>
          </w:r>
          <w:r>
            <w:rPr>
              <w:lang w:val="en-US"/>
            </w:rPr>
            <w:br w:type="page"/>
          </w:r>
          <w:r>
            <w:rPr>
              <w:lang w:val="en-US"/>
            </w:rPr>
            <w:br w:type="page"/>
          </w:r>
          <w:r>
            <w:rPr>
              <w:rFonts w:ascii="BatangChe"/>
              <w:lang w:val="en-US"/>
            </w:rPr>
            <w:br w:type="page"/>
          </w:r>
          <w:r>
            <w:rPr>
              <w:rFonts w:hint="eastAsia"/>
              <w:sz w:val="22"/>
              <w:lang w:val="en-US"/>
            </w:rPr>
            <w:t xml:space="preserve"> Doc. </w:t>
          </w:r>
          <w:proofErr w:type="gramStart"/>
          <w:r>
            <w:rPr>
              <w:rFonts w:hint="eastAsia"/>
              <w:sz w:val="22"/>
              <w:lang w:val="en-US"/>
            </w:rPr>
            <w:t>No :</w:t>
          </w:r>
          <w:proofErr w:type="gramEnd"/>
          <w:r>
            <w:rPr>
              <w:rFonts w:hint="eastAsia"/>
              <w:b/>
              <w:bCs/>
              <w:sz w:val="22"/>
              <w:lang w:val="en-US"/>
            </w:rPr>
            <w:t xml:space="preserve"> K</w:t>
          </w:r>
          <w:r>
            <w:rPr>
              <w:b/>
              <w:bCs/>
              <w:sz w:val="22"/>
              <w:lang w:val="en-US"/>
            </w:rPr>
            <w:t>AF-1</w:t>
          </w:r>
          <w:r>
            <w:rPr>
              <w:b/>
              <w:bCs/>
              <w:sz w:val="22"/>
              <w:lang w:val="en-US"/>
            </w:rPr>
            <w:t>5</w:t>
          </w:r>
        </w:p>
      </w:tc>
      <w:tc>
        <w:tcPr>
          <w:tcW w:w="1987" w:type="dxa"/>
          <w:vAlign w:val="center"/>
        </w:tcPr>
        <w:p w:rsidR="00073960" w:rsidRDefault="00073960" w:rsidP="00073960">
          <w:pPr>
            <w:pStyle w:val="Header"/>
            <w:jc w:val="center"/>
            <w:rPr>
              <w:sz w:val="22"/>
              <w:lang w:val="en-US"/>
            </w:rPr>
          </w:pPr>
          <w:r>
            <w:rPr>
              <w:rFonts w:hint="eastAsia"/>
              <w:b/>
              <w:bCs/>
              <w:sz w:val="22"/>
              <w:lang w:val="en-US"/>
            </w:rPr>
            <w:t>202</w:t>
          </w:r>
          <w:r>
            <w:rPr>
              <w:b/>
              <w:bCs/>
              <w:sz w:val="22"/>
              <w:lang w:val="en-US"/>
            </w:rPr>
            <w:t>5</w:t>
          </w:r>
          <w:r>
            <w:rPr>
              <w:rFonts w:hint="eastAsia"/>
              <w:b/>
              <w:bCs/>
              <w:sz w:val="22"/>
              <w:lang w:val="en-US"/>
            </w:rPr>
            <w:t>.01</w:t>
          </w:r>
        </w:p>
      </w:tc>
    </w:tr>
  </w:tbl>
  <w:p w:rsidR="00073960" w:rsidRDefault="00073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863F74"/>
    <w:multiLevelType w:val="multilevel"/>
    <w:tmpl w:val="7E863F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60"/>
    <w:rsid w:val="00073960"/>
    <w:rsid w:val="00435BE1"/>
    <w:rsid w:val="0043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075E"/>
  <w15:chartTrackingRefBased/>
  <w15:docId w15:val="{33FD6397-4E9E-4A98-AB46-71222ECE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3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073960"/>
    <w:pPr>
      <w:keepNext/>
      <w:widowControl w:val="0"/>
      <w:wordWrap w:val="0"/>
      <w:jc w:val="both"/>
      <w:outlineLvl w:val="3"/>
    </w:pPr>
    <w:rPr>
      <w:rFonts w:eastAsia="BatangChe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qFormat/>
    <w:rsid w:val="00073960"/>
    <w:rPr>
      <w:rFonts w:ascii="Times New Roman" w:eastAsia="BatangChe" w:hAnsi="Times New Roman" w:cs="Times New Roman"/>
      <w:b/>
      <w:bCs/>
      <w:kern w:val="2"/>
      <w:szCs w:val="20"/>
      <w:lang w:eastAsia="ko-KR"/>
    </w:rPr>
  </w:style>
  <w:style w:type="paragraph" w:styleId="Header">
    <w:name w:val="header"/>
    <w:basedOn w:val="Normal"/>
    <w:link w:val="HeaderChar"/>
    <w:rsid w:val="00073960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val="zh-CN" w:eastAsia="ko-KR"/>
    </w:rPr>
  </w:style>
  <w:style w:type="character" w:customStyle="1" w:styleId="HeaderChar">
    <w:name w:val="Header Char"/>
    <w:basedOn w:val="DefaultParagraphFont"/>
    <w:link w:val="Header"/>
    <w:qFormat/>
    <w:rsid w:val="00073960"/>
    <w:rPr>
      <w:rFonts w:ascii="Times New Roman" w:eastAsia="BatangChe" w:hAnsi="Times New Roman" w:cs="Times New Roman"/>
      <w:kern w:val="2"/>
      <w:sz w:val="20"/>
      <w:szCs w:val="20"/>
      <w:lang w:val="zh-CN" w:eastAsia="ko-KR"/>
    </w:rPr>
  </w:style>
  <w:style w:type="paragraph" w:styleId="Footer">
    <w:name w:val="footer"/>
    <w:basedOn w:val="Normal"/>
    <w:link w:val="FooterChar"/>
    <w:uiPriority w:val="99"/>
    <w:unhideWhenUsed/>
    <w:rsid w:val="000739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96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2026-04-30T06:35:00Z</dcterms:created>
  <dcterms:modified xsi:type="dcterms:W3CDTF">2026-04-30T06:36:00Z</dcterms:modified>
</cp:coreProperties>
</file>