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bottom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368"/>
        <w:gridCol w:w="1986"/>
      </w:tblGrid>
      <w:tr w:rsidR="00771833" w:rsidTr="00161394">
        <w:trPr>
          <w:cantSplit/>
          <w:trHeight w:val="358"/>
        </w:trPr>
        <w:tc>
          <w:tcPr>
            <w:tcW w:w="7458" w:type="dxa"/>
            <w:vAlign w:val="center"/>
          </w:tcPr>
          <w:p w:rsidR="00771833" w:rsidRDefault="00771833" w:rsidP="00161394">
            <w:pPr>
              <w:pStyle w:val="Header"/>
              <w:rPr>
                <w:rFonts w:eastAsia="HYGothic-Extra"/>
                <w:sz w:val="22"/>
                <w:lang w:val="en-US"/>
              </w:rPr>
            </w:pPr>
            <w:r>
              <w:rPr>
                <w:rFonts w:eastAsia="HYGothic-Extra"/>
                <w:sz w:val="36"/>
                <w:lang w:val="en-US"/>
              </w:rPr>
              <w:br w:type="page"/>
            </w:r>
            <w:r>
              <w:rPr>
                <w:lang w:val="en-US"/>
              </w:rPr>
              <w:br w:type="page"/>
            </w:r>
            <w:r>
              <w:rPr>
                <w:rFonts w:ascii="BatangChe" w:hAnsi="BatangChe"/>
                <w:lang w:val="en-US"/>
              </w:rPr>
              <w:br w:type="page"/>
            </w:r>
            <w:r>
              <w:rPr>
                <w:lang w:val="en-US"/>
              </w:rPr>
              <w:br w:type="page"/>
            </w:r>
            <w:r>
              <w:rPr>
                <w:lang w:val="en-US"/>
              </w:rPr>
              <w:br w:type="page"/>
            </w:r>
            <w:r>
              <w:rPr>
                <w:rFonts w:ascii="BatangChe"/>
                <w:lang w:val="en-US"/>
              </w:rPr>
              <w:br w:type="page"/>
            </w:r>
            <w:r>
              <w:rPr>
                <w:rFonts w:hint="eastAsia"/>
                <w:sz w:val="22"/>
                <w:lang w:val="en-US"/>
              </w:rPr>
              <w:t xml:space="preserve"> Doc. </w:t>
            </w:r>
            <w:proofErr w:type="gramStart"/>
            <w:r>
              <w:rPr>
                <w:rFonts w:hint="eastAsia"/>
                <w:sz w:val="22"/>
                <w:lang w:val="en-US"/>
              </w:rPr>
              <w:t>No :</w:t>
            </w:r>
            <w:proofErr w:type="gramEnd"/>
            <w:r>
              <w:rPr>
                <w:rFonts w:hint="eastAsia"/>
                <w:b/>
                <w:bCs/>
                <w:sz w:val="22"/>
                <w:lang w:val="en-US"/>
              </w:rPr>
              <w:t xml:space="preserve"> K</w:t>
            </w:r>
            <w:r>
              <w:rPr>
                <w:b/>
                <w:bCs/>
                <w:sz w:val="22"/>
                <w:lang w:val="en-US"/>
              </w:rPr>
              <w:t>AF—8</w:t>
            </w:r>
          </w:p>
        </w:tc>
        <w:tc>
          <w:tcPr>
            <w:tcW w:w="2001" w:type="dxa"/>
            <w:vAlign w:val="center"/>
          </w:tcPr>
          <w:p w:rsidR="00771833" w:rsidRDefault="00771833" w:rsidP="00161394">
            <w:pPr>
              <w:pStyle w:val="Header"/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2025.01</w:t>
            </w:r>
          </w:p>
        </w:tc>
      </w:tr>
    </w:tbl>
    <w:p w:rsidR="00771833" w:rsidRDefault="00771833" w:rsidP="00771833">
      <w:pPr>
        <w:pStyle w:val="Header"/>
        <w:outlineLvl w:val="0"/>
        <w:rPr>
          <w:rFonts w:ascii="Arial" w:eastAsia="HYGothic-Extra" w:hAnsi="Arial" w:cs="Arial"/>
          <w:b/>
          <w:bCs/>
          <w:color w:val="000000"/>
          <w:sz w:val="24"/>
          <w:szCs w:val="24"/>
        </w:rPr>
      </w:pPr>
    </w:p>
    <w:p w:rsidR="00771833" w:rsidRPr="00FE3494" w:rsidRDefault="00771833" w:rsidP="00771833">
      <w:pPr>
        <w:pStyle w:val="Header"/>
        <w:jc w:val="center"/>
        <w:outlineLvl w:val="0"/>
        <w:rPr>
          <w:rFonts w:ascii="Arial" w:eastAsia="HYGothic-Medium" w:hAnsi="Arial" w:cs="Arial"/>
          <w:b/>
          <w:bCs/>
          <w:color w:val="000000"/>
          <w:u w:val="single"/>
          <w:lang w:val="en-IN"/>
        </w:rPr>
      </w:pPr>
      <w:r>
        <w:rPr>
          <w:rFonts w:ascii="Arial" w:eastAsia="HYGothic-Extra" w:hAnsi="Arial" w:cs="Arial"/>
          <w:b/>
          <w:bCs/>
          <w:color w:val="000000"/>
          <w:sz w:val="36"/>
          <w:lang w:val="en-US"/>
        </w:rPr>
        <w:t>Stage -2</w:t>
      </w:r>
      <w:r>
        <w:rPr>
          <w:rFonts w:ascii="Arial" w:eastAsia="HYGothic-Extra" w:hAnsi="Arial" w:cs="Arial" w:hint="eastAsia"/>
          <w:b/>
          <w:bCs/>
          <w:color w:val="000000"/>
          <w:sz w:val="36"/>
        </w:rPr>
        <w:t xml:space="preserve"> Audit Report</w:t>
      </w:r>
    </w:p>
    <w:tbl>
      <w:tblPr>
        <w:tblW w:w="9578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78"/>
        <w:gridCol w:w="720"/>
        <w:gridCol w:w="1440"/>
        <w:gridCol w:w="144"/>
        <w:gridCol w:w="216"/>
        <w:gridCol w:w="180"/>
        <w:gridCol w:w="96"/>
        <w:gridCol w:w="624"/>
        <w:gridCol w:w="540"/>
        <w:gridCol w:w="324"/>
        <w:gridCol w:w="1008"/>
        <w:gridCol w:w="198"/>
        <w:gridCol w:w="42"/>
        <w:gridCol w:w="876"/>
        <w:gridCol w:w="252"/>
        <w:gridCol w:w="1440"/>
      </w:tblGrid>
      <w:tr w:rsidR="00771833" w:rsidTr="00161394">
        <w:trPr>
          <w:trHeight w:val="340"/>
        </w:trPr>
        <w:tc>
          <w:tcPr>
            <w:tcW w:w="1478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771833" w:rsidRDefault="00771833" w:rsidP="00161394">
            <w:pPr>
              <w:pStyle w:val="Date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Organization</w:t>
            </w:r>
          </w:p>
        </w:tc>
        <w:tc>
          <w:tcPr>
            <w:tcW w:w="2700" w:type="dxa"/>
            <w:gridSpan w:val="5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71833" w:rsidRPr="002D1892" w:rsidRDefault="00771833" w:rsidP="00161394">
            <w:pPr>
              <w:spacing w:before="100" w:beforeAutospacing="1"/>
              <w:rPr>
                <w:rFonts w:eastAsia="Dotum"/>
                <w:color w:val="000000"/>
                <w:sz w:val="18"/>
                <w:szCs w:val="22"/>
              </w:rPr>
            </w:pPr>
            <w:proofErr w:type="spellStart"/>
            <w:r w:rsidRPr="002D1892">
              <w:rPr>
                <w:rFonts w:eastAsia="Dotum"/>
                <w:color w:val="000000"/>
                <w:sz w:val="18"/>
                <w:szCs w:val="22"/>
              </w:rPr>
              <w:t>Bytelearn</w:t>
            </w:r>
            <w:proofErr w:type="spellEnd"/>
            <w:r w:rsidRPr="002D1892">
              <w:rPr>
                <w:rFonts w:eastAsia="Dotum"/>
                <w:color w:val="000000"/>
                <w:sz w:val="18"/>
                <w:szCs w:val="22"/>
              </w:rPr>
              <w:t xml:space="preserve"> </w:t>
            </w:r>
            <w:proofErr w:type="spellStart"/>
            <w:r w:rsidRPr="002D1892">
              <w:rPr>
                <w:rFonts w:eastAsia="Dotum"/>
                <w:color w:val="000000"/>
                <w:sz w:val="18"/>
                <w:szCs w:val="22"/>
              </w:rPr>
              <w:t>Edtech</w:t>
            </w:r>
            <w:proofErr w:type="spellEnd"/>
            <w:r w:rsidRPr="002D1892">
              <w:rPr>
                <w:rFonts w:eastAsia="Dotum"/>
                <w:color w:val="000000"/>
                <w:sz w:val="18"/>
                <w:szCs w:val="22"/>
              </w:rPr>
              <w:t xml:space="preserve"> Pvt Ltd</w:t>
            </w:r>
          </w:p>
        </w:tc>
        <w:tc>
          <w:tcPr>
            <w:tcW w:w="1260" w:type="dxa"/>
            <w:gridSpan w:val="3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71833" w:rsidRPr="002D1892" w:rsidRDefault="00771833" w:rsidP="00161394">
            <w:pPr>
              <w:spacing w:before="100" w:beforeAutospacing="1"/>
              <w:rPr>
                <w:rFonts w:eastAsia="Dotum"/>
                <w:color w:val="000000"/>
                <w:sz w:val="18"/>
                <w:szCs w:val="22"/>
              </w:rPr>
            </w:pPr>
            <w:r w:rsidRPr="002D1892">
              <w:rPr>
                <w:rFonts w:eastAsia="Dotum"/>
                <w:color w:val="000000"/>
                <w:sz w:val="18"/>
                <w:szCs w:val="22"/>
              </w:rPr>
              <w:t>DIRECTOR</w:t>
            </w:r>
          </w:p>
        </w:tc>
        <w:tc>
          <w:tcPr>
            <w:tcW w:w="1572" w:type="dxa"/>
            <w:gridSpan w:val="4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71833" w:rsidRPr="002D1892" w:rsidRDefault="00771833" w:rsidP="00161394">
            <w:pPr>
              <w:spacing w:before="100" w:beforeAutospacing="1"/>
              <w:rPr>
                <w:rFonts w:eastAsia="Dotum"/>
                <w:color w:val="000000"/>
                <w:sz w:val="18"/>
                <w:szCs w:val="22"/>
              </w:rPr>
            </w:pPr>
            <w:r w:rsidRPr="002D1892">
              <w:rPr>
                <w:rFonts w:eastAsia="Dotum"/>
                <w:color w:val="000000"/>
                <w:sz w:val="18"/>
                <w:szCs w:val="22"/>
              </w:rPr>
              <w:t>ADITYA SINGHAL</w:t>
            </w:r>
          </w:p>
        </w:tc>
        <w:tc>
          <w:tcPr>
            <w:tcW w:w="1128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71833" w:rsidRPr="002D1892" w:rsidRDefault="00771833" w:rsidP="00161394">
            <w:pPr>
              <w:spacing w:before="100" w:beforeAutospacing="1"/>
              <w:rPr>
                <w:rFonts w:eastAsia="Dotum"/>
                <w:color w:val="000000"/>
                <w:sz w:val="18"/>
                <w:szCs w:val="22"/>
              </w:rPr>
            </w:pPr>
            <w:r w:rsidRPr="002D1892">
              <w:rPr>
                <w:rFonts w:eastAsia="Dotum" w:hint="eastAsia"/>
                <w:color w:val="000000"/>
                <w:sz w:val="18"/>
                <w:szCs w:val="22"/>
              </w:rPr>
              <w:t xml:space="preserve">Audit No. 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771833" w:rsidRPr="002D1892" w:rsidRDefault="00771833" w:rsidP="00161394">
            <w:pPr>
              <w:spacing w:before="100" w:beforeAutospacing="1"/>
              <w:rPr>
                <w:rFonts w:eastAsia="Dotum"/>
                <w:color w:val="000000"/>
                <w:sz w:val="18"/>
                <w:szCs w:val="22"/>
              </w:rPr>
            </w:pPr>
            <w:r w:rsidRPr="002D1892">
              <w:rPr>
                <w:rFonts w:eastAsia="Dotum"/>
                <w:color w:val="000000"/>
                <w:sz w:val="18"/>
                <w:szCs w:val="22"/>
              </w:rPr>
              <w:t>KVQA-BEPL-2026/01</w:t>
            </w:r>
          </w:p>
        </w:tc>
      </w:tr>
      <w:tr w:rsidR="00771833" w:rsidTr="00161394">
        <w:trPr>
          <w:cantSplit/>
          <w:trHeight w:val="443"/>
        </w:trPr>
        <w:tc>
          <w:tcPr>
            <w:tcW w:w="1478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771833" w:rsidRDefault="00771833" w:rsidP="00161394">
            <w:pPr>
              <w:pStyle w:val="Date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Address</w:t>
            </w:r>
          </w:p>
        </w:tc>
        <w:tc>
          <w:tcPr>
            <w:tcW w:w="8100" w:type="dxa"/>
            <w:gridSpan w:val="15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771833" w:rsidRDefault="00771833" w:rsidP="00161394">
            <w:pPr>
              <w:spacing w:before="100" w:beforeAutospacing="1"/>
              <w:rPr>
                <w:lang w:eastAsia="ko-KR"/>
              </w:rPr>
            </w:pPr>
            <w:r w:rsidRPr="002D1892">
              <w:rPr>
                <w:rFonts w:eastAsia="Dotum"/>
                <w:color w:val="000000"/>
                <w:sz w:val="18"/>
                <w:szCs w:val="22"/>
              </w:rPr>
              <w:t>9th floor, LOGIX CYBER PARK, PHASE2, PLOT 29, TOWERC, Cabin-53 Sector-62, Noida 201309, Uttar Pradesh, India</w:t>
            </w:r>
          </w:p>
        </w:tc>
      </w:tr>
      <w:tr w:rsidR="00771833" w:rsidTr="00161394">
        <w:trPr>
          <w:trHeight w:val="703"/>
        </w:trPr>
        <w:tc>
          <w:tcPr>
            <w:tcW w:w="1478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771833" w:rsidRDefault="00771833" w:rsidP="00161394">
            <w:pPr>
              <w:pStyle w:val="Date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Audit type</w:t>
            </w:r>
          </w:p>
        </w:tc>
        <w:tc>
          <w:tcPr>
            <w:tcW w:w="8100" w:type="dxa"/>
            <w:gridSpan w:val="15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771833" w:rsidRDefault="00771833" w:rsidP="00161394">
            <w:pPr>
              <w:pStyle w:val="Date"/>
              <w:rPr>
                <w:color w:val="000000"/>
              </w:rPr>
            </w:pPr>
            <w:r>
              <w:rPr>
                <w:color w:val="000000"/>
                <w:sz w:val="22"/>
              </w:rPr>
              <w:sym w:font="Wingdings" w:char="00FE"/>
            </w:r>
            <w:r>
              <w:rPr>
                <w:rFonts w:hint="eastAsia"/>
                <w:color w:val="000000"/>
              </w:rPr>
              <w:t xml:space="preserve"> Initial (Reassessment) </w:t>
            </w:r>
            <w:r>
              <w:rPr>
                <w:rFonts w:hint="eastAsia"/>
                <w:color w:val="000000"/>
              </w:rPr>
              <w:sym w:font="Webdings" w:char="F063"/>
            </w:r>
            <w:r>
              <w:rPr>
                <w:rFonts w:hint="eastAsia"/>
                <w:color w:val="000000"/>
              </w:rPr>
              <w:t>On-site</w:t>
            </w:r>
            <w:r>
              <w:rPr>
                <w:color w:val="000000"/>
              </w:rPr>
              <w:t xml:space="preserve"> Stage 2</w:t>
            </w:r>
            <w:r>
              <w:rPr>
                <w:rFonts w:hint="eastAsia"/>
                <w:color w:val="000000"/>
              </w:rPr>
              <w:t xml:space="preserve">  </w:t>
            </w:r>
            <w:r>
              <w:rPr>
                <w:rFonts w:hint="eastAsia"/>
                <w:color w:val="000000"/>
              </w:rPr>
              <w:sym w:font="Webdings" w:char="F063"/>
            </w:r>
            <w:r>
              <w:rPr>
                <w:rFonts w:hint="eastAsia"/>
                <w:color w:val="000000"/>
              </w:rPr>
              <w:t xml:space="preserve"> Re-audit  </w:t>
            </w:r>
            <w:r>
              <w:rPr>
                <w:rFonts w:hint="eastAsia"/>
                <w:color w:val="000000"/>
              </w:rPr>
              <w:sym w:font="Webdings" w:char="F063"/>
            </w:r>
            <w:r>
              <w:rPr>
                <w:rFonts w:hint="eastAsia"/>
                <w:color w:val="000000"/>
              </w:rPr>
              <w:t xml:space="preserve"> </w:t>
            </w:r>
            <w:proofErr w:type="gramStart"/>
            <w:r>
              <w:rPr>
                <w:rFonts w:hint="eastAsia"/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   </w:t>
            </w:r>
            <w:r>
              <w:rPr>
                <w:rFonts w:hint="eastAsia"/>
                <w:color w:val="000000"/>
              </w:rPr>
              <w:t>) surveillance</w:t>
            </w:r>
          </w:p>
          <w:p w:rsidR="00771833" w:rsidRDefault="00771833" w:rsidP="00161394">
            <w:pPr>
              <w:pStyle w:val="Da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sym w:font="Webdings" w:char="F063"/>
            </w:r>
            <w:r>
              <w:rPr>
                <w:rFonts w:hint="eastAsia"/>
                <w:color w:val="000000"/>
              </w:rPr>
              <w:t xml:space="preserve"> Change  </w:t>
            </w:r>
            <w:r>
              <w:rPr>
                <w:rFonts w:hint="eastAsia"/>
                <w:color w:val="000000"/>
              </w:rPr>
              <w:sym w:font="Webdings" w:char="F063"/>
            </w:r>
            <w:r>
              <w:rPr>
                <w:rFonts w:hint="eastAsia"/>
                <w:color w:val="000000"/>
              </w:rPr>
              <w:t xml:space="preserve"> Special surveillance  </w:t>
            </w:r>
            <w:r>
              <w:rPr>
                <w:rFonts w:hint="eastAsia"/>
                <w:color w:val="000000"/>
              </w:rPr>
              <w:sym w:font="Webdings" w:char="F063"/>
            </w:r>
            <w:r>
              <w:rPr>
                <w:rFonts w:hint="eastAsia"/>
                <w:color w:val="000000"/>
              </w:rPr>
              <w:t xml:space="preserve"> Others (</w:t>
            </w:r>
            <w:r>
              <w:rPr>
                <w:color w:val="000000"/>
              </w:rPr>
              <w:t>…………………………………………...</w:t>
            </w:r>
            <w:r>
              <w:rPr>
                <w:rFonts w:hint="eastAsia"/>
                <w:color w:val="000000"/>
              </w:rPr>
              <w:t>)</w:t>
            </w:r>
          </w:p>
        </w:tc>
      </w:tr>
      <w:tr w:rsidR="00771833" w:rsidTr="00161394">
        <w:trPr>
          <w:trHeight w:val="535"/>
        </w:trPr>
        <w:tc>
          <w:tcPr>
            <w:tcW w:w="1478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771833" w:rsidRDefault="00771833" w:rsidP="00161394">
            <w:pPr>
              <w:pStyle w:val="Date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Certification scope</w:t>
            </w:r>
          </w:p>
        </w:tc>
        <w:tc>
          <w:tcPr>
            <w:tcW w:w="8100" w:type="dxa"/>
            <w:gridSpan w:val="15"/>
            <w:tcBorders>
              <w:left w:val="single" w:sz="4" w:space="0" w:color="auto"/>
              <w:right w:val="single" w:sz="12" w:space="0" w:color="auto"/>
            </w:tcBorders>
          </w:tcPr>
          <w:p w:rsidR="00771833" w:rsidRDefault="00771833" w:rsidP="00161394">
            <w:pPr>
              <w:spacing w:before="100" w:beforeAutospacing="1"/>
              <w:rPr>
                <w:lang w:val="en-IN" w:eastAsia="en-IN"/>
              </w:rPr>
            </w:pPr>
            <w:r w:rsidRPr="002D1892">
              <w:rPr>
                <w:rFonts w:eastAsia="Dotum"/>
                <w:color w:val="000000"/>
                <w:sz w:val="18"/>
                <w:szCs w:val="22"/>
              </w:rPr>
              <w:t xml:space="preserve">The scope of the AI Management System (AIMS) at </w:t>
            </w:r>
            <w:proofErr w:type="spellStart"/>
            <w:r w:rsidRPr="002D1892">
              <w:rPr>
                <w:rFonts w:eastAsia="Dotum"/>
                <w:color w:val="000000"/>
                <w:sz w:val="18"/>
                <w:szCs w:val="22"/>
              </w:rPr>
              <w:t>Bytelearn</w:t>
            </w:r>
            <w:proofErr w:type="spellEnd"/>
            <w:r w:rsidRPr="002D1892">
              <w:rPr>
                <w:rFonts w:eastAsia="Dotum"/>
                <w:color w:val="000000"/>
                <w:sz w:val="18"/>
                <w:szCs w:val="22"/>
              </w:rPr>
              <w:t xml:space="preserve"> </w:t>
            </w:r>
            <w:proofErr w:type="spellStart"/>
            <w:r w:rsidRPr="002D1892">
              <w:rPr>
                <w:rFonts w:eastAsia="Dotum"/>
                <w:color w:val="000000"/>
                <w:sz w:val="18"/>
                <w:szCs w:val="22"/>
              </w:rPr>
              <w:t>Edtech</w:t>
            </w:r>
            <w:proofErr w:type="spellEnd"/>
            <w:r w:rsidRPr="002D1892">
              <w:rPr>
                <w:rFonts w:eastAsia="Dotum"/>
                <w:color w:val="000000"/>
                <w:sz w:val="18"/>
                <w:szCs w:val="22"/>
              </w:rPr>
              <w:t xml:space="preserve"> Pvt. Ltd. covers the design, development, deployment, monitoring, and continual improvement of AI-based calling solutions, customer relationship management (CRM) platforms, and intelligent software services delivered to clients in the education and financial sectors, including colleges and banks. The AIMS </w:t>
            </w:r>
            <w:proofErr w:type="gramStart"/>
            <w:r w:rsidRPr="002D1892">
              <w:rPr>
                <w:rFonts w:eastAsia="Dotum"/>
                <w:color w:val="000000"/>
                <w:sz w:val="18"/>
                <w:szCs w:val="22"/>
              </w:rPr>
              <w:t>includes</w:t>
            </w:r>
            <w:proofErr w:type="gramEnd"/>
            <w:r w:rsidRPr="002D1892">
              <w:rPr>
                <w:rFonts w:eastAsia="Dotum"/>
                <w:color w:val="000000"/>
                <w:sz w:val="18"/>
                <w:szCs w:val="22"/>
              </w:rPr>
              <w:t xml:space="preserve"> the governance of AI lifecycle activities, risk management, data handling, ethical oversight, and stakeholder alignment associated with these services.</w:t>
            </w:r>
          </w:p>
        </w:tc>
      </w:tr>
      <w:tr w:rsidR="00771833" w:rsidTr="00161394">
        <w:trPr>
          <w:trHeight w:val="255"/>
        </w:trPr>
        <w:tc>
          <w:tcPr>
            <w:tcW w:w="1478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771833" w:rsidRDefault="00771833" w:rsidP="00161394">
            <w:pPr>
              <w:pStyle w:val="Date"/>
              <w:jc w:val="center"/>
              <w:rPr>
                <w:color w:val="000000"/>
              </w:rPr>
            </w:pPr>
            <w:r>
              <w:rPr>
                <w:color w:val="000000"/>
                <w:sz w:val="18"/>
              </w:rPr>
              <w:t xml:space="preserve"> Risk Complexity</w:t>
            </w:r>
          </w:p>
        </w:tc>
        <w:tc>
          <w:tcPr>
            <w:tcW w:w="8100" w:type="dxa"/>
            <w:gridSpan w:val="15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771833" w:rsidRDefault="00771833" w:rsidP="00161394">
            <w:pPr>
              <w:pStyle w:val="Date"/>
            </w:pPr>
            <w:r>
              <w:t>HIGH</w:t>
            </w:r>
          </w:p>
        </w:tc>
      </w:tr>
      <w:tr w:rsidR="00771833" w:rsidTr="00161394">
        <w:trPr>
          <w:trHeight w:val="340"/>
        </w:trPr>
        <w:tc>
          <w:tcPr>
            <w:tcW w:w="1478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771833" w:rsidRDefault="00771833" w:rsidP="00161394">
            <w:pPr>
              <w:pStyle w:val="Date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Standard</w:t>
            </w:r>
          </w:p>
        </w:tc>
        <w:tc>
          <w:tcPr>
            <w:tcW w:w="8100" w:type="dxa"/>
            <w:gridSpan w:val="15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771833" w:rsidRDefault="00771833" w:rsidP="00161394">
            <w:pPr>
              <w:rPr>
                <w:rFonts w:eastAsia="Dotum"/>
                <w:color w:val="000000"/>
                <w:sz w:val="18"/>
                <w:szCs w:val="22"/>
              </w:rPr>
            </w:pPr>
            <w:r>
              <w:rPr>
                <w:rFonts w:hint="eastAsia"/>
                <w:color w:val="000000"/>
                <w:sz w:val="22"/>
              </w:rPr>
              <w:sym w:font="Symbol" w:char="F089"/>
            </w:r>
            <w:r>
              <w:rPr>
                <w:color w:val="000000"/>
                <w:sz w:val="22"/>
              </w:rPr>
              <w:t xml:space="preserve"> </w:t>
            </w:r>
            <w:r>
              <w:rPr>
                <w:rFonts w:eastAsia="Dotum" w:hint="eastAsia"/>
                <w:color w:val="000000"/>
                <w:sz w:val="18"/>
                <w:szCs w:val="22"/>
              </w:rPr>
              <w:t>ISO 900</w:t>
            </w:r>
            <w:r>
              <w:rPr>
                <w:rFonts w:eastAsia="Dotum"/>
                <w:color w:val="000000"/>
                <w:sz w:val="18"/>
                <w:szCs w:val="22"/>
              </w:rPr>
              <w:t>1</w:t>
            </w:r>
            <w:r>
              <w:rPr>
                <w:rFonts w:eastAsia="Dotum" w:hint="eastAsia"/>
                <w:color w:val="000000"/>
                <w:sz w:val="18"/>
                <w:szCs w:val="22"/>
              </w:rPr>
              <w:t>:</w:t>
            </w:r>
            <w:r>
              <w:rPr>
                <w:rFonts w:eastAsia="Dotum"/>
                <w:color w:val="000000"/>
                <w:sz w:val="18"/>
                <w:szCs w:val="22"/>
              </w:rPr>
              <w:t>2015</w:t>
            </w:r>
            <w:r>
              <w:rPr>
                <w:rFonts w:eastAsia="Dotum" w:hint="eastAsia"/>
                <w:color w:val="000000"/>
                <w:sz w:val="18"/>
                <w:szCs w:val="22"/>
              </w:rPr>
              <w:t>,</w:t>
            </w:r>
            <w:r>
              <w:rPr>
                <w:rFonts w:hint="eastAsia"/>
                <w:color w:val="000000"/>
                <w:sz w:val="22"/>
              </w:rPr>
              <w:sym w:font="Symbol" w:char="F089"/>
            </w:r>
            <w:r>
              <w:rPr>
                <w:rFonts w:eastAsia="Dotum" w:hint="eastAsia"/>
                <w:color w:val="000000"/>
                <w:sz w:val="18"/>
                <w:szCs w:val="22"/>
              </w:rPr>
              <w:t xml:space="preserve"> ISO 14001</w:t>
            </w:r>
            <w:r>
              <w:rPr>
                <w:rFonts w:eastAsia="Dotum"/>
                <w:color w:val="000000"/>
                <w:sz w:val="18"/>
                <w:szCs w:val="22"/>
              </w:rPr>
              <w:t>:2015</w:t>
            </w:r>
            <w:r>
              <w:rPr>
                <w:rFonts w:eastAsia="Dotum" w:hint="eastAsia"/>
                <w:color w:val="000000"/>
                <w:sz w:val="18"/>
                <w:szCs w:val="22"/>
              </w:rPr>
              <w:t>,</w:t>
            </w:r>
            <w:r>
              <w:rPr>
                <w:rFonts w:hint="eastAsia"/>
                <w:color w:val="000000"/>
                <w:sz w:val="22"/>
              </w:rPr>
              <w:sym w:font="Symbol" w:char="F089"/>
            </w:r>
            <w:r>
              <w:rPr>
                <w:rFonts w:eastAsia="Dotum"/>
                <w:color w:val="000000"/>
                <w:sz w:val="18"/>
                <w:szCs w:val="22"/>
              </w:rPr>
              <w:t>ISO 45001:2018,</w:t>
            </w:r>
          </w:p>
          <w:p w:rsidR="00771833" w:rsidRDefault="00771833" w:rsidP="00161394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sym w:font="Symbol" w:char="F089"/>
            </w:r>
            <w:r>
              <w:rPr>
                <w:rFonts w:eastAsia="Dotum"/>
                <w:color w:val="000000"/>
                <w:sz w:val="18"/>
                <w:szCs w:val="22"/>
              </w:rPr>
              <w:t xml:space="preserve">  </w:t>
            </w:r>
            <w:r>
              <w:rPr>
                <w:rFonts w:eastAsia="Dotum" w:hint="eastAsia"/>
                <w:color w:val="000000"/>
                <w:sz w:val="18"/>
                <w:szCs w:val="22"/>
              </w:rPr>
              <w:t xml:space="preserve"> </w:t>
            </w:r>
            <w:r>
              <w:rPr>
                <w:rFonts w:eastAsia="Dotum"/>
                <w:color w:val="000000"/>
                <w:sz w:val="18"/>
                <w:szCs w:val="22"/>
              </w:rPr>
              <w:t>ISO 20000-1:2018</w:t>
            </w:r>
            <w:r>
              <w:rPr>
                <w:color w:val="000000"/>
                <w:sz w:val="18"/>
              </w:rPr>
              <w:t>, HACCP,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</w:rPr>
              <w:sym w:font="Symbol" w:char="F089"/>
            </w:r>
            <w:r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0"/>
              </w:rPr>
              <w:t>ISO 27001:2022,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sym w:font="Wingdings" w:char="00FE"/>
            </w:r>
            <w:r>
              <w:rPr>
                <w:color w:val="000000"/>
                <w:sz w:val="22"/>
              </w:rPr>
              <w:t xml:space="preserve"> ISO 42001:2023</w:t>
            </w:r>
          </w:p>
        </w:tc>
      </w:tr>
      <w:tr w:rsidR="00771833" w:rsidTr="00161394">
        <w:trPr>
          <w:trHeight w:val="340"/>
        </w:trPr>
        <w:tc>
          <w:tcPr>
            <w:tcW w:w="1478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771833" w:rsidRDefault="00771833" w:rsidP="00161394">
            <w:pPr>
              <w:pStyle w:val="Date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Audit day</w:t>
            </w:r>
          </w:p>
        </w:tc>
        <w:tc>
          <w:tcPr>
            <w:tcW w:w="8100" w:type="dxa"/>
            <w:gridSpan w:val="15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771833" w:rsidRDefault="00771833" w:rsidP="00161394">
            <w:pPr>
              <w:spacing w:before="100" w:beforeAutospacing="1"/>
              <w:rPr>
                <w:b/>
                <w:sz w:val="18"/>
                <w:szCs w:val="18"/>
                <w:lang w:val="en-IN" w:eastAsia="en-IN"/>
              </w:rPr>
            </w:pPr>
            <w:r>
              <w:rPr>
                <w:bCs/>
                <w:sz w:val="16"/>
                <w:szCs w:val="20"/>
              </w:rPr>
              <w:t>16 March 2026</w:t>
            </w:r>
          </w:p>
        </w:tc>
      </w:tr>
      <w:tr w:rsidR="00771833" w:rsidTr="00161394">
        <w:trPr>
          <w:cantSplit/>
          <w:trHeight w:val="340"/>
        </w:trPr>
        <w:tc>
          <w:tcPr>
            <w:tcW w:w="1478" w:type="dxa"/>
            <w:vMerge w:val="restart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771833" w:rsidRDefault="00771833" w:rsidP="00161394">
            <w:pPr>
              <w:pStyle w:val="Date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Audit team</w:t>
            </w:r>
          </w:p>
        </w:tc>
        <w:tc>
          <w:tcPr>
            <w:tcW w:w="2520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71833" w:rsidRDefault="00771833" w:rsidP="00161394">
            <w:pPr>
              <w:pStyle w:val="Da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Lead auditor</w:t>
            </w:r>
          </w:p>
        </w:tc>
        <w:tc>
          <w:tcPr>
            <w:tcW w:w="2970" w:type="dxa"/>
            <w:gridSpan w:val="7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71833" w:rsidRDefault="00771833" w:rsidP="00161394">
            <w:pPr>
              <w:pStyle w:val="Da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Auditors</w:t>
            </w:r>
            <w:r>
              <w:rPr>
                <w:color w:val="000000"/>
              </w:rPr>
              <w:t xml:space="preserve">        </w:t>
            </w:r>
          </w:p>
        </w:tc>
        <w:tc>
          <w:tcPr>
            <w:tcW w:w="2610" w:type="dxa"/>
            <w:gridSpan w:val="4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771833" w:rsidRDefault="00771833" w:rsidP="00161394">
            <w:pPr>
              <w:pStyle w:val="Da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Audit Trainee</w:t>
            </w:r>
          </w:p>
        </w:tc>
      </w:tr>
      <w:tr w:rsidR="00771833" w:rsidTr="00161394">
        <w:trPr>
          <w:cantSplit/>
          <w:trHeight w:val="531"/>
        </w:trPr>
        <w:tc>
          <w:tcPr>
            <w:tcW w:w="1478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1833" w:rsidRDefault="00771833" w:rsidP="00161394">
            <w:pPr>
              <w:pStyle w:val="Date"/>
              <w:jc w:val="center"/>
              <w:rPr>
                <w:color w:val="000000"/>
              </w:rPr>
            </w:pPr>
          </w:p>
        </w:tc>
        <w:tc>
          <w:tcPr>
            <w:tcW w:w="2520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1833" w:rsidRDefault="00771833" w:rsidP="00161394">
            <w:pPr>
              <w:pStyle w:val="Date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Lav</w:t>
            </w:r>
            <w:proofErr w:type="spellEnd"/>
            <w:r>
              <w:rPr>
                <w:color w:val="000000"/>
              </w:rPr>
              <w:t xml:space="preserve"> Kaushik</w:t>
            </w:r>
          </w:p>
        </w:tc>
        <w:tc>
          <w:tcPr>
            <w:tcW w:w="2970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1833" w:rsidRDefault="00771833" w:rsidP="00161394">
            <w:pPr>
              <w:pStyle w:val="Date"/>
              <w:rPr>
                <w:color w:val="000000"/>
              </w:rPr>
            </w:pPr>
            <w:r>
              <w:rPr>
                <w:color w:val="000000"/>
              </w:rPr>
              <w:t>Ritika Gupta</w:t>
            </w:r>
          </w:p>
        </w:tc>
        <w:tc>
          <w:tcPr>
            <w:tcW w:w="2610" w:type="dxa"/>
            <w:gridSpan w:val="4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71833" w:rsidRDefault="00771833" w:rsidP="00161394">
            <w:pPr>
              <w:pStyle w:val="Date"/>
              <w:rPr>
                <w:color w:val="000000"/>
              </w:rPr>
            </w:pPr>
            <w:r>
              <w:rPr>
                <w:color w:val="000000"/>
              </w:rPr>
              <w:t xml:space="preserve">  (</w:t>
            </w:r>
            <w:r>
              <w:rPr>
                <w:rFonts w:hint="eastAsia"/>
                <w:color w:val="000000"/>
              </w:rPr>
              <w:t>sign)</w:t>
            </w:r>
          </w:p>
        </w:tc>
      </w:tr>
      <w:tr w:rsidR="00771833" w:rsidTr="00161394">
        <w:trPr>
          <w:cantSplit/>
          <w:trHeight w:val="444"/>
        </w:trPr>
        <w:tc>
          <w:tcPr>
            <w:tcW w:w="1478" w:type="dxa"/>
            <w:vMerge w:val="restart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771833" w:rsidRDefault="00771833" w:rsidP="00161394">
            <w:pPr>
              <w:pStyle w:val="Date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Next audit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71833" w:rsidRDefault="00771833" w:rsidP="00161394">
            <w:pPr>
              <w:pStyle w:val="Date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Follow-up or re-audit</w:t>
            </w:r>
          </w:p>
        </w:tc>
        <w:tc>
          <w:tcPr>
            <w:tcW w:w="5940" w:type="dxa"/>
            <w:gridSpan w:val="13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771833" w:rsidRDefault="00771833" w:rsidP="00161394">
            <w:pPr>
              <w:pStyle w:val="Date"/>
              <w:rPr>
                <w:color w:val="000000"/>
                <w:lang w:val="fr-LU"/>
              </w:rPr>
            </w:pPr>
            <w:r>
              <w:rPr>
                <w:rFonts w:hint="eastAsia"/>
                <w:color w:val="000000"/>
              </w:rPr>
              <w:sym w:font="Webdings" w:char="F063"/>
            </w:r>
            <w:r>
              <w:rPr>
                <w:rFonts w:hint="eastAsia"/>
                <w:color w:val="000000"/>
                <w:lang w:val="fr-LU"/>
              </w:rPr>
              <w:t xml:space="preserve"> Document On-site</w:t>
            </w:r>
            <w:r>
              <w:rPr>
                <w:color w:val="000000"/>
                <w:lang w:val="fr-LU"/>
              </w:rPr>
              <w:t xml:space="preserve"> </w:t>
            </w:r>
            <w:proofErr w:type="gramStart"/>
            <w:r>
              <w:rPr>
                <w:rFonts w:hint="eastAsia"/>
                <w:color w:val="000000"/>
                <w:lang w:val="fr-LU"/>
              </w:rPr>
              <w:t xml:space="preserve">(  </w:t>
            </w:r>
            <w:proofErr w:type="gramEnd"/>
            <w:r>
              <w:rPr>
                <w:rFonts w:hint="eastAsia"/>
                <w:color w:val="000000"/>
                <w:lang w:val="fr-LU"/>
              </w:rPr>
              <w:t xml:space="preserve">   )</w:t>
            </w:r>
            <w:r>
              <w:rPr>
                <w:color w:val="000000"/>
                <w:lang w:val="fr-LU"/>
              </w:rPr>
              <w:t xml:space="preserve"> </w:t>
            </w:r>
            <w:r>
              <w:rPr>
                <w:color w:val="FF0000"/>
                <w:lang w:val="fr-LU"/>
              </w:rPr>
              <w:t xml:space="preserve">                 </w:t>
            </w:r>
            <w:r>
              <w:rPr>
                <w:rFonts w:hint="eastAsia"/>
                <w:color w:val="000000"/>
                <w:lang w:val="fr-LU"/>
              </w:rPr>
              <w:t xml:space="preserve"> </w:t>
            </w:r>
            <w:r>
              <w:rPr>
                <w:rFonts w:hint="eastAsia"/>
                <w:color w:val="000000"/>
              </w:rPr>
              <w:sym w:font="Webdings" w:char="F063"/>
            </w:r>
            <w:r>
              <w:rPr>
                <w:rFonts w:hint="eastAsia"/>
                <w:color w:val="000000"/>
                <w:lang w:val="fr-LU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  <w:lang w:val="fr-LU"/>
              </w:rPr>
              <w:t>Re-audit</w:t>
            </w:r>
            <w:proofErr w:type="spellEnd"/>
            <w:r>
              <w:rPr>
                <w:rFonts w:hint="eastAsia"/>
                <w:color w:val="000000"/>
                <w:lang w:val="fr-LU"/>
              </w:rPr>
              <w:t>(      )</w:t>
            </w:r>
          </w:p>
        </w:tc>
      </w:tr>
      <w:tr w:rsidR="00771833" w:rsidTr="00161394">
        <w:trPr>
          <w:cantSplit/>
          <w:trHeight w:val="340"/>
        </w:trPr>
        <w:tc>
          <w:tcPr>
            <w:tcW w:w="1478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1833" w:rsidRDefault="00771833" w:rsidP="00161394">
            <w:pPr>
              <w:pStyle w:val="Date"/>
              <w:jc w:val="center"/>
              <w:rPr>
                <w:color w:val="000000"/>
                <w:lang w:val="fr-LU"/>
              </w:rPr>
            </w:pPr>
          </w:p>
        </w:tc>
        <w:tc>
          <w:tcPr>
            <w:tcW w:w="216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1833" w:rsidRDefault="00771833" w:rsidP="00161394">
            <w:pPr>
              <w:pStyle w:val="Date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Surveillance or reassessment</w:t>
            </w:r>
          </w:p>
        </w:tc>
        <w:tc>
          <w:tcPr>
            <w:tcW w:w="636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1833" w:rsidRDefault="00771833" w:rsidP="00161394">
            <w:pPr>
              <w:pStyle w:val="Da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Date:</w:t>
            </w:r>
          </w:p>
          <w:p w:rsidR="00771833" w:rsidRDefault="00771833" w:rsidP="00161394">
            <w:pPr>
              <w:pStyle w:val="Date"/>
              <w:rPr>
                <w:color w:val="000000"/>
              </w:rPr>
            </w:pPr>
          </w:p>
        </w:tc>
        <w:tc>
          <w:tcPr>
            <w:tcW w:w="148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1833" w:rsidRDefault="00771833" w:rsidP="00161394">
            <w:pPr>
              <w:pStyle w:val="Date"/>
              <w:rPr>
                <w:color w:val="000000"/>
              </w:rPr>
            </w:pPr>
            <w:r>
              <w:rPr>
                <w:color w:val="000000"/>
              </w:rPr>
              <w:t xml:space="preserve">    February 2027</w:t>
            </w:r>
          </w:p>
        </w:tc>
        <w:tc>
          <w:tcPr>
            <w:tcW w:w="120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1833" w:rsidRDefault="00771833" w:rsidP="00161394">
            <w:pPr>
              <w:pStyle w:val="Da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Audit type:</w:t>
            </w:r>
          </w:p>
        </w:tc>
        <w:tc>
          <w:tcPr>
            <w:tcW w:w="2610" w:type="dxa"/>
            <w:gridSpan w:val="4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71833" w:rsidRDefault="00771833" w:rsidP="00161394">
            <w:pPr>
              <w:pStyle w:val="Da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(</w:t>
            </w:r>
            <w:r>
              <w:rPr>
                <w:color w:val="000000"/>
              </w:rPr>
              <w:t>1</w:t>
            </w:r>
            <w:proofErr w:type="gramStart"/>
            <w:r>
              <w:rPr>
                <w:color w:val="000000"/>
                <w:vertAlign w:val="superscript"/>
              </w:rPr>
              <w:t xml:space="preserve">st 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Surveillance</w:t>
            </w:r>
            <w:proofErr w:type="gramEnd"/>
            <w:r>
              <w:rPr>
                <w:rFonts w:hint="eastAsia"/>
                <w:color w:val="000000"/>
              </w:rPr>
              <w:t>) audit</w:t>
            </w:r>
          </w:p>
        </w:tc>
      </w:tr>
      <w:tr w:rsidR="00771833" w:rsidTr="00161394">
        <w:trPr>
          <w:cantSplit/>
          <w:trHeight w:val="480"/>
        </w:trPr>
        <w:tc>
          <w:tcPr>
            <w:tcW w:w="1478" w:type="dxa"/>
            <w:vMerge w:val="restart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771833" w:rsidRDefault="00771833" w:rsidP="00161394">
            <w:pPr>
              <w:pStyle w:val="Date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Result</w:t>
            </w:r>
          </w:p>
          <w:p w:rsidR="00771833" w:rsidRDefault="00771833" w:rsidP="00161394">
            <w:pPr>
              <w:pStyle w:val="Date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of follow-up audit</w:t>
            </w:r>
          </w:p>
        </w:tc>
        <w:tc>
          <w:tcPr>
            <w:tcW w:w="8100" w:type="dxa"/>
            <w:gridSpan w:val="15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771833" w:rsidRDefault="00771833" w:rsidP="00161394">
            <w:pPr>
              <w:pStyle w:val="Da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Summary (</w:t>
            </w:r>
            <w:r>
              <w:rPr>
                <w:rFonts w:hint="eastAsia"/>
                <w:color w:val="000000"/>
              </w:rPr>
              <w:sym w:font="Webdings" w:char="F063"/>
            </w:r>
            <w:r>
              <w:rPr>
                <w:rFonts w:hint="eastAsia"/>
                <w:color w:val="000000"/>
              </w:rPr>
              <w:t xml:space="preserve">Onsite confirm, </w:t>
            </w:r>
            <w:r>
              <w:rPr>
                <w:rFonts w:hint="eastAsia"/>
                <w:color w:val="000000"/>
              </w:rPr>
              <w:sym w:font="Webdings" w:char="F063"/>
            </w:r>
            <w:r>
              <w:rPr>
                <w:rFonts w:hint="eastAsia"/>
                <w:color w:val="000000"/>
              </w:rPr>
              <w:t>Document confirm)</w:t>
            </w:r>
          </w:p>
          <w:p w:rsidR="00771833" w:rsidRDefault="00771833" w:rsidP="00161394">
            <w:pPr>
              <w:rPr>
                <w:color w:val="000000"/>
                <w:sz w:val="20"/>
              </w:rPr>
            </w:pPr>
            <w:r>
              <w:rPr>
                <w:color w:val="000000"/>
                <w:lang w:eastAsia="ko-KR"/>
              </w:rPr>
              <w:t xml:space="preserve">The client has implement/Not implemented the CAR </w:t>
            </w:r>
          </w:p>
        </w:tc>
      </w:tr>
      <w:tr w:rsidR="00771833" w:rsidTr="00161394">
        <w:trPr>
          <w:cantSplit/>
          <w:trHeight w:val="552"/>
        </w:trPr>
        <w:tc>
          <w:tcPr>
            <w:tcW w:w="1478" w:type="dxa"/>
            <w:vMerge/>
            <w:tcBorders>
              <w:left w:val="single" w:sz="12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771833" w:rsidRDefault="00771833" w:rsidP="00161394">
            <w:pPr>
              <w:pStyle w:val="Date"/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771833" w:rsidRDefault="00771833" w:rsidP="00161394">
            <w:pPr>
              <w:rPr>
                <w:color w:val="000000"/>
              </w:rPr>
            </w:pPr>
            <w:r>
              <w:rPr>
                <w:color w:val="000000"/>
                <w:sz w:val="20"/>
              </w:rPr>
              <w:t>Date:</w:t>
            </w:r>
          </w:p>
        </w:tc>
        <w:tc>
          <w:tcPr>
            <w:tcW w:w="1584" w:type="dxa"/>
            <w:gridSpan w:val="2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771833" w:rsidRDefault="00771833" w:rsidP="00161394">
            <w:pPr>
              <w:rPr>
                <w:color w:val="000000"/>
              </w:rPr>
            </w:pPr>
          </w:p>
        </w:tc>
        <w:tc>
          <w:tcPr>
            <w:tcW w:w="1116" w:type="dxa"/>
            <w:gridSpan w:val="4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771833" w:rsidRDefault="00771833" w:rsidP="00161394">
            <w:pPr>
              <w:rPr>
                <w:color w:val="000000"/>
              </w:rPr>
            </w:pPr>
            <w:r>
              <w:rPr>
                <w:color w:val="000000"/>
                <w:sz w:val="20"/>
              </w:rPr>
              <w:t xml:space="preserve">L. </w:t>
            </w:r>
            <w:r>
              <w:rPr>
                <w:rFonts w:hint="eastAsia"/>
                <w:color w:val="000000"/>
                <w:sz w:val="20"/>
              </w:rPr>
              <w:t>Auditor:</w:t>
            </w:r>
          </w:p>
        </w:tc>
        <w:tc>
          <w:tcPr>
            <w:tcW w:w="1872" w:type="dxa"/>
            <w:gridSpan w:val="3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771833" w:rsidRDefault="00771833" w:rsidP="00161394">
            <w:pPr>
              <w:rPr>
                <w:color w:val="FF0000"/>
                <w:szCs w:val="20"/>
              </w:rPr>
            </w:pPr>
            <w:r>
              <w:rPr>
                <w:color w:val="000000"/>
                <w:sz w:val="22"/>
              </w:rPr>
              <w:t xml:space="preserve">  </w:t>
            </w:r>
          </w:p>
        </w:tc>
        <w:tc>
          <w:tcPr>
            <w:tcW w:w="1116" w:type="dxa"/>
            <w:gridSpan w:val="3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771833" w:rsidRDefault="00771833" w:rsidP="00161394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 w:val="20"/>
              </w:rPr>
              <w:t>(signature)</w:t>
            </w:r>
          </w:p>
        </w:tc>
        <w:tc>
          <w:tcPr>
            <w:tcW w:w="1692" w:type="dxa"/>
            <w:gridSpan w:val="2"/>
            <w:tcBorders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71833" w:rsidRDefault="00771833" w:rsidP="00161394">
            <w:pPr>
              <w:ind w:left="669"/>
              <w:rPr>
                <w:color w:val="000000"/>
              </w:rPr>
            </w:pPr>
          </w:p>
        </w:tc>
      </w:tr>
    </w:tbl>
    <w:p w:rsidR="00771833" w:rsidRDefault="00771833" w:rsidP="00771833">
      <w:pPr>
        <w:rPr>
          <w:color w:val="000000"/>
          <w:sz w:val="22"/>
          <w:u w:val="single"/>
        </w:rPr>
      </w:pPr>
      <w:r>
        <w:rPr>
          <w:rFonts w:hint="eastAsia"/>
          <w:color w:val="000000"/>
          <w:sz w:val="22"/>
          <w:u w:val="single"/>
        </w:rPr>
        <w:t>Attachment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446"/>
        <w:gridCol w:w="4799"/>
      </w:tblGrid>
      <w:tr w:rsidR="00771833" w:rsidTr="00161394">
        <w:tc>
          <w:tcPr>
            <w:tcW w:w="4500" w:type="dxa"/>
          </w:tcPr>
          <w:p w:rsidR="00771833" w:rsidRDefault="00771833" w:rsidP="00161394">
            <w:pPr>
              <w:numPr>
                <w:ilvl w:val="0"/>
                <w:numId w:val="1"/>
              </w:numPr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 xml:space="preserve">Audit </w:t>
            </w:r>
            <w:r>
              <w:rPr>
                <w:color w:val="000000"/>
                <w:sz w:val="20"/>
              </w:rPr>
              <w:t>summary (KAF-09</w:t>
            </w:r>
            <w:r>
              <w:rPr>
                <w:rFonts w:hint="eastAsia"/>
                <w:color w:val="000000"/>
                <w:sz w:val="20"/>
              </w:rPr>
              <w:t>)</w:t>
            </w:r>
          </w:p>
          <w:p w:rsidR="00771833" w:rsidRDefault="00771833" w:rsidP="00161394">
            <w:pPr>
              <w:numPr>
                <w:ilvl w:val="0"/>
                <w:numId w:val="1"/>
              </w:numPr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 xml:space="preserve">Attendance </w:t>
            </w:r>
            <w:r>
              <w:rPr>
                <w:color w:val="000000"/>
                <w:sz w:val="20"/>
              </w:rPr>
              <w:t>sheet (KAF-10</w:t>
            </w:r>
            <w:r>
              <w:rPr>
                <w:rFonts w:hint="eastAsia"/>
                <w:color w:val="000000"/>
                <w:sz w:val="20"/>
              </w:rPr>
              <w:t xml:space="preserve">) </w:t>
            </w:r>
          </w:p>
          <w:p w:rsidR="00771833" w:rsidRDefault="00771833" w:rsidP="00161394">
            <w:pPr>
              <w:numPr>
                <w:ilvl w:val="0"/>
                <w:numId w:val="1"/>
              </w:num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Stage 2 Au</w:t>
            </w:r>
            <w:r>
              <w:rPr>
                <w:rFonts w:hint="eastAsia"/>
                <w:color w:val="000000"/>
                <w:sz w:val="20"/>
              </w:rPr>
              <w:t>dit schedule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(</w:t>
            </w:r>
            <w:r>
              <w:rPr>
                <w:color w:val="000000"/>
                <w:sz w:val="20"/>
              </w:rPr>
              <w:t>KAF-12</w:t>
            </w:r>
            <w:r>
              <w:rPr>
                <w:rFonts w:hint="eastAsia"/>
                <w:color w:val="000000"/>
                <w:sz w:val="20"/>
              </w:rPr>
              <w:t>)</w:t>
            </w:r>
          </w:p>
          <w:p w:rsidR="00771833" w:rsidRDefault="00771833" w:rsidP="00161394">
            <w:pPr>
              <w:numPr>
                <w:ilvl w:val="0"/>
                <w:numId w:val="1"/>
              </w:numPr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Confirmation of certification scope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(</w:t>
            </w:r>
            <w:r>
              <w:rPr>
                <w:color w:val="000000"/>
                <w:sz w:val="20"/>
              </w:rPr>
              <w:t>KAF-14</w:t>
            </w:r>
            <w:r>
              <w:rPr>
                <w:rFonts w:hint="eastAsia"/>
                <w:color w:val="000000"/>
                <w:sz w:val="20"/>
              </w:rPr>
              <w:t>)</w:t>
            </w:r>
          </w:p>
          <w:p w:rsidR="00771833" w:rsidRDefault="00771833" w:rsidP="00161394">
            <w:pPr>
              <w:numPr>
                <w:ilvl w:val="0"/>
                <w:numId w:val="1"/>
              </w:numPr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No conflicts of interest agreement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(K</w:t>
            </w:r>
            <w:r>
              <w:rPr>
                <w:color w:val="000000"/>
                <w:sz w:val="20"/>
              </w:rPr>
              <w:t>AF-15</w:t>
            </w:r>
            <w:r>
              <w:rPr>
                <w:rFonts w:hint="eastAsia"/>
                <w:color w:val="000000"/>
                <w:sz w:val="20"/>
              </w:rPr>
              <w:t>)</w:t>
            </w:r>
          </w:p>
          <w:p w:rsidR="00771833" w:rsidRDefault="00771833" w:rsidP="00161394">
            <w:pPr>
              <w:numPr>
                <w:ilvl w:val="0"/>
                <w:numId w:val="1"/>
              </w:numPr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Surveillance program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(</w:t>
            </w:r>
            <w:r>
              <w:rPr>
                <w:color w:val="000000"/>
                <w:sz w:val="20"/>
              </w:rPr>
              <w:t>KAF-17</w:t>
            </w:r>
            <w:r>
              <w:rPr>
                <w:rFonts w:hint="eastAsia"/>
                <w:color w:val="000000"/>
                <w:sz w:val="20"/>
              </w:rPr>
              <w:t>)</w:t>
            </w:r>
          </w:p>
        </w:tc>
        <w:tc>
          <w:tcPr>
            <w:tcW w:w="4860" w:type="dxa"/>
          </w:tcPr>
          <w:p w:rsidR="00771833" w:rsidRDefault="00771833" w:rsidP="00161394">
            <w:pPr>
              <w:numPr>
                <w:ilvl w:val="0"/>
                <w:numId w:val="1"/>
              </w:numPr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 xml:space="preserve">CAR </w:t>
            </w:r>
            <w:r>
              <w:rPr>
                <w:color w:val="000000"/>
                <w:sz w:val="20"/>
              </w:rPr>
              <w:t>register (KAF-18</w:t>
            </w:r>
            <w:r>
              <w:rPr>
                <w:rFonts w:hint="eastAsia"/>
                <w:color w:val="000000"/>
                <w:sz w:val="20"/>
              </w:rPr>
              <w:t>)</w:t>
            </w:r>
          </w:p>
          <w:p w:rsidR="00771833" w:rsidRDefault="00771833" w:rsidP="00161394">
            <w:pPr>
              <w:numPr>
                <w:ilvl w:val="0"/>
                <w:numId w:val="1"/>
              </w:numPr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 xml:space="preserve">Corrective action </w:t>
            </w:r>
            <w:r>
              <w:rPr>
                <w:color w:val="000000"/>
                <w:sz w:val="20"/>
              </w:rPr>
              <w:t>request (</w:t>
            </w:r>
            <w:r>
              <w:rPr>
                <w:rFonts w:hint="eastAsia"/>
                <w:color w:val="000000"/>
                <w:sz w:val="20"/>
              </w:rPr>
              <w:t>CAR)(</w:t>
            </w:r>
            <w:r>
              <w:rPr>
                <w:color w:val="000000"/>
                <w:sz w:val="20"/>
              </w:rPr>
              <w:t>KAF-19</w:t>
            </w:r>
            <w:r>
              <w:rPr>
                <w:rFonts w:hint="eastAsia"/>
                <w:color w:val="000000"/>
                <w:sz w:val="20"/>
              </w:rPr>
              <w:t>)</w:t>
            </w:r>
          </w:p>
          <w:p w:rsidR="00771833" w:rsidRDefault="00771833" w:rsidP="00161394">
            <w:pPr>
              <w:numPr>
                <w:ilvl w:val="0"/>
                <w:numId w:val="1"/>
              </w:numPr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 xml:space="preserve">Observation </w:t>
            </w:r>
            <w:r>
              <w:rPr>
                <w:color w:val="000000"/>
                <w:sz w:val="20"/>
              </w:rPr>
              <w:t>reports (KAF-20</w:t>
            </w:r>
            <w:r>
              <w:rPr>
                <w:rFonts w:hint="eastAsia"/>
                <w:color w:val="000000"/>
                <w:sz w:val="20"/>
              </w:rPr>
              <w:t>)</w:t>
            </w:r>
          </w:p>
          <w:p w:rsidR="00771833" w:rsidRDefault="00771833" w:rsidP="00161394">
            <w:pPr>
              <w:ind w:left="90"/>
              <w:rPr>
                <w:color w:val="000000"/>
                <w:sz w:val="20"/>
              </w:rPr>
            </w:pPr>
          </w:p>
          <w:p w:rsidR="00771833" w:rsidRDefault="00771833" w:rsidP="00161394">
            <w:pPr>
              <w:tabs>
                <w:tab w:val="left" w:pos="450"/>
              </w:tabs>
              <w:rPr>
                <w:color w:val="000000"/>
                <w:sz w:val="20"/>
              </w:rPr>
            </w:pPr>
          </w:p>
        </w:tc>
      </w:tr>
      <w:tr w:rsidR="00771833" w:rsidTr="00161394">
        <w:trPr>
          <w:cantSplit/>
          <w:trHeight w:val="364"/>
        </w:trPr>
        <w:tc>
          <w:tcPr>
            <w:tcW w:w="9360" w:type="dxa"/>
            <w:gridSpan w:val="2"/>
          </w:tcPr>
          <w:p w:rsidR="00771833" w:rsidRDefault="00771833" w:rsidP="00161394">
            <w:pPr>
              <w:ind w:left="90"/>
              <w:rPr>
                <w:rFonts w:eastAsia="Batang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 xml:space="preserve">※ </w:t>
            </w:r>
            <w:r>
              <w:rPr>
                <w:rFonts w:hint="eastAsia"/>
                <w:color w:val="000000"/>
                <w:sz w:val="20"/>
              </w:rPr>
              <w:sym w:font="Wingdings 2" w:char="F0A4"/>
            </w:r>
            <w:r>
              <w:rPr>
                <w:color w:val="000000"/>
                <w:sz w:val="20"/>
              </w:rPr>
              <w:t xml:space="preserve"> indicates</w:t>
            </w:r>
            <w:r>
              <w:rPr>
                <w:rFonts w:hint="eastAsia"/>
                <w:color w:val="000000"/>
                <w:sz w:val="20"/>
              </w:rPr>
              <w:t xml:space="preserve"> attachments for initial</w:t>
            </w:r>
            <w:r>
              <w:rPr>
                <w:rFonts w:eastAsia="Batang" w:hint="eastAsia"/>
                <w:color w:val="000000"/>
                <w:sz w:val="20"/>
              </w:rPr>
              <w:t>(reassessment) audit or any changes occurred</w:t>
            </w:r>
          </w:p>
          <w:p w:rsidR="00771833" w:rsidRDefault="00771833" w:rsidP="00161394">
            <w:pPr>
              <w:ind w:left="90"/>
              <w:rPr>
                <w:color w:val="000000"/>
                <w:sz w:val="20"/>
              </w:rPr>
            </w:pPr>
            <w:r>
              <w:rPr>
                <w:rFonts w:eastAsia="Batang" w:hint="eastAsia"/>
                <w:color w:val="000000"/>
                <w:sz w:val="20"/>
              </w:rPr>
              <w:t xml:space="preserve">   </w:t>
            </w:r>
            <w:r>
              <w:rPr>
                <w:rFonts w:eastAsia="Batang" w:hint="eastAsia"/>
                <w:color w:val="000000"/>
                <w:sz w:val="20"/>
              </w:rPr>
              <w:t>★</w:t>
            </w:r>
            <w:r>
              <w:rPr>
                <w:rFonts w:eastAsia="Batang" w:hint="eastAsia"/>
                <w:color w:val="000000"/>
                <w:sz w:val="20"/>
              </w:rPr>
              <w:t xml:space="preserve">limited to </w:t>
            </w:r>
            <w:r>
              <w:rPr>
                <w:color w:val="000000"/>
                <w:sz w:val="20"/>
              </w:rPr>
              <w:t>KVQA ASSESSMENT PRIVATE LIMITED</w:t>
            </w:r>
            <w:r>
              <w:rPr>
                <w:rFonts w:eastAsia="Batang"/>
                <w:color w:val="000000"/>
                <w:sz w:val="20"/>
              </w:rPr>
              <w:t xml:space="preserve"> Audit </w:t>
            </w:r>
            <w:r>
              <w:rPr>
                <w:rFonts w:eastAsia="Batang" w:hint="eastAsia"/>
                <w:color w:val="000000"/>
                <w:sz w:val="20"/>
              </w:rPr>
              <w:t>File.</w:t>
            </w:r>
          </w:p>
        </w:tc>
      </w:tr>
    </w:tbl>
    <w:p w:rsidR="00771833" w:rsidRDefault="00771833" w:rsidP="00771833">
      <w:pPr>
        <w:rPr>
          <w:color w:val="000000"/>
          <w:sz w:val="20"/>
        </w:rPr>
      </w:pPr>
      <w:r>
        <w:rPr>
          <w:color w:val="000000"/>
          <w:sz w:val="20"/>
        </w:rPr>
        <w:t xml:space="preserve">Recipient: </w:t>
      </w:r>
      <w:r>
        <w:rPr>
          <w:rFonts w:hint="eastAsia"/>
          <w:color w:val="000000"/>
          <w:sz w:val="20"/>
        </w:rPr>
        <w:t xml:space="preserve">Registration Applicant </w:t>
      </w:r>
      <w:r>
        <w:rPr>
          <w:color w:val="000000"/>
          <w:sz w:val="20"/>
        </w:rPr>
        <w:t>organization</w:t>
      </w:r>
      <w:r>
        <w:rPr>
          <w:rFonts w:hint="eastAsia"/>
          <w:color w:val="000000"/>
          <w:sz w:val="20"/>
        </w:rPr>
        <w:t xml:space="preserve">, </w:t>
      </w:r>
      <w:r>
        <w:rPr>
          <w:color w:val="000000"/>
          <w:sz w:val="20"/>
        </w:rPr>
        <w:t>KVQA ASSESSMENT PRIVATE LIMITED., other (…………</w:t>
      </w:r>
      <w:proofErr w:type="gramStart"/>
      <w:r>
        <w:rPr>
          <w:color w:val="000000"/>
          <w:sz w:val="20"/>
        </w:rPr>
        <w:t>… )</w:t>
      </w:r>
      <w:proofErr w:type="gramEnd"/>
      <w:r>
        <w:rPr>
          <w:color w:val="000000"/>
          <w:sz w:val="20"/>
        </w:rPr>
        <w:t xml:space="preserve"> </w:t>
      </w:r>
    </w:p>
    <w:p w:rsidR="00771833" w:rsidRDefault="00771833" w:rsidP="00771833">
      <w:pPr>
        <w:jc w:val="both"/>
        <w:rPr>
          <w:color w:val="000000"/>
          <w:sz w:val="20"/>
        </w:rPr>
      </w:pPr>
      <w:r>
        <w:rPr>
          <w:rFonts w:hint="eastAsia"/>
          <w:color w:val="000000"/>
          <w:sz w:val="20"/>
        </w:rPr>
        <w:t xml:space="preserve">※ All the records recorded during audit shall be confidential and shall not disclose to any person or entity without consent of an </w:t>
      </w:r>
      <w:r>
        <w:rPr>
          <w:color w:val="000000"/>
          <w:sz w:val="20"/>
        </w:rPr>
        <w:t>applicant</w:t>
      </w:r>
      <w:r>
        <w:rPr>
          <w:rFonts w:hint="eastAsia"/>
          <w:color w:val="000000"/>
          <w:sz w:val="20"/>
        </w:rPr>
        <w:t xml:space="preserve">, except upon request from Accreditation body for its evaluation of </w:t>
      </w:r>
      <w:r>
        <w:rPr>
          <w:rFonts w:eastAsia="Dotum"/>
          <w:sz w:val="20"/>
          <w:szCs w:val="22"/>
        </w:rPr>
        <w:t xml:space="preserve">KVQA ASSESSMENT PRIVATE LIMITED </w:t>
      </w:r>
      <w:proofErr w:type="gramStart"/>
      <w:r>
        <w:rPr>
          <w:rFonts w:hint="eastAsia"/>
          <w:color w:val="000000"/>
          <w:sz w:val="20"/>
        </w:rPr>
        <w:t>procedures</w:t>
      </w:r>
      <w:r>
        <w:rPr>
          <w:color w:val="000000"/>
          <w:sz w:val="20"/>
        </w:rPr>
        <w:t>.</w:t>
      </w:r>
      <w:r>
        <w:rPr>
          <w:rFonts w:hint="eastAsia"/>
          <w:color w:val="000000"/>
          <w:sz w:val="20"/>
        </w:rPr>
        <w:t>※</w:t>
      </w:r>
      <w:proofErr w:type="gramEnd"/>
      <w:r>
        <w:rPr>
          <w:rFonts w:hint="eastAsia"/>
          <w:color w:val="000000"/>
          <w:sz w:val="20"/>
        </w:rPr>
        <w:t xml:space="preserve"> Guidance of certification procedures </w:t>
      </w:r>
      <w:r>
        <w:rPr>
          <w:color w:val="000000"/>
          <w:sz w:val="20"/>
        </w:rPr>
        <w:t xml:space="preserve">applies. This audit has been done on sampling basis. The audit objectives of the audit has been met </w:t>
      </w:r>
      <w:proofErr w:type="gramStart"/>
      <w:r>
        <w:rPr>
          <w:color w:val="000000"/>
          <w:sz w:val="20"/>
        </w:rPr>
        <w:softHyphen/>
        <w:t>(</w:t>
      </w:r>
      <w:proofErr w:type="gramEnd"/>
      <w:r>
        <w:rPr>
          <w:color w:val="000000"/>
          <w:sz w:val="18"/>
          <w:szCs w:val="14"/>
        </w:rPr>
        <w:sym w:font="Wingdings" w:char="00FE"/>
      </w:r>
      <w:r>
        <w:rPr>
          <w:color w:val="000000"/>
          <w:sz w:val="20"/>
        </w:rPr>
        <w:t xml:space="preserve">Yes </w:t>
      </w:r>
      <w:r>
        <w:rPr>
          <w:rFonts w:hint="eastAsia"/>
          <w:color w:val="000000"/>
          <w:sz w:val="14"/>
        </w:rPr>
        <w:sym w:font="Webdings" w:char="F063"/>
      </w:r>
      <w:r>
        <w:rPr>
          <w:color w:val="000000"/>
          <w:sz w:val="20"/>
        </w:rPr>
        <w:t>No)</w:t>
      </w:r>
    </w:p>
    <w:p w:rsidR="00771833" w:rsidRDefault="00771833" w:rsidP="00771833">
      <w:pPr>
        <w:rPr>
          <w:rFonts w:eastAsia="Dotum"/>
          <w:sz w:val="20"/>
          <w:szCs w:val="22"/>
        </w:rPr>
      </w:pPr>
      <w:r>
        <w:rPr>
          <w:rFonts w:eastAsia="Dotum" w:hint="eastAsia"/>
          <w:color w:val="000000"/>
          <w:sz w:val="22"/>
          <w:szCs w:val="22"/>
        </w:rPr>
        <w:t>Address</w:t>
      </w:r>
      <w:r>
        <w:rPr>
          <w:rFonts w:eastAsia="Dotum"/>
          <w:color w:val="000000"/>
          <w:sz w:val="22"/>
          <w:szCs w:val="22"/>
        </w:rPr>
        <w:t xml:space="preserve">: </w:t>
      </w:r>
      <w:r>
        <w:rPr>
          <w:rFonts w:eastAsia="Dotum"/>
          <w:sz w:val="20"/>
          <w:szCs w:val="22"/>
        </w:rPr>
        <w:t xml:space="preserve"> KVQA ASSESSMENT PRIVATE LIMITED</w:t>
      </w:r>
    </w:p>
    <w:p w:rsidR="00771833" w:rsidRDefault="00771833" w:rsidP="00771833">
      <w:pPr>
        <w:rPr>
          <w:rFonts w:eastAsia="Dotum"/>
          <w:color w:val="000000"/>
          <w:sz w:val="22"/>
          <w:szCs w:val="22"/>
        </w:rPr>
      </w:pPr>
      <w:r>
        <w:rPr>
          <w:rFonts w:eastAsia="Dotum"/>
          <w:sz w:val="20"/>
          <w:szCs w:val="22"/>
        </w:rPr>
        <w:t>F-300, SECTOR-63, NOIDA, UP, INDIA.  PH-</w:t>
      </w:r>
      <w:r>
        <w:rPr>
          <w:rFonts w:eastAsia="Dotum"/>
          <w:sz w:val="20"/>
          <w:szCs w:val="22"/>
          <w:lang w:val="en-IN"/>
        </w:rPr>
        <w:t>9891295551</w:t>
      </w:r>
      <w:r>
        <w:rPr>
          <w:rFonts w:eastAsia="Dotum"/>
          <w:color w:val="000000"/>
          <w:sz w:val="22"/>
          <w:szCs w:val="22"/>
        </w:rPr>
        <w:t xml:space="preserve">, E-Mail- </w:t>
      </w:r>
      <w:hyperlink r:id="rId5" w:history="1">
        <w:r>
          <w:rPr>
            <w:rStyle w:val="Hyperlink"/>
            <w:rFonts w:eastAsia="Dotum"/>
            <w:sz w:val="22"/>
            <w:szCs w:val="22"/>
          </w:rPr>
          <w:t>i</w:t>
        </w:r>
        <w:r>
          <w:rPr>
            <w:rStyle w:val="Hyperlink"/>
            <w:rFonts w:eastAsia="Dotum"/>
            <w:sz w:val="22"/>
            <w:szCs w:val="22"/>
            <w:lang w:val="en-IN"/>
          </w:rPr>
          <w:t>nfo</w:t>
        </w:r>
        <w:r>
          <w:rPr>
            <w:rStyle w:val="Hyperlink"/>
            <w:rFonts w:eastAsia="Dotum"/>
            <w:sz w:val="22"/>
            <w:szCs w:val="22"/>
          </w:rPr>
          <w:t>@iso-registration.com</w:t>
        </w:r>
      </w:hyperlink>
    </w:p>
    <w:p w:rsidR="00771833" w:rsidRDefault="00771833" w:rsidP="00771833">
      <w:pPr>
        <w:rPr>
          <w:rFonts w:eastAsia="Dotum"/>
          <w:color w:val="000000"/>
          <w:sz w:val="22"/>
          <w:szCs w:val="22"/>
        </w:rPr>
      </w:pPr>
    </w:p>
    <w:p w:rsidR="00771833" w:rsidRDefault="00771833" w:rsidP="00771833">
      <w:pPr>
        <w:rPr>
          <w:sz w:val="18"/>
          <w:szCs w:val="18"/>
        </w:rPr>
      </w:pPr>
    </w:p>
    <w:p w:rsidR="00771833" w:rsidRDefault="00771833" w:rsidP="00771833">
      <w:pPr>
        <w:rPr>
          <w:sz w:val="18"/>
          <w:szCs w:val="18"/>
        </w:rPr>
      </w:pPr>
    </w:p>
    <w:p w:rsidR="00771833" w:rsidRDefault="00771833" w:rsidP="00771833">
      <w:pPr>
        <w:pStyle w:val="Header"/>
        <w:jc w:val="center"/>
        <w:rPr>
          <w:rFonts w:ascii="Arial" w:eastAsia="SimSun" w:hAnsi="Arial" w:cs="Arial"/>
          <w:b/>
          <w:bCs/>
          <w:color w:val="000000"/>
          <w:lang w:eastAsia="zh-CN"/>
        </w:rPr>
      </w:pPr>
    </w:p>
    <w:p w:rsidR="00771833" w:rsidRDefault="00771833" w:rsidP="00771833">
      <w:pPr>
        <w:pStyle w:val="Header"/>
        <w:jc w:val="center"/>
        <w:rPr>
          <w:rFonts w:ascii="Arial" w:eastAsia="SimSun" w:hAnsi="Arial" w:cs="Arial"/>
          <w:b/>
          <w:bCs/>
          <w:color w:val="000000"/>
          <w:lang w:eastAsia="zh-CN"/>
        </w:rPr>
      </w:pPr>
    </w:p>
    <w:p w:rsidR="00771833" w:rsidRDefault="00771833" w:rsidP="00771833">
      <w:pPr>
        <w:pStyle w:val="Header"/>
        <w:jc w:val="center"/>
        <w:rPr>
          <w:rFonts w:ascii="Arial" w:eastAsia="SimSun" w:hAnsi="Arial" w:cs="Arial"/>
          <w:b/>
          <w:bCs/>
          <w:color w:val="000000"/>
          <w:lang w:eastAsia="zh-CN"/>
        </w:rPr>
      </w:pPr>
    </w:p>
    <w:p w:rsidR="00771833" w:rsidRDefault="00771833" w:rsidP="00771833">
      <w:pPr>
        <w:pStyle w:val="Header"/>
        <w:jc w:val="center"/>
        <w:rPr>
          <w:rFonts w:ascii="Arial" w:eastAsia="SimSun" w:hAnsi="Arial" w:cs="Arial"/>
          <w:b/>
          <w:bCs/>
          <w:color w:val="000000"/>
          <w:lang w:eastAsia="zh-CN"/>
        </w:rPr>
      </w:pPr>
    </w:p>
    <w:p w:rsidR="00771833" w:rsidRDefault="00771833" w:rsidP="00771833">
      <w:pPr>
        <w:pStyle w:val="Header"/>
        <w:jc w:val="center"/>
        <w:rPr>
          <w:rFonts w:ascii="Arial" w:eastAsia="SimSun" w:hAnsi="Arial" w:cs="Arial"/>
          <w:b/>
          <w:bCs/>
          <w:color w:val="000000"/>
          <w:lang w:eastAsia="zh-CN"/>
        </w:rPr>
      </w:pPr>
    </w:p>
    <w:p w:rsidR="00771833" w:rsidRPr="009C6C73" w:rsidRDefault="00771833" w:rsidP="00771833">
      <w:pPr>
        <w:pStyle w:val="Header"/>
        <w:jc w:val="center"/>
        <w:rPr>
          <w:rFonts w:ascii="Arial" w:eastAsia="SimSun" w:hAnsi="Arial" w:cs="Arial"/>
          <w:b/>
          <w:bCs/>
          <w:color w:val="000000"/>
          <w:lang w:eastAsia="zh-CN"/>
        </w:rPr>
      </w:pPr>
    </w:p>
    <w:p w:rsidR="00771833" w:rsidRDefault="00771833" w:rsidP="00771833">
      <w:pPr>
        <w:pStyle w:val="Header"/>
        <w:jc w:val="center"/>
        <w:outlineLvl w:val="0"/>
        <w:rPr>
          <w:rFonts w:ascii="Arial" w:eastAsia="HYGothic-Extra" w:hAnsi="Arial" w:cs="Arial"/>
          <w:b/>
          <w:bCs/>
          <w:color w:val="000000"/>
          <w:sz w:val="36"/>
        </w:rPr>
      </w:pPr>
      <w:r>
        <w:rPr>
          <w:rFonts w:ascii="Arial" w:eastAsia="HYGothic-Extra" w:hAnsi="Arial" w:cs="Arial" w:hint="eastAsia"/>
          <w:b/>
          <w:bCs/>
          <w:color w:val="000000"/>
          <w:sz w:val="36"/>
        </w:rPr>
        <w:t>No conflict of interest agreement</w:t>
      </w:r>
    </w:p>
    <w:p w:rsidR="00771833" w:rsidRDefault="00771833" w:rsidP="00771833">
      <w:pPr>
        <w:pStyle w:val="Header"/>
        <w:jc w:val="center"/>
        <w:rPr>
          <w:rFonts w:ascii="Arial" w:eastAsia="HYGothic-Extra" w:hAnsi="Arial" w:cs="Arial"/>
          <w:b/>
          <w:bCs/>
          <w:color w:val="000000"/>
          <w:sz w:val="18"/>
        </w:r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514"/>
        <w:gridCol w:w="3765"/>
        <w:gridCol w:w="1015"/>
        <w:gridCol w:w="2931"/>
      </w:tblGrid>
      <w:tr w:rsidR="00771833" w:rsidTr="00161394">
        <w:trPr>
          <w:cantSplit/>
          <w:trHeight w:val="733"/>
        </w:trPr>
        <w:tc>
          <w:tcPr>
            <w:tcW w:w="15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771833" w:rsidRDefault="00771833" w:rsidP="00161394">
            <w:pPr>
              <w:pStyle w:val="Heading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Organization</w:t>
            </w:r>
          </w:p>
        </w:tc>
        <w:tc>
          <w:tcPr>
            <w:tcW w:w="388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71833" w:rsidRDefault="00771833" w:rsidP="00161394">
            <w:pPr>
              <w:jc w:val="center"/>
              <w:rPr>
                <w:b/>
                <w:bCs/>
                <w:color w:val="000000"/>
                <w:sz w:val="22"/>
              </w:rPr>
            </w:pPr>
            <w:proofErr w:type="spellStart"/>
            <w:r w:rsidRPr="00FE3494">
              <w:rPr>
                <w:szCs w:val="22"/>
              </w:rPr>
              <w:t>Bytelearn</w:t>
            </w:r>
            <w:proofErr w:type="spellEnd"/>
            <w:r w:rsidRPr="00FE3494">
              <w:rPr>
                <w:szCs w:val="22"/>
              </w:rPr>
              <w:t xml:space="preserve"> </w:t>
            </w:r>
            <w:proofErr w:type="spellStart"/>
            <w:r w:rsidRPr="00FE3494">
              <w:rPr>
                <w:szCs w:val="22"/>
              </w:rPr>
              <w:t>Edtech</w:t>
            </w:r>
            <w:proofErr w:type="spellEnd"/>
            <w:r w:rsidRPr="00FE3494">
              <w:rPr>
                <w:szCs w:val="22"/>
              </w:rPr>
              <w:t xml:space="preserve"> Pvt Ltd</w:t>
            </w:r>
            <w:r>
              <w:rPr>
                <w:b/>
                <w:bCs/>
                <w:color w:val="000000"/>
                <w:sz w:val="22"/>
              </w:rPr>
              <w:t xml:space="preserve"> </w:t>
            </w:r>
          </w:p>
        </w:tc>
        <w:tc>
          <w:tcPr>
            <w:tcW w:w="102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71833" w:rsidRDefault="00771833" w:rsidP="00161394">
            <w:pPr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</w:rPr>
              <w:t>Audit No</w:t>
            </w:r>
            <w:r>
              <w:rPr>
                <w:rFonts w:hint="eastAsia"/>
                <w:color w:val="000000"/>
                <w:sz w:val="22"/>
              </w:rPr>
              <w:t>.</w:t>
            </w:r>
          </w:p>
        </w:tc>
        <w:tc>
          <w:tcPr>
            <w:tcW w:w="302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71833" w:rsidRDefault="00771833" w:rsidP="00161394">
            <w:pPr>
              <w:jc w:val="center"/>
              <w:rPr>
                <w:rFonts w:ascii="Calibri" w:hAnsi="Calibri"/>
                <w:b/>
                <w:color w:val="FF0000"/>
                <w:sz w:val="22"/>
                <w:szCs w:val="22"/>
              </w:rPr>
            </w:pPr>
          </w:p>
          <w:p w:rsidR="00771833" w:rsidRDefault="00771833" w:rsidP="00161394">
            <w:pPr>
              <w:jc w:val="center"/>
              <w:rPr>
                <w:color w:val="000000"/>
                <w:sz w:val="22"/>
              </w:rPr>
            </w:pPr>
            <w:r w:rsidRPr="002D1892">
              <w:rPr>
                <w:bCs/>
                <w:sz w:val="18"/>
              </w:rPr>
              <w:t>KVQA-BEPL-2026/01</w:t>
            </w:r>
          </w:p>
        </w:tc>
      </w:tr>
      <w:tr w:rsidR="00771833" w:rsidTr="00161394">
        <w:trPr>
          <w:cantSplit/>
          <w:trHeight w:val="919"/>
        </w:trPr>
        <w:tc>
          <w:tcPr>
            <w:tcW w:w="15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771833" w:rsidRDefault="00771833" w:rsidP="00161394">
            <w:pPr>
              <w:rPr>
                <w:b/>
                <w:bCs/>
                <w:color w:val="000000"/>
                <w:sz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</w:rPr>
              <w:t>Audit type</w:t>
            </w:r>
          </w:p>
        </w:tc>
        <w:tc>
          <w:tcPr>
            <w:tcW w:w="7935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71833" w:rsidRDefault="00771833" w:rsidP="00161394">
            <w:pPr>
              <w:spacing w:before="100" w:beforeAutospacing="1" w:line="360" w:lineRule="auto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sym w:font="Wingdings" w:char="00FE"/>
            </w:r>
            <w:r>
              <w:rPr>
                <w:rFonts w:hint="eastAsia"/>
                <w:color w:val="000000"/>
                <w:sz w:val="22"/>
              </w:rPr>
              <w:t xml:space="preserve">Initial (Reassessment), </w:t>
            </w:r>
            <w:r>
              <w:rPr>
                <w:rFonts w:hint="eastAsia"/>
                <w:color w:val="000000"/>
                <w:sz w:val="22"/>
              </w:rPr>
              <w:sym w:font="Webdings" w:char="F063"/>
            </w:r>
            <w:r>
              <w:rPr>
                <w:color w:val="000000"/>
                <w:sz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</w:rPr>
              <w:t xml:space="preserve">On-site, </w:t>
            </w:r>
            <w:r>
              <w:rPr>
                <w:rFonts w:hint="eastAsia"/>
                <w:color w:val="000000"/>
                <w:sz w:val="22"/>
              </w:rPr>
              <w:sym w:font="Webdings" w:char="F063"/>
            </w:r>
            <w:r>
              <w:rPr>
                <w:rFonts w:hint="eastAsia"/>
                <w:color w:val="000000"/>
                <w:sz w:val="22"/>
              </w:rPr>
              <w:t xml:space="preserve"> Re-audit, </w:t>
            </w:r>
            <w:r>
              <w:rPr>
                <w:rFonts w:hint="eastAsia"/>
                <w:color w:val="000000"/>
                <w:sz w:val="22"/>
              </w:rPr>
              <w:sym w:font="Webdings" w:char="F063"/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  <w:proofErr w:type="gramStart"/>
            <w:r>
              <w:rPr>
                <w:rFonts w:hint="eastAsia"/>
                <w:color w:val="000000"/>
                <w:sz w:val="22"/>
              </w:rPr>
              <w:t xml:space="preserve">( </w:t>
            </w:r>
            <w:r>
              <w:rPr>
                <w:color w:val="000000"/>
                <w:sz w:val="22"/>
              </w:rPr>
              <w:t xml:space="preserve"> </w:t>
            </w:r>
            <w:proofErr w:type="gramEnd"/>
            <w:r>
              <w:rPr>
                <w:color w:val="000000"/>
                <w:sz w:val="22"/>
              </w:rPr>
              <w:t xml:space="preserve">   </w:t>
            </w:r>
            <w:r>
              <w:rPr>
                <w:rFonts w:hint="eastAsia"/>
                <w:color w:val="000000"/>
                <w:sz w:val="22"/>
              </w:rPr>
              <w:t xml:space="preserve"> ) surveillance</w:t>
            </w:r>
          </w:p>
          <w:p w:rsidR="00771833" w:rsidRDefault="00771833" w:rsidP="00161394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sym w:font="Webdings" w:char="F063"/>
            </w:r>
            <w:r>
              <w:rPr>
                <w:rFonts w:hint="eastAsia"/>
                <w:color w:val="000000"/>
                <w:sz w:val="22"/>
              </w:rPr>
              <w:t xml:space="preserve"> Change</w:t>
            </w:r>
            <w:r>
              <w:rPr>
                <w:color w:val="000000"/>
                <w:sz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</w:rPr>
              <w:sym w:font="Webdings" w:char="F063"/>
            </w:r>
            <w:r>
              <w:rPr>
                <w:rFonts w:hint="eastAsia"/>
                <w:color w:val="000000"/>
                <w:sz w:val="22"/>
              </w:rPr>
              <w:t xml:space="preserve"> Special surveillance  </w:t>
            </w:r>
            <w:r>
              <w:rPr>
                <w:rFonts w:hint="eastAsia"/>
                <w:color w:val="000000"/>
                <w:sz w:val="22"/>
              </w:rPr>
              <w:sym w:font="Webdings" w:char="F063"/>
            </w:r>
            <w:r>
              <w:rPr>
                <w:rFonts w:hint="eastAsia"/>
                <w:color w:val="000000"/>
                <w:sz w:val="22"/>
              </w:rPr>
              <w:t xml:space="preserve"> Others</w:t>
            </w:r>
            <w:r>
              <w:rPr>
                <w:color w:val="000000"/>
                <w:sz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</w:rPr>
              <w:t>(</w:t>
            </w:r>
            <w:r>
              <w:rPr>
                <w:color w:val="000000"/>
                <w:sz w:val="22"/>
              </w:rPr>
              <w:t>…………………….</w:t>
            </w:r>
            <w:r>
              <w:rPr>
                <w:rFonts w:hint="eastAsia"/>
                <w:color w:val="000000"/>
                <w:sz w:val="22"/>
              </w:rPr>
              <w:t>)</w:t>
            </w:r>
          </w:p>
        </w:tc>
      </w:tr>
      <w:tr w:rsidR="00771833" w:rsidTr="00161394">
        <w:trPr>
          <w:cantSplit/>
          <w:trHeight w:val="1006"/>
        </w:trPr>
        <w:tc>
          <w:tcPr>
            <w:tcW w:w="15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771833" w:rsidRDefault="00771833" w:rsidP="00161394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</w:rPr>
              <w:t>Audit duration</w:t>
            </w:r>
          </w:p>
        </w:tc>
        <w:tc>
          <w:tcPr>
            <w:tcW w:w="7935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71833" w:rsidRDefault="00771833" w:rsidP="00161394">
            <w:pPr>
              <w:rPr>
                <w:color w:val="000000"/>
                <w:sz w:val="22"/>
                <w:lang w:val="fr-LU"/>
              </w:rPr>
            </w:pPr>
            <w:r>
              <w:rPr>
                <w:color w:val="000000"/>
                <w:sz w:val="22"/>
                <w:lang w:val="fr-LU"/>
              </w:rPr>
              <w:t xml:space="preserve">                                             </w:t>
            </w:r>
            <w:r>
              <w:rPr>
                <w:rFonts w:hint="eastAsia"/>
                <w:color w:val="000000"/>
                <w:sz w:val="22"/>
                <w:lang w:val="fr-LU"/>
              </w:rPr>
              <w:t xml:space="preserve"> </w:t>
            </w:r>
          </w:p>
          <w:p w:rsidR="00771833" w:rsidRDefault="00771833" w:rsidP="00161394">
            <w:pPr>
              <w:rPr>
                <w:sz w:val="40"/>
                <w:lang w:val="en-IN" w:eastAsia="en-IN"/>
              </w:rPr>
            </w:pPr>
            <w:r>
              <w:rPr>
                <w:color w:val="000000"/>
                <w:sz w:val="22"/>
                <w:lang w:val="fr-LU"/>
              </w:rPr>
              <w:t xml:space="preserve">Stage 1 </w:t>
            </w:r>
            <w:proofErr w:type="gramStart"/>
            <w:r>
              <w:rPr>
                <w:color w:val="000000"/>
                <w:sz w:val="22"/>
                <w:lang w:val="fr-LU"/>
              </w:rPr>
              <w:t>Audit</w:t>
            </w:r>
            <w:r>
              <w:rPr>
                <w:rFonts w:hint="eastAsia"/>
                <w:color w:val="000000"/>
                <w:sz w:val="22"/>
                <w:lang w:val="fr-LU"/>
              </w:rPr>
              <w:t>:</w:t>
            </w:r>
            <w:proofErr w:type="gramEnd"/>
            <w:r>
              <w:rPr>
                <w:color w:val="000000"/>
                <w:sz w:val="22"/>
                <w:lang w:val="fr-LU"/>
              </w:rPr>
              <w:t xml:space="preserve"> 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05-Mar-26</w:t>
            </w:r>
          </w:p>
          <w:p w:rsidR="00771833" w:rsidRDefault="00771833" w:rsidP="00161394">
            <w:pPr>
              <w:rPr>
                <w:lang w:val="en-IN" w:eastAsia="en-IN"/>
              </w:rPr>
            </w:pPr>
            <w:r>
              <w:rPr>
                <w:color w:val="000000"/>
                <w:sz w:val="22"/>
                <w:lang w:val="fr-LU"/>
              </w:rPr>
              <w:t>Stage 2</w:t>
            </w:r>
            <w:r>
              <w:rPr>
                <w:rFonts w:hint="eastAsia"/>
                <w:color w:val="000000"/>
                <w:sz w:val="22"/>
                <w:lang w:val="fr-LU"/>
              </w:rPr>
              <w:t xml:space="preserve"> audit</w:t>
            </w:r>
            <w:r>
              <w:rPr>
                <w:color w:val="000000"/>
                <w:sz w:val="22"/>
                <w:lang w:val="fr-LU"/>
              </w:rPr>
              <w:t xml:space="preserve"> </w:t>
            </w:r>
            <w:r>
              <w:rPr>
                <w:rFonts w:hint="eastAsia"/>
                <w:color w:val="000000"/>
                <w:sz w:val="22"/>
                <w:lang w:val="fr-LU"/>
              </w:rPr>
              <w:t>or Re</w:t>
            </w:r>
            <w:r>
              <w:rPr>
                <w:color w:val="000000"/>
                <w:sz w:val="22"/>
                <w:lang w:val="fr-LU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  <w:sz w:val="22"/>
                <w:lang w:val="fr-LU"/>
              </w:rPr>
              <w:t>assessment</w:t>
            </w:r>
            <w:proofErr w:type="spellEnd"/>
            <w:r>
              <w:rPr>
                <w:color w:val="000000"/>
                <w:sz w:val="22"/>
                <w:lang w:val="fr-LU"/>
              </w:rPr>
              <w:t xml:space="preserve"> or </w:t>
            </w:r>
            <w:r>
              <w:rPr>
                <w:rFonts w:hint="eastAsia"/>
                <w:color w:val="000000"/>
                <w:sz w:val="22"/>
                <w:lang w:val="fr-LU"/>
              </w:rPr>
              <w:t>Surveillance</w:t>
            </w:r>
            <w:proofErr w:type="gramStart"/>
            <w:r>
              <w:rPr>
                <w:rFonts w:hint="eastAsia"/>
                <w:color w:val="000000"/>
                <w:sz w:val="22"/>
                <w:lang w:val="fr-LU"/>
              </w:rPr>
              <w:t>):</w:t>
            </w:r>
            <w:proofErr w:type="gramEnd"/>
            <w:r>
              <w:rPr>
                <w:rFonts w:hint="eastAsia"/>
                <w:color w:val="000000"/>
                <w:sz w:val="22"/>
                <w:lang w:val="fr-LU"/>
              </w:rPr>
              <w:t xml:space="preserve"> </w:t>
            </w:r>
            <w:r>
              <w:rPr>
                <w:color w:val="000000"/>
                <w:sz w:val="22"/>
                <w:lang w:val="fr-LU"/>
              </w:rPr>
              <w:t xml:space="preserve">  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16-Mar-26</w:t>
            </w:r>
          </w:p>
          <w:p w:rsidR="00771833" w:rsidRDefault="00771833" w:rsidP="00161394">
            <w:pPr>
              <w:rPr>
                <w:color w:val="000000"/>
                <w:sz w:val="22"/>
                <w:lang w:val="fr-LU"/>
              </w:rPr>
            </w:pPr>
          </w:p>
        </w:tc>
      </w:tr>
    </w:tbl>
    <w:p w:rsidR="00771833" w:rsidRDefault="00771833" w:rsidP="00771833">
      <w:pPr>
        <w:jc w:val="both"/>
        <w:rPr>
          <w:color w:val="000000"/>
          <w:sz w:val="22"/>
        </w:rPr>
      </w:pPr>
      <w:r>
        <w:rPr>
          <w:rFonts w:hint="eastAsia"/>
          <w:color w:val="000000"/>
          <w:sz w:val="22"/>
        </w:rPr>
        <w:t xml:space="preserve">As here I am </w:t>
      </w:r>
      <w:r>
        <w:rPr>
          <w:color w:val="000000"/>
          <w:sz w:val="22"/>
        </w:rPr>
        <w:t>designated</w:t>
      </w:r>
      <w:r>
        <w:rPr>
          <w:rFonts w:hint="eastAsia"/>
          <w:color w:val="000000"/>
          <w:sz w:val="22"/>
        </w:rPr>
        <w:t xml:space="preserve"> auditor, I confirm that I have not provided any consulting or </w:t>
      </w:r>
      <w:proofErr w:type="gramStart"/>
      <w:r>
        <w:rPr>
          <w:rFonts w:hint="eastAsia"/>
          <w:color w:val="000000"/>
          <w:sz w:val="22"/>
        </w:rPr>
        <w:t>other</w:t>
      </w:r>
      <w:r>
        <w:rPr>
          <w:color w:val="000000"/>
          <w:sz w:val="22"/>
        </w:rPr>
        <w:t xml:space="preserve">  </w:t>
      </w:r>
      <w:r>
        <w:rPr>
          <w:rFonts w:hint="eastAsia"/>
          <w:color w:val="000000"/>
          <w:sz w:val="22"/>
        </w:rPr>
        <w:t>services</w:t>
      </w:r>
      <w:proofErr w:type="gramEnd"/>
      <w:r>
        <w:rPr>
          <w:rFonts w:hint="eastAsia"/>
          <w:color w:val="000000"/>
          <w:sz w:val="22"/>
        </w:rPr>
        <w:t xml:space="preserve"> to or on behalf of above client during 2 years period prior to the date hereof. </w:t>
      </w:r>
    </w:p>
    <w:p w:rsidR="00771833" w:rsidRDefault="00771833" w:rsidP="00771833">
      <w:pPr>
        <w:numPr>
          <w:ilvl w:val="0"/>
          <w:numId w:val="2"/>
        </w:numPr>
        <w:jc w:val="both"/>
        <w:rPr>
          <w:color w:val="000000"/>
          <w:sz w:val="22"/>
        </w:rPr>
      </w:pPr>
      <w:r>
        <w:rPr>
          <w:rFonts w:hint="eastAsia"/>
          <w:color w:val="000000"/>
          <w:sz w:val="22"/>
        </w:rPr>
        <w:t xml:space="preserve">I will not provide consulting to above organization being audited during the audit and </w:t>
      </w:r>
    </w:p>
    <w:p w:rsidR="00771833" w:rsidRDefault="00771833" w:rsidP="00771833">
      <w:pPr>
        <w:numPr>
          <w:ilvl w:val="0"/>
          <w:numId w:val="2"/>
        </w:numPr>
        <w:jc w:val="both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registration.</w:t>
      </w:r>
    </w:p>
    <w:p w:rsidR="00771833" w:rsidRDefault="00771833" w:rsidP="00771833">
      <w:pPr>
        <w:jc w:val="both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I have no following relationship with above organization in the past, present and future. If any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relationship is expected in the future I will report it to KVQA</w:t>
      </w:r>
      <w:r>
        <w:rPr>
          <w:color w:val="000000"/>
          <w:sz w:val="22"/>
        </w:rPr>
        <w:t xml:space="preserve"> Assessment.</w:t>
      </w:r>
    </w:p>
    <w:p w:rsidR="00771833" w:rsidRDefault="00771833" w:rsidP="00771833">
      <w:pPr>
        <w:numPr>
          <w:ilvl w:val="1"/>
          <w:numId w:val="2"/>
        </w:numPr>
        <w:jc w:val="both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To have working experience within recent 2years.</w:t>
      </w:r>
    </w:p>
    <w:p w:rsidR="00771833" w:rsidRDefault="00771833" w:rsidP="00771833">
      <w:pPr>
        <w:numPr>
          <w:ilvl w:val="1"/>
          <w:numId w:val="2"/>
        </w:numPr>
        <w:jc w:val="both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To hold more than 3% of the stock</w:t>
      </w:r>
      <w:r>
        <w:rPr>
          <w:color w:val="000000"/>
          <w:sz w:val="22"/>
        </w:rPr>
        <w:t>.</w:t>
      </w:r>
      <w:r>
        <w:rPr>
          <w:rFonts w:hint="eastAsia"/>
          <w:color w:val="000000"/>
          <w:sz w:val="22"/>
        </w:rPr>
        <w:t xml:space="preserve"> </w:t>
      </w:r>
    </w:p>
    <w:p w:rsidR="00771833" w:rsidRDefault="00771833" w:rsidP="00771833">
      <w:pPr>
        <w:jc w:val="both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To have contract for supply or purchase of the products (when subcontracted with above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organization)</w:t>
      </w:r>
      <w:r>
        <w:rPr>
          <w:color w:val="000000"/>
          <w:sz w:val="22"/>
        </w:rPr>
        <w:t>.</w:t>
      </w:r>
    </w:p>
    <w:p w:rsidR="00771833" w:rsidRDefault="00771833" w:rsidP="00771833">
      <w:pPr>
        <w:numPr>
          <w:ilvl w:val="1"/>
          <w:numId w:val="2"/>
        </w:numPr>
        <w:jc w:val="both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To have relations with organization</w:t>
      </w:r>
      <w:r>
        <w:rPr>
          <w:color w:val="000000"/>
          <w:sz w:val="22"/>
        </w:rPr>
        <w:t>’</w:t>
      </w:r>
      <w:r>
        <w:rPr>
          <w:rFonts w:hint="eastAsia"/>
          <w:color w:val="000000"/>
          <w:sz w:val="22"/>
        </w:rPr>
        <w:t xml:space="preserve">s executives </w:t>
      </w:r>
      <w:r>
        <w:rPr>
          <w:color w:val="000000"/>
          <w:sz w:val="22"/>
        </w:rPr>
        <w:t>which</w:t>
      </w:r>
      <w:r>
        <w:rPr>
          <w:rFonts w:hint="eastAsia"/>
          <w:color w:val="000000"/>
          <w:sz w:val="22"/>
        </w:rPr>
        <w:t xml:space="preserve"> </w:t>
      </w:r>
      <w:r>
        <w:rPr>
          <w:color w:val="000000"/>
          <w:sz w:val="22"/>
        </w:rPr>
        <w:t>can</w:t>
      </w:r>
      <w:r>
        <w:rPr>
          <w:rFonts w:hint="eastAsia"/>
          <w:color w:val="000000"/>
          <w:sz w:val="22"/>
        </w:rPr>
        <w:t xml:space="preserve"> affects the audit</w:t>
      </w:r>
      <w:r>
        <w:rPr>
          <w:color w:val="000000"/>
          <w:sz w:val="22"/>
        </w:rPr>
        <w:t>.</w:t>
      </w:r>
    </w:p>
    <w:p w:rsidR="00771833" w:rsidRDefault="00771833" w:rsidP="00771833">
      <w:pPr>
        <w:numPr>
          <w:ilvl w:val="0"/>
          <w:numId w:val="2"/>
        </w:numPr>
        <w:jc w:val="both"/>
        <w:rPr>
          <w:color w:val="000000"/>
          <w:sz w:val="22"/>
        </w:rPr>
      </w:pPr>
      <w:r>
        <w:rPr>
          <w:rFonts w:hint="eastAsia"/>
          <w:color w:val="000000"/>
          <w:sz w:val="22"/>
        </w:rPr>
        <w:t xml:space="preserve">I will not take any bribes from </w:t>
      </w:r>
      <w:r>
        <w:rPr>
          <w:color w:val="000000"/>
          <w:sz w:val="22"/>
        </w:rPr>
        <w:t>auditor</w:t>
      </w:r>
      <w:r>
        <w:rPr>
          <w:rFonts w:hint="eastAsia"/>
          <w:color w:val="000000"/>
          <w:sz w:val="22"/>
        </w:rPr>
        <w:t xml:space="preserve"> or look on such behavior of others, when known.</w:t>
      </w:r>
    </w:p>
    <w:p w:rsidR="00771833" w:rsidRDefault="00771833" w:rsidP="00771833">
      <w:pPr>
        <w:numPr>
          <w:ilvl w:val="0"/>
          <w:numId w:val="2"/>
        </w:numPr>
        <w:jc w:val="both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I will comply with auditor</w:t>
      </w:r>
      <w:r>
        <w:rPr>
          <w:color w:val="000000"/>
          <w:sz w:val="22"/>
        </w:rPr>
        <w:t>’</w:t>
      </w:r>
      <w:r>
        <w:rPr>
          <w:rFonts w:hint="eastAsia"/>
          <w:color w:val="000000"/>
          <w:sz w:val="22"/>
        </w:rPr>
        <w:t>s obligations and KVQA ASSESSMENT PRIVATE LIMITED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regulations.</w:t>
      </w:r>
    </w:p>
    <w:p w:rsidR="00771833" w:rsidRDefault="00771833" w:rsidP="00771833">
      <w:pPr>
        <w:numPr>
          <w:ilvl w:val="0"/>
          <w:numId w:val="2"/>
        </w:numPr>
        <w:jc w:val="both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I declare to keep confidentiality of clients.</w:t>
      </w:r>
    </w:p>
    <w:p w:rsidR="00771833" w:rsidRDefault="00771833" w:rsidP="00771833">
      <w:pPr>
        <w:ind w:left="400"/>
        <w:jc w:val="both"/>
        <w:rPr>
          <w:color w:val="00000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796"/>
        <w:gridCol w:w="2867"/>
        <w:gridCol w:w="2510"/>
        <w:gridCol w:w="2151"/>
      </w:tblGrid>
      <w:tr w:rsidR="00771833" w:rsidTr="00161394">
        <w:trPr>
          <w:cantSplit/>
          <w:trHeight w:val="510"/>
          <w:jc w:val="center"/>
        </w:trPr>
        <w:tc>
          <w:tcPr>
            <w:tcW w:w="17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771833" w:rsidRDefault="00771833" w:rsidP="00161394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</w:rPr>
              <w:t>Name</w:t>
            </w:r>
          </w:p>
        </w:tc>
        <w:tc>
          <w:tcPr>
            <w:tcW w:w="28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71833" w:rsidRDefault="00771833" w:rsidP="00161394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</w:rPr>
              <w:t>Organization belongs to</w:t>
            </w:r>
          </w:p>
        </w:tc>
        <w:tc>
          <w:tcPr>
            <w:tcW w:w="25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71833" w:rsidRDefault="00771833" w:rsidP="00161394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</w:rPr>
              <w:t>Date</w:t>
            </w:r>
          </w:p>
        </w:tc>
        <w:tc>
          <w:tcPr>
            <w:tcW w:w="215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71833" w:rsidRDefault="00771833" w:rsidP="00161394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</w:rPr>
              <w:t>Remark</w:t>
            </w:r>
          </w:p>
        </w:tc>
      </w:tr>
      <w:tr w:rsidR="00771833" w:rsidTr="00161394">
        <w:trPr>
          <w:cantSplit/>
          <w:trHeight w:val="510"/>
          <w:jc w:val="center"/>
        </w:trPr>
        <w:tc>
          <w:tcPr>
            <w:tcW w:w="17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771833" w:rsidRDefault="00771833" w:rsidP="00161394">
            <w:pPr>
              <w:rPr>
                <w:color w:val="000000"/>
              </w:rPr>
            </w:pPr>
            <w:r>
              <w:rPr>
                <w:color w:val="000000"/>
              </w:rPr>
              <w:t>LAV KAUSHIK</w:t>
            </w:r>
          </w:p>
        </w:tc>
        <w:tc>
          <w:tcPr>
            <w:tcW w:w="28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71833" w:rsidRDefault="00771833" w:rsidP="001613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KVQA </w:t>
            </w:r>
          </w:p>
        </w:tc>
        <w:tc>
          <w:tcPr>
            <w:tcW w:w="2510" w:type="dxa"/>
            <w:tcBorders>
              <w:top w:val="single" w:sz="12" w:space="0" w:color="auto"/>
              <w:bottom w:val="single" w:sz="12" w:space="0" w:color="auto"/>
            </w:tcBorders>
          </w:tcPr>
          <w:p w:rsidR="00771833" w:rsidRDefault="00771833" w:rsidP="00161394">
            <w:pPr>
              <w:jc w:val="center"/>
              <w:rPr>
                <w:color w:val="000000"/>
              </w:rPr>
            </w:pPr>
            <w:r w:rsidRPr="00E35EA5">
              <w:rPr>
                <w:rFonts w:ascii="Aptos Narrow" w:hAnsi="Aptos Narrow"/>
                <w:color w:val="000000"/>
                <w:sz w:val="22"/>
                <w:szCs w:val="22"/>
              </w:rPr>
              <w:t>08-Feb-26</w:t>
            </w:r>
          </w:p>
        </w:tc>
        <w:tc>
          <w:tcPr>
            <w:tcW w:w="215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71833" w:rsidRDefault="00771833" w:rsidP="00161394">
            <w:pPr>
              <w:jc w:val="center"/>
              <w:rPr>
                <w:color w:val="000000"/>
              </w:rPr>
            </w:pPr>
          </w:p>
        </w:tc>
      </w:tr>
      <w:tr w:rsidR="00771833" w:rsidTr="00161394">
        <w:trPr>
          <w:cantSplit/>
          <w:trHeight w:val="510"/>
          <w:jc w:val="center"/>
        </w:trPr>
        <w:tc>
          <w:tcPr>
            <w:tcW w:w="17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771833" w:rsidRDefault="00771833" w:rsidP="00161394">
            <w:pPr>
              <w:rPr>
                <w:color w:val="000000"/>
              </w:rPr>
            </w:pPr>
            <w:r>
              <w:rPr>
                <w:color w:val="000000"/>
              </w:rPr>
              <w:t>RITIKA GUPTA</w:t>
            </w:r>
          </w:p>
        </w:tc>
        <w:tc>
          <w:tcPr>
            <w:tcW w:w="28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71833" w:rsidRDefault="00771833" w:rsidP="001613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KVQA</w:t>
            </w:r>
          </w:p>
        </w:tc>
        <w:tc>
          <w:tcPr>
            <w:tcW w:w="2510" w:type="dxa"/>
            <w:tcBorders>
              <w:top w:val="single" w:sz="12" w:space="0" w:color="auto"/>
              <w:bottom w:val="single" w:sz="12" w:space="0" w:color="auto"/>
            </w:tcBorders>
          </w:tcPr>
          <w:p w:rsidR="00771833" w:rsidRDefault="00771833" w:rsidP="00161394">
            <w:pPr>
              <w:jc w:val="center"/>
              <w:rPr>
                <w:color w:val="000000"/>
              </w:rPr>
            </w:pPr>
            <w:r w:rsidRPr="00E35EA5">
              <w:rPr>
                <w:rFonts w:ascii="Aptos Narrow" w:hAnsi="Aptos Narrow"/>
                <w:color w:val="000000"/>
                <w:sz w:val="22"/>
                <w:szCs w:val="22"/>
              </w:rPr>
              <w:t>08-Feb-26</w:t>
            </w:r>
          </w:p>
        </w:tc>
        <w:tc>
          <w:tcPr>
            <w:tcW w:w="215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71833" w:rsidRDefault="00771833" w:rsidP="00161394">
            <w:pPr>
              <w:jc w:val="center"/>
              <w:rPr>
                <w:color w:val="000000"/>
              </w:rPr>
            </w:pPr>
          </w:p>
        </w:tc>
      </w:tr>
      <w:tr w:rsidR="00771833" w:rsidTr="00161394">
        <w:trPr>
          <w:cantSplit/>
          <w:trHeight w:val="510"/>
          <w:jc w:val="center"/>
        </w:trPr>
        <w:tc>
          <w:tcPr>
            <w:tcW w:w="17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771833" w:rsidRDefault="00771833" w:rsidP="00161394">
            <w:pPr>
              <w:jc w:val="center"/>
              <w:rPr>
                <w:color w:val="000000"/>
              </w:rPr>
            </w:pPr>
          </w:p>
        </w:tc>
        <w:tc>
          <w:tcPr>
            <w:tcW w:w="28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71833" w:rsidRDefault="00771833" w:rsidP="00161394">
            <w:pPr>
              <w:jc w:val="center"/>
              <w:rPr>
                <w:color w:val="000000"/>
                <w:sz w:val="20"/>
              </w:rPr>
            </w:pPr>
          </w:p>
        </w:tc>
        <w:tc>
          <w:tcPr>
            <w:tcW w:w="25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71833" w:rsidRDefault="00771833" w:rsidP="00161394">
            <w:pPr>
              <w:jc w:val="center"/>
              <w:rPr>
                <w:color w:val="000000"/>
              </w:rPr>
            </w:pPr>
          </w:p>
        </w:tc>
        <w:tc>
          <w:tcPr>
            <w:tcW w:w="215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71833" w:rsidRDefault="00771833" w:rsidP="00161394">
            <w:pPr>
              <w:jc w:val="center"/>
              <w:rPr>
                <w:color w:val="000000"/>
              </w:rPr>
            </w:pPr>
          </w:p>
        </w:tc>
      </w:tr>
      <w:tr w:rsidR="00771833" w:rsidTr="00161394">
        <w:trPr>
          <w:cantSplit/>
          <w:trHeight w:val="510"/>
          <w:jc w:val="center"/>
        </w:trPr>
        <w:tc>
          <w:tcPr>
            <w:tcW w:w="17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771833" w:rsidRDefault="00771833" w:rsidP="00161394">
            <w:pPr>
              <w:jc w:val="center"/>
              <w:rPr>
                <w:color w:val="000000"/>
              </w:rPr>
            </w:pPr>
          </w:p>
        </w:tc>
        <w:tc>
          <w:tcPr>
            <w:tcW w:w="28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71833" w:rsidRDefault="00771833" w:rsidP="00161394">
            <w:pPr>
              <w:jc w:val="center"/>
              <w:rPr>
                <w:color w:val="000000"/>
              </w:rPr>
            </w:pPr>
          </w:p>
        </w:tc>
        <w:tc>
          <w:tcPr>
            <w:tcW w:w="25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71833" w:rsidRDefault="00771833" w:rsidP="00161394">
            <w:pPr>
              <w:jc w:val="center"/>
              <w:rPr>
                <w:color w:val="000000"/>
              </w:rPr>
            </w:pPr>
          </w:p>
        </w:tc>
        <w:tc>
          <w:tcPr>
            <w:tcW w:w="215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71833" w:rsidRDefault="00771833" w:rsidP="00161394">
            <w:pPr>
              <w:jc w:val="center"/>
              <w:rPr>
                <w:color w:val="000000"/>
              </w:rPr>
            </w:pPr>
          </w:p>
        </w:tc>
      </w:tr>
      <w:tr w:rsidR="00771833" w:rsidTr="00161394">
        <w:trPr>
          <w:cantSplit/>
          <w:trHeight w:val="510"/>
          <w:jc w:val="center"/>
        </w:trPr>
        <w:tc>
          <w:tcPr>
            <w:tcW w:w="17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771833" w:rsidRDefault="00771833" w:rsidP="00161394">
            <w:pPr>
              <w:jc w:val="center"/>
              <w:rPr>
                <w:color w:val="000000"/>
              </w:rPr>
            </w:pPr>
          </w:p>
        </w:tc>
        <w:tc>
          <w:tcPr>
            <w:tcW w:w="28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71833" w:rsidRDefault="00771833" w:rsidP="00161394">
            <w:pPr>
              <w:jc w:val="center"/>
              <w:rPr>
                <w:color w:val="000000"/>
              </w:rPr>
            </w:pPr>
          </w:p>
        </w:tc>
        <w:tc>
          <w:tcPr>
            <w:tcW w:w="25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71833" w:rsidRDefault="00771833" w:rsidP="00161394">
            <w:pPr>
              <w:jc w:val="center"/>
              <w:rPr>
                <w:color w:val="000000"/>
              </w:rPr>
            </w:pPr>
          </w:p>
        </w:tc>
        <w:tc>
          <w:tcPr>
            <w:tcW w:w="215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71833" w:rsidRDefault="00771833" w:rsidP="00161394">
            <w:pPr>
              <w:jc w:val="center"/>
              <w:rPr>
                <w:color w:val="000000"/>
              </w:rPr>
            </w:pPr>
          </w:p>
        </w:tc>
      </w:tr>
    </w:tbl>
    <w:p w:rsidR="00771833" w:rsidRDefault="00771833" w:rsidP="00771833">
      <w:pPr>
        <w:rPr>
          <w:color w:val="000000"/>
        </w:rPr>
        <w:sectPr w:rsidR="00771833">
          <w:pgSz w:w="11906" w:h="16838"/>
          <w:pgMar w:top="1418" w:right="1134" w:bottom="851" w:left="1418" w:header="851" w:footer="680" w:gutter="0"/>
          <w:cols w:space="425"/>
          <w:docGrid w:type="lines" w:linePitch="360"/>
        </w:sectPr>
      </w:pPr>
      <w:bookmarkStart w:id="0" w:name="_GoBack"/>
      <w:bookmarkEnd w:id="0"/>
    </w:p>
    <w:p w:rsidR="00435BE1" w:rsidRDefault="00435BE1"/>
    <w:sectPr w:rsidR="00435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HYGothic-Extra">
    <w:altName w:val="Batang"/>
    <w:charset w:val="81"/>
    <w:family w:val="roman"/>
    <w:pitch w:val="default"/>
    <w:sig w:usb0="00000000" w:usb1="0000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Gothic-Medium">
    <w:altName w:val="Malgun Gothic"/>
    <w:charset w:val="81"/>
    <w:family w:val="roman"/>
    <w:pitch w:val="default"/>
    <w:sig w:usb0="00000000" w:usb1="00000000" w:usb2="00000010" w:usb3="00000000" w:csb0="0008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812589"/>
    <w:multiLevelType w:val="multilevel"/>
    <w:tmpl w:val="33812589"/>
    <w:lvl w:ilvl="0">
      <w:start w:val="1"/>
      <w:numFmt w:val="decimal"/>
      <w:lvlText w:val="%1."/>
      <w:lvlJc w:val="left"/>
      <w:pPr>
        <w:tabs>
          <w:tab w:val="left" w:pos="450"/>
        </w:tabs>
        <w:ind w:left="45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450"/>
        </w:tabs>
        <w:ind w:left="45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290"/>
        </w:tabs>
        <w:ind w:left="1290" w:hanging="400"/>
      </w:pPr>
    </w:lvl>
    <w:lvl w:ilvl="3">
      <w:start w:val="1"/>
      <w:numFmt w:val="decimal"/>
      <w:lvlText w:val="%4."/>
      <w:lvlJc w:val="left"/>
      <w:pPr>
        <w:tabs>
          <w:tab w:val="left" w:pos="1690"/>
        </w:tabs>
        <w:ind w:left="1690" w:hanging="400"/>
      </w:pPr>
    </w:lvl>
    <w:lvl w:ilvl="4">
      <w:start w:val="1"/>
      <w:numFmt w:val="upperLetter"/>
      <w:lvlText w:val="%5."/>
      <w:lvlJc w:val="left"/>
      <w:pPr>
        <w:tabs>
          <w:tab w:val="left" w:pos="2090"/>
        </w:tabs>
        <w:ind w:left="2090" w:hanging="400"/>
      </w:pPr>
    </w:lvl>
    <w:lvl w:ilvl="5">
      <w:start w:val="1"/>
      <w:numFmt w:val="lowerRoman"/>
      <w:lvlText w:val="%6."/>
      <w:lvlJc w:val="right"/>
      <w:pPr>
        <w:tabs>
          <w:tab w:val="left" w:pos="2490"/>
        </w:tabs>
        <w:ind w:left="2490" w:hanging="400"/>
      </w:pPr>
    </w:lvl>
    <w:lvl w:ilvl="6">
      <w:start w:val="1"/>
      <w:numFmt w:val="decimal"/>
      <w:lvlText w:val="%7."/>
      <w:lvlJc w:val="left"/>
      <w:pPr>
        <w:tabs>
          <w:tab w:val="left" w:pos="2890"/>
        </w:tabs>
        <w:ind w:left="2890" w:hanging="400"/>
      </w:pPr>
    </w:lvl>
    <w:lvl w:ilvl="7">
      <w:start w:val="1"/>
      <w:numFmt w:val="upperLetter"/>
      <w:lvlText w:val="%8."/>
      <w:lvlJc w:val="left"/>
      <w:pPr>
        <w:tabs>
          <w:tab w:val="left" w:pos="3290"/>
        </w:tabs>
        <w:ind w:left="3290" w:hanging="400"/>
      </w:pPr>
    </w:lvl>
    <w:lvl w:ilvl="8">
      <w:start w:val="1"/>
      <w:numFmt w:val="lowerRoman"/>
      <w:lvlText w:val="%9."/>
      <w:lvlJc w:val="right"/>
      <w:pPr>
        <w:tabs>
          <w:tab w:val="left" w:pos="3690"/>
        </w:tabs>
        <w:ind w:left="3690" w:hanging="400"/>
      </w:pPr>
    </w:lvl>
  </w:abstractNum>
  <w:abstractNum w:abstractNumId="1" w15:restartNumberingAfterBreak="0">
    <w:nsid w:val="7E863F74"/>
    <w:multiLevelType w:val="multilevel"/>
    <w:tmpl w:val="7E863F7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833"/>
    <w:rsid w:val="00435BE1"/>
    <w:rsid w:val="00771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77E3A"/>
  <w15:chartTrackingRefBased/>
  <w15:docId w15:val="{5C6BFF32-1BD8-408D-BD15-5B477B94F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18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771833"/>
    <w:pPr>
      <w:keepNext/>
      <w:widowControl w:val="0"/>
      <w:wordWrap w:val="0"/>
      <w:jc w:val="both"/>
      <w:outlineLvl w:val="3"/>
    </w:pPr>
    <w:rPr>
      <w:rFonts w:eastAsia="BatangChe"/>
      <w:b/>
      <w:bCs/>
      <w:kern w:val="2"/>
      <w:sz w:val="22"/>
      <w:szCs w:val="20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qFormat/>
    <w:rsid w:val="00771833"/>
    <w:rPr>
      <w:rFonts w:ascii="Times New Roman" w:eastAsia="BatangChe" w:hAnsi="Times New Roman" w:cs="Times New Roman"/>
      <w:b/>
      <w:bCs/>
      <w:kern w:val="2"/>
      <w:szCs w:val="20"/>
      <w:lang w:eastAsia="ko-KR"/>
    </w:rPr>
  </w:style>
  <w:style w:type="paragraph" w:styleId="Date">
    <w:name w:val="Date"/>
    <w:basedOn w:val="Normal"/>
    <w:next w:val="Normal"/>
    <w:link w:val="DateChar"/>
    <w:rsid w:val="00771833"/>
    <w:pPr>
      <w:widowControl w:val="0"/>
      <w:wordWrap w:val="0"/>
      <w:jc w:val="both"/>
    </w:pPr>
    <w:rPr>
      <w:rFonts w:eastAsia="BatangChe"/>
      <w:kern w:val="2"/>
      <w:sz w:val="20"/>
      <w:szCs w:val="20"/>
      <w:lang w:eastAsia="ko-KR"/>
    </w:rPr>
  </w:style>
  <w:style w:type="character" w:customStyle="1" w:styleId="DateChar">
    <w:name w:val="Date Char"/>
    <w:basedOn w:val="DefaultParagraphFont"/>
    <w:link w:val="Date"/>
    <w:rsid w:val="00771833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paragraph" w:styleId="Header">
    <w:name w:val="header"/>
    <w:basedOn w:val="Normal"/>
    <w:link w:val="HeaderChar"/>
    <w:rsid w:val="00771833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val="zh-CN" w:eastAsia="ko-KR"/>
    </w:rPr>
  </w:style>
  <w:style w:type="character" w:customStyle="1" w:styleId="HeaderChar">
    <w:name w:val="Header Char"/>
    <w:basedOn w:val="DefaultParagraphFont"/>
    <w:link w:val="Header"/>
    <w:qFormat/>
    <w:rsid w:val="00771833"/>
    <w:rPr>
      <w:rFonts w:ascii="Times New Roman" w:eastAsia="BatangChe" w:hAnsi="Times New Roman" w:cs="Times New Roman"/>
      <w:kern w:val="2"/>
      <w:sz w:val="20"/>
      <w:szCs w:val="20"/>
      <w:lang w:val="zh-CN" w:eastAsia="ko-KR"/>
    </w:rPr>
  </w:style>
  <w:style w:type="character" w:styleId="Hyperlink">
    <w:name w:val="Hyperlink"/>
    <w:rsid w:val="0077183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so-registration@kvqaindi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2026-04-30T06:30:00Z</dcterms:created>
  <dcterms:modified xsi:type="dcterms:W3CDTF">2026-04-30T06:31:00Z</dcterms:modified>
</cp:coreProperties>
</file>