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0C53" w:rsidRPr="00FB547F" w:rsidRDefault="00ED0C53" w:rsidP="00ED0C53">
      <w:pPr>
        <w:rPr>
          <w:b/>
          <w:sz w:val="20"/>
          <w:szCs w:val="20"/>
          <w:u w:val="single"/>
        </w:rPr>
      </w:pPr>
      <w:r w:rsidRPr="00FB547F">
        <w:rPr>
          <w:b/>
          <w:sz w:val="22"/>
          <w:u w:val="single"/>
        </w:rPr>
        <w:t xml:space="preserve">Doc. No: KAF-08                                                                                                                              </w:t>
      </w:r>
      <w:r>
        <w:rPr>
          <w:b/>
          <w:sz w:val="22"/>
          <w:u w:val="single"/>
        </w:rPr>
        <w:t>2025.01</w:t>
      </w:r>
    </w:p>
    <w:p w:rsidR="00ED0C53" w:rsidRDefault="00ED0C53" w:rsidP="00ED0C53">
      <w:pPr>
        <w:jc w:val="center"/>
        <w:rPr>
          <w:b/>
          <w:sz w:val="28"/>
          <w:szCs w:val="20"/>
        </w:rPr>
      </w:pPr>
      <w:r w:rsidRPr="00FB547F">
        <w:rPr>
          <w:b/>
          <w:sz w:val="28"/>
          <w:szCs w:val="20"/>
        </w:rPr>
        <w:t>Stage 2 audit report</w:t>
      </w:r>
    </w:p>
    <w:p w:rsidR="00ED0C53" w:rsidRPr="00FB547F" w:rsidRDefault="00ED0C53" w:rsidP="00ED0C53">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ED0C53" w:rsidRPr="00FB547F" w:rsidTr="00B46DB5">
        <w:trPr>
          <w:trHeight w:val="514"/>
        </w:trPr>
        <w:tc>
          <w:tcPr>
            <w:tcW w:w="1587" w:type="dxa"/>
            <w:tcBorders>
              <w:top w:val="single" w:sz="12" w:space="0" w:color="auto"/>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ED0C53" w:rsidRPr="00FB547F" w:rsidRDefault="00ED0C53" w:rsidP="00B46DB5">
            <w:pPr>
              <w:rPr>
                <w:sz w:val="20"/>
                <w:szCs w:val="20"/>
              </w:rPr>
            </w:pPr>
            <w:r>
              <w:rPr>
                <w:sz w:val="20"/>
                <w:szCs w:val="20"/>
              </w:rPr>
              <w:t>BHAV EXIM PVT. LTD.</w:t>
            </w:r>
            <w:r w:rsidRPr="00FB547F">
              <w:rPr>
                <w:sz w:val="20"/>
                <w:szCs w:val="20"/>
              </w:rPr>
              <w:tab/>
            </w:r>
            <w:r w:rsidRPr="00FB547F">
              <w:rPr>
                <w:sz w:val="20"/>
                <w:szCs w:val="20"/>
              </w:rPr>
              <w:tab/>
            </w:r>
            <w:r w:rsidRPr="00FB547F">
              <w:rPr>
                <w:sz w:val="20"/>
                <w:szCs w:val="20"/>
              </w:rPr>
              <w:tab/>
            </w:r>
            <w:r w:rsidRPr="00FB547F">
              <w:rPr>
                <w:sz w:val="20"/>
                <w:szCs w:val="20"/>
              </w:rPr>
              <w:tab/>
            </w:r>
          </w:p>
        </w:tc>
        <w:tc>
          <w:tcPr>
            <w:tcW w:w="943" w:type="dxa"/>
            <w:tcBorders>
              <w:top w:val="single" w:sz="12" w:space="0" w:color="auto"/>
              <w:left w:val="single" w:sz="4" w:space="0" w:color="auto"/>
              <w:right w:val="single" w:sz="4" w:space="0" w:color="auto"/>
            </w:tcBorders>
            <w:vAlign w:val="center"/>
          </w:tcPr>
          <w:p w:rsidR="00ED0C53" w:rsidRPr="00FB547F" w:rsidRDefault="00ED0C53" w:rsidP="00B46DB5">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ED0C53" w:rsidRPr="00FB547F" w:rsidRDefault="00ED0C53" w:rsidP="00B46DB5">
            <w:pPr>
              <w:rPr>
                <w:sz w:val="20"/>
                <w:szCs w:val="20"/>
              </w:rPr>
            </w:pPr>
            <w:r>
              <w:rPr>
                <w:sz w:val="20"/>
                <w:szCs w:val="20"/>
              </w:rPr>
              <w:t>SAGIR AHMAD</w:t>
            </w:r>
            <w:r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ED0C53" w:rsidRPr="00FB547F" w:rsidRDefault="00ED0C53" w:rsidP="00B46DB5">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ED0C53" w:rsidRPr="00FB547F" w:rsidRDefault="00ED0C53" w:rsidP="00B46DB5">
            <w:pPr>
              <w:rPr>
                <w:sz w:val="20"/>
                <w:szCs w:val="20"/>
              </w:rPr>
            </w:pPr>
            <w:r>
              <w:rPr>
                <w:sz w:val="20"/>
                <w:szCs w:val="20"/>
              </w:rPr>
              <w:t>IKVE20250804</w:t>
            </w:r>
            <w:r>
              <w:rPr>
                <w:sz w:val="20"/>
                <w:szCs w:val="20"/>
              </w:rPr>
              <w:br/>
            </w:r>
          </w:p>
        </w:tc>
      </w:tr>
      <w:tr w:rsidR="00ED0C53" w:rsidRPr="00FB547F" w:rsidTr="00B46DB5">
        <w:trPr>
          <w:cantSplit/>
          <w:trHeight w:val="443"/>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ED0C53" w:rsidRPr="00FB547F" w:rsidRDefault="00ED0C53" w:rsidP="00B46DB5">
            <w:pPr>
              <w:rPr>
                <w:sz w:val="20"/>
                <w:szCs w:val="20"/>
              </w:rPr>
            </w:pPr>
            <w:r>
              <w:rPr>
                <w:sz w:val="20"/>
                <w:szCs w:val="20"/>
              </w:rPr>
              <w:t>F-427, Sector-63, Noida-201301, U.P., India</w:t>
            </w:r>
            <w:r>
              <w:rPr>
                <w:sz w:val="20"/>
                <w:szCs w:val="20"/>
              </w:rPr>
              <w:tab/>
            </w:r>
            <w:r w:rsidRPr="00FB547F">
              <w:rPr>
                <w:sz w:val="20"/>
                <w:szCs w:val="20"/>
              </w:rPr>
              <w:tab/>
            </w:r>
            <w:r w:rsidRPr="00FB547F">
              <w:rPr>
                <w:sz w:val="20"/>
                <w:szCs w:val="20"/>
              </w:rPr>
              <w:tab/>
            </w:r>
            <w:r w:rsidRPr="00FB547F">
              <w:rPr>
                <w:sz w:val="20"/>
                <w:szCs w:val="20"/>
              </w:rPr>
              <w:tab/>
            </w:r>
            <w:r w:rsidRPr="00FB547F">
              <w:rPr>
                <w:sz w:val="20"/>
                <w:szCs w:val="20"/>
              </w:rPr>
              <w:tab/>
            </w:r>
          </w:p>
        </w:tc>
      </w:tr>
      <w:tr w:rsidR="00ED0C53" w:rsidRPr="00FB547F" w:rsidTr="00B46DB5">
        <w:trPr>
          <w:cantSplit/>
          <w:trHeight w:val="443"/>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Pr>
                <w:b/>
                <w:sz w:val="20"/>
                <w:szCs w:val="20"/>
              </w:rPr>
              <w:t>Temp Site</w:t>
            </w:r>
          </w:p>
        </w:tc>
        <w:tc>
          <w:tcPr>
            <w:tcW w:w="7773" w:type="dxa"/>
            <w:gridSpan w:val="7"/>
            <w:tcBorders>
              <w:left w:val="single" w:sz="4" w:space="0" w:color="auto"/>
              <w:right w:val="single" w:sz="12" w:space="0" w:color="auto"/>
            </w:tcBorders>
            <w:vAlign w:val="center"/>
          </w:tcPr>
          <w:p w:rsidR="00ED0C53" w:rsidRDefault="00ED0C53" w:rsidP="00B46DB5">
            <w:pPr>
              <w:rPr>
                <w:sz w:val="20"/>
                <w:szCs w:val="20"/>
              </w:rPr>
            </w:pPr>
          </w:p>
        </w:tc>
      </w:tr>
      <w:tr w:rsidR="00ED0C53" w:rsidRPr="00FB547F" w:rsidTr="00B46DB5">
        <w:trPr>
          <w:trHeight w:val="703"/>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ED0C53" w:rsidRPr="00FB547F" w:rsidRDefault="00ED0C53" w:rsidP="00B46DB5">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ED0C53" w:rsidRPr="00FB547F" w:rsidTr="00B46DB5">
        <w:trPr>
          <w:trHeight w:val="535"/>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ED0C53" w:rsidRPr="00FB547F" w:rsidRDefault="00ED0C53" w:rsidP="00B46DB5">
            <w:pPr>
              <w:rPr>
                <w:sz w:val="20"/>
                <w:szCs w:val="20"/>
              </w:rPr>
            </w:pPr>
            <w:r>
              <w:rPr>
                <w:sz w:val="20"/>
                <w:szCs w:val="20"/>
              </w:rPr>
              <w:t xml:space="preserve">MANUFACTURING AND SUPPLY OF PVC SLEEVES/TUBES, PVC CAPS/ DIP MOULDINGS/COVER CONNECTOR, PVC PLASTISOLS &amp; PVC </w:t>
            </w:r>
            <w:proofErr w:type="gramStart"/>
            <w:r>
              <w:rPr>
                <w:sz w:val="20"/>
                <w:szCs w:val="20"/>
              </w:rPr>
              <w:t>COMPOUNDS.</w:t>
            </w:r>
            <w:r w:rsidRPr="00FB547F">
              <w:rPr>
                <w:sz w:val="20"/>
                <w:szCs w:val="20"/>
              </w:rPr>
              <w:t>.</w:t>
            </w:r>
            <w:proofErr w:type="gramEnd"/>
            <w:r w:rsidRPr="00FB547F">
              <w:rPr>
                <w:sz w:val="20"/>
                <w:szCs w:val="20"/>
              </w:rPr>
              <w:tab/>
            </w:r>
            <w:r w:rsidRPr="00FB547F">
              <w:rPr>
                <w:sz w:val="20"/>
                <w:szCs w:val="20"/>
              </w:rPr>
              <w:tab/>
            </w:r>
            <w:r w:rsidRPr="00FB547F">
              <w:rPr>
                <w:sz w:val="20"/>
                <w:szCs w:val="20"/>
              </w:rPr>
              <w:tab/>
            </w:r>
          </w:p>
        </w:tc>
      </w:tr>
      <w:tr w:rsidR="00ED0C53" w:rsidRPr="00FB547F" w:rsidTr="00B46DB5">
        <w:trPr>
          <w:trHeight w:val="228"/>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ED0C53" w:rsidRPr="00FB547F" w:rsidRDefault="00ED0C53" w:rsidP="00B46DB5">
            <w:pPr>
              <w:rPr>
                <w:sz w:val="20"/>
                <w:szCs w:val="20"/>
              </w:rPr>
            </w:pPr>
            <w:r>
              <w:rPr>
                <w:sz w:val="20"/>
                <w:szCs w:val="20"/>
              </w:rPr>
              <w:t>14</w:t>
            </w:r>
          </w:p>
        </w:tc>
      </w:tr>
      <w:tr w:rsidR="00ED0C53" w:rsidRPr="00FB547F" w:rsidTr="00B46DB5">
        <w:trPr>
          <w:trHeight w:val="340"/>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p>
        </w:tc>
      </w:tr>
      <w:tr w:rsidR="00ED0C53" w:rsidRPr="00FB547F" w:rsidTr="00B46DB5">
        <w:trPr>
          <w:trHeight w:val="480"/>
        </w:trPr>
        <w:tc>
          <w:tcPr>
            <w:tcW w:w="1587" w:type="dxa"/>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t xml:space="preserve"> </w:t>
            </w:r>
            <w:r>
              <w:rPr>
                <w:sz w:val="20"/>
                <w:szCs w:val="20"/>
              </w:rPr>
              <w:t>16-08-2025</w:t>
            </w:r>
          </w:p>
        </w:tc>
      </w:tr>
      <w:tr w:rsidR="00ED0C53" w:rsidRPr="00FB547F" w:rsidTr="00B46DB5">
        <w:trPr>
          <w:cantSplit/>
          <w:trHeight w:val="340"/>
        </w:trPr>
        <w:tc>
          <w:tcPr>
            <w:tcW w:w="1587" w:type="dxa"/>
            <w:vMerge w:val="restart"/>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ED0C53" w:rsidRPr="00FB547F" w:rsidRDefault="00ED0C53" w:rsidP="00B46DB5">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ED0C53" w:rsidRPr="00FB547F" w:rsidRDefault="00ED0C53" w:rsidP="00B46DB5">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t>Audit trainee</w:t>
            </w:r>
          </w:p>
        </w:tc>
      </w:tr>
      <w:tr w:rsidR="00ED0C53" w:rsidRPr="00FB547F" w:rsidTr="00B46DB5">
        <w:trPr>
          <w:cantSplit/>
          <w:trHeight w:val="354"/>
        </w:trPr>
        <w:tc>
          <w:tcPr>
            <w:tcW w:w="1587" w:type="dxa"/>
            <w:vMerge/>
            <w:tcBorders>
              <w:left w:val="single" w:sz="12" w:space="0" w:color="auto"/>
              <w:bottom w:val="single" w:sz="4" w:space="0" w:color="auto"/>
              <w:right w:val="single" w:sz="4" w:space="0" w:color="auto"/>
            </w:tcBorders>
            <w:vAlign w:val="center"/>
          </w:tcPr>
          <w:p w:rsidR="00ED0C53" w:rsidRPr="00FB547F" w:rsidRDefault="00ED0C53" w:rsidP="00B46DB5">
            <w:pPr>
              <w:rPr>
                <w:b/>
                <w:sz w:val="20"/>
                <w:szCs w:val="20"/>
              </w:rPr>
            </w:pPr>
          </w:p>
        </w:tc>
        <w:tc>
          <w:tcPr>
            <w:tcW w:w="2127" w:type="dxa"/>
            <w:tcBorders>
              <w:left w:val="single" w:sz="4" w:space="0" w:color="auto"/>
              <w:bottom w:val="single" w:sz="4" w:space="0" w:color="auto"/>
              <w:right w:val="single" w:sz="4" w:space="0" w:color="auto"/>
            </w:tcBorders>
            <w:vAlign w:val="center"/>
          </w:tcPr>
          <w:p w:rsidR="00ED0C53" w:rsidRPr="00FB547F" w:rsidRDefault="00ED0C53" w:rsidP="00B46DB5">
            <w:pPr>
              <w:rPr>
                <w:sz w:val="20"/>
                <w:szCs w:val="20"/>
              </w:rPr>
            </w:pPr>
            <w:r>
              <w:rPr>
                <w:sz w:val="20"/>
                <w:szCs w:val="20"/>
              </w:rPr>
              <w:t>SM LOKHANDE</w:t>
            </w:r>
            <w:r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ED0C53" w:rsidRPr="00FB547F" w:rsidRDefault="00ED0C53" w:rsidP="00B46DB5">
            <w:pPr>
              <w:rPr>
                <w:sz w:val="20"/>
                <w:szCs w:val="20"/>
              </w:rPr>
            </w:pPr>
            <w:r>
              <w:rPr>
                <w:sz w:val="20"/>
                <w:szCs w:val="20"/>
              </w:rPr>
              <w:t>SUDHIR GK</w:t>
            </w:r>
            <w:r>
              <w:rPr>
                <w:sz w:val="20"/>
                <w:szCs w:val="20"/>
              </w:rPr>
              <w:tab/>
            </w:r>
            <w:r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t xml:space="preserve">………….. (sign)  </w:t>
            </w:r>
          </w:p>
        </w:tc>
      </w:tr>
      <w:tr w:rsidR="00ED0C53" w:rsidRPr="00FB547F" w:rsidTr="00B46DB5">
        <w:trPr>
          <w:cantSplit/>
          <w:trHeight w:val="340"/>
        </w:trPr>
        <w:tc>
          <w:tcPr>
            <w:tcW w:w="1587" w:type="dxa"/>
            <w:vMerge w:val="restart"/>
            <w:tcBorders>
              <w:left w:val="single" w:sz="12" w:space="0" w:color="auto"/>
              <w:right w:val="single" w:sz="4" w:space="0" w:color="auto"/>
            </w:tcBorders>
            <w:vAlign w:val="center"/>
          </w:tcPr>
          <w:p w:rsidR="00ED0C53" w:rsidRPr="00FB547F" w:rsidRDefault="00ED0C53" w:rsidP="00B46DB5">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ED0C53" w:rsidRPr="00FB547F" w:rsidRDefault="00ED0C53" w:rsidP="00B46DB5">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ED0C53" w:rsidRPr="00FB547F" w:rsidTr="00B46DB5">
        <w:trPr>
          <w:cantSplit/>
          <w:trHeight w:val="340"/>
        </w:trPr>
        <w:tc>
          <w:tcPr>
            <w:tcW w:w="1587" w:type="dxa"/>
            <w:vMerge/>
            <w:tcBorders>
              <w:left w:val="single" w:sz="12" w:space="0" w:color="auto"/>
              <w:bottom w:val="single" w:sz="4" w:space="0" w:color="auto"/>
              <w:right w:val="single" w:sz="4" w:space="0" w:color="auto"/>
            </w:tcBorders>
            <w:vAlign w:val="center"/>
          </w:tcPr>
          <w:p w:rsidR="00ED0C53" w:rsidRPr="00FB547F" w:rsidRDefault="00ED0C53" w:rsidP="00B46DB5">
            <w:pPr>
              <w:rPr>
                <w:b/>
                <w:sz w:val="20"/>
                <w:szCs w:val="20"/>
              </w:rPr>
            </w:pPr>
          </w:p>
        </w:tc>
        <w:tc>
          <w:tcPr>
            <w:tcW w:w="2127" w:type="dxa"/>
            <w:tcBorders>
              <w:left w:val="single" w:sz="4" w:space="0" w:color="auto"/>
              <w:bottom w:val="single" w:sz="4" w:space="0" w:color="auto"/>
              <w:right w:val="single" w:sz="4" w:space="0" w:color="auto"/>
            </w:tcBorders>
            <w:vAlign w:val="center"/>
          </w:tcPr>
          <w:p w:rsidR="00ED0C53" w:rsidRPr="00FB547F" w:rsidRDefault="00ED0C53" w:rsidP="00B46DB5">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ED0C53" w:rsidRPr="00FB547F" w:rsidRDefault="00ED0C53" w:rsidP="00B46DB5">
            <w:pPr>
              <w:rPr>
                <w:sz w:val="20"/>
                <w:szCs w:val="20"/>
              </w:rPr>
            </w:pPr>
            <w:r w:rsidRPr="00FB547F">
              <w:rPr>
                <w:sz w:val="20"/>
                <w:szCs w:val="20"/>
              </w:rPr>
              <w:t xml:space="preserve">Date: </w:t>
            </w:r>
            <w:r w:rsidRPr="00573A7C">
              <w:rPr>
                <w:sz w:val="20"/>
                <w:szCs w:val="20"/>
              </w:rPr>
              <w:t>22-07-2026</w:t>
            </w:r>
            <w:r w:rsidRPr="00FB547F">
              <w:rPr>
                <w:sz w:val="20"/>
                <w:szCs w:val="20"/>
              </w:rPr>
              <w:t xml:space="preserve">         Audit type</w:t>
            </w:r>
            <w:proofErr w:type="gramStart"/>
            <w:r w:rsidRPr="00FB547F">
              <w:rPr>
                <w:sz w:val="20"/>
                <w:szCs w:val="20"/>
              </w:rPr>
              <w:t>:  (</w:t>
            </w:r>
            <w:proofErr w:type="gramEnd"/>
            <w:r w:rsidRPr="00FB547F">
              <w:rPr>
                <w:sz w:val="20"/>
                <w:szCs w:val="20"/>
              </w:rPr>
              <w:t xml:space="preserve">   I </w:t>
            </w:r>
            <w:proofErr w:type="spellStart"/>
            <w:r w:rsidRPr="00FB547F">
              <w:rPr>
                <w:sz w:val="20"/>
                <w:szCs w:val="20"/>
              </w:rPr>
              <w:t>Surv</w:t>
            </w:r>
            <w:proofErr w:type="spellEnd"/>
            <w:r w:rsidRPr="00FB547F">
              <w:rPr>
                <w:sz w:val="20"/>
                <w:szCs w:val="20"/>
              </w:rPr>
              <w:t xml:space="preserve">) audit </w:t>
            </w:r>
          </w:p>
          <w:p w:rsidR="00ED0C53" w:rsidRPr="00FB547F" w:rsidRDefault="00ED0C53" w:rsidP="00B46DB5">
            <w:pPr>
              <w:rPr>
                <w:sz w:val="20"/>
                <w:szCs w:val="20"/>
              </w:rPr>
            </w:pPr>
          </w:p>
        </w:tc>
      </w:tr>
      <w:tr w:rsidR="00ED0C53" w:rsidRPr="00FB547F" w:rsidTr="00B46DB5">
        <w:trPr>
          <w:cantSplit/>
          <w:trHeight w:val="340"/>
        </w:trPr>
        <w:tc>
          <w:tcPr>
            <w:tcW w:w="1587" w:type="dxa"/>
            <w:tcBorders>
              <w:left w:val="single" w:sz="12" w:space="0" w:color="auto"/>
              <w:bottom w:val="single" w:sz="8" w:space="0" w:color="auto"/>
              <w:right w:val="single" w:sz="4" w:space="0" w:color="auto"/>
            </w:tcBorders>
            <w:vAlign w:val="center"/>
          </w:tcPr>
          <w:p w:rsidR="00ED0C53" w:rsidRPr="00FB547F" w:rsidRDefault="00ED0C53" w:rsidP="00B46DB5">
            <w:pPr>
              <w:rPr>
                <w:b/>
                <w:sz w:val="20"/>
                <w:szCs w:val="20"/>
              </w:rPr>
            </w:pPr>
            <w:r w:rsidRPr="00FB547F">
              <w:rPr>
                <w:b/>
                <w:sz w:val="20"/>
                <w:szCs w:val="20"/>
              </w:rPr>
              <w:t>Result</w:t>
            </w:r>
          </w:p>
          <w:p w:rsidR="00ED0C53" w:rsidRPr="00FB547F" w:rsidRDefault="00ED0C53" w:rsidP="00B46DB5">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ED0C53" w:rsidRPr="00FB547F" w:rsidRDefault="00ED0C53" w:rsidP="00B46DB5">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ED0C53" w:rsidRPr="00FB547F" w:rsidRDefault="00ED0C53" w:rsidP="00B46DB5">
            <w:pPr>
              <w:rPr>
                <w:sz w:val="20"/>
                <w:szCs w:val="20"/>
              </w:rPr>
            </w:pPr>
            <w:r w:rsidRPr="00FB547F">
              <w:rPr>
                <w:sz w:val="20"/>
                <w:szCs w:val="20"/>
              </w:rPr>
              <w:t xml:space="preserve">The client has implement/Not implemented the CAR </w:t>
            </w:r>
          </w:p>
          <w:p w:rsidR="00ED0C53" w:rsidRPr="00FB547F" w:rsidRDefault="00ED0C53" w:rsidP="00B46DB5">
            <w:pPr>
              <w:rPr>
                <w:sz w:val="20"/>
                <w:szCs w:val="20"/>
              </w:rPr>
            </w:pPr>
            <w:r w:rsidRPr="00FB547F">
              <w:rPr>
                <w:sz w:val="20"/>
                <w:szCs w:val="20"/>
              </w:rPr>
              <w:t>Date:</w:t>
            </w:r>
            <w:r>
              <w:rPr>
                <w:sz w:val="20"/>
                <w:szCs w:val="20"/>
              </w:rPr>
              <w:t xml:space="preserve"> </w:t>
            </w:r>
            <w:r w:rsidRPr="00FB547F">
              <w:rPr>
                <w:sz w:val="20"/>
                <w:szCs w:val="20"/>
              </w:rPr>
              <w:t>Auditor: (signature)</w:t>
            </w:r>
          </w:p>
        </w:tc>
      </w:tr>
    </w:tbl>
    <w:p w:rsidR="00ED0C53" w:rsidRPr="00FB547F" w:rsidRDefault="00ED0C53" w:rsidP="00ED0C53">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ED0C53" w:rsidRPr="00FB547F" w:rsidTr="00B46DB5">
        <w:trPr>
          <w:trHeight w:val="1875"/>
        </w:trPr>
        <w:tc>
          <w:tcPr>
            <w:tcW w:w="4373" w:type="dxa"/>
          </w:tcPr>
          <w:p w:rsidR="00ED0C53" w:rsidRPr="00FB547F" w:rsidRDefault="00ED0C53" w:rsidP="00ED0C53">
            <w:pPr>
              <w:numPr>
                <w:ilvl w:val="0"/>
                <w:numId w:val="1"/>
              </w:numPr>
              <w:rPr>
                <w:color w:val="000000"/>
                <w:sz w:val="20"/>
                <w:szCs w:val="20"/>
              </w:rPr>
            </w:pPr>
            <w:r w:rsidRPr="00FB547F">
              <w:rPr>
                <w:color w:val="000000"/>
                <w:sz w:val="20"/>
                <w:szCs w:val="20"/>
              </w:rPr>
              <w:t>Audit summary (KAF-09)</w:t>
            </w:r>
          </w:p>
          <w:p w:rsidR="00ED0C53" w:rsidRPr="00FB547F" w:rsidRDefault="00ED0C53" w:rsidP="00ED0C53">
            <w:pPr>
              <w:numPr>
                <w:ilvl w:val="0"/>
                <w:numId w:val="1"/>
              </w:numPr>
              <w:rPr>
                <w:color w:val="000000"/>
                <w:sz w:val="20"/>
                <w:szCs w:val="20"/>
              </w:rPr>
            </w:pPr>
            <w:r w:rsidRPr="00FB547F">
              <w:rPr>
                <w:color w:val="000000"/>
                <w:sz w:val="20"/>
                <w:szCs w:val="20"/>
              </w:rPr>
              <w:t xml:space="preserve">Attendance sheet (KAF-10) </w:t>
            </w:r>
          </w:p>
          <w:p w:rsidR="00ED0C53" w:rsidRPr="00FB547F" w:rsidRDefault="00ED0C53" w:rsidP="00ED0C53">
            <w:pPr>
              <w:numPr>
                <w:ilvl w:val="0"/>
                <w:numId w:val="1"/>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ED0C53" w:rsidRPr="00FB547F" w:rsidRDefault="00ED0C53" w:rsidP="00ED0C53">
            <w:pPr>
              <w:numPr>
                <w:ilvl w:val="0"/>
                <w:numId w:val="1"/>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ED0C53" w:rsidRPr="00FB547F" w:rsidRDefault="00ED0C53" w:rsidP="00ED0C53">
            <w:pPr>
              <w:numPr>
                <w:ilvl w:val="0"/>
                <w:numId w:val="1"/>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ED0C53" w:rsidRPr="00FB547F" w:rsidRDefault="00ED0C53" w:rsidP="00ED0C53">
            <w:pPr>
              <w:numPr>
                <w:ilvl w:val="0"/>
                <w:numId w:val="1"/>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ED0C53" w:rsidRPr="00FB547F" w:rsidRDefault="00ED0C53" w:rsidP="00ED0C53">
            <w:pPr>
              <w:numPr>
                <w:ilvl w:val="0"/>
                <w:numId w:val="1"/>
              </w:numPr>
              <w:rPr>
                <w:color w:val="000000"/>
                <w:sz w:val="20"/>
                <w:szCs w:val="20"/>
              </w:rPr>
            </w:pPr>
            <w:r w:rsidRPr="00FB547F">
              <w:rPr>
                <w:color w:val="000000"/>
                <w:sz w:val="20"/>
                <w:szCs w:val="20"/>
              </w:rPr>
              <w:t>CAR register (KAF-18)</w:t>
            </w:r>
          </w:p>
          <w:p w:rsidR="00ED0C53" w:rsidRPr="00FB547F" w:rsidRDefault="00ED0C53" w:rsidP="00B46DB5">
            <w:pPr>
              <w:tabs>
                <w:tab w:val="left" w:pos="450"/>
              </w:tabs>
              <w:ind w:left="450"/>
              <w:rPr>
                <w:color w:val="000000"/>
                <w:sz w:val="20"/>
                <w:szCs w:val="20"/>
              </w:rPr>
            </w:pPr>
          </w:p>
        </w:tc>
        <w:tc>
          <w:tcPr>
            <w:tcW w:w="4987" w:type="dxa"/>
          </w:tcPr>
          <w:p w:rsidR="00ED0C53" w:rsidRPr="00FB547F" w:rsidRDefault="00ED0C53" w:rsidP="00ED0C53">
            <w:pPr>
              <w:numPr>
                <w:ilvl w:val="0"/>
                <w:numId w:val="1"/>
              </w:numPr>
              <w:rPr>
                <w:color w:val="000000"/>
                <w:sz w:val="20"/>
                <w:szCs w:val="20"/>
              </w:rPr>
            </w:pPr>
            <w:r w:rsidRPr="00FB547F">
              <w:rPr>
                <w:color w:val="000000"/>
                <w:sz w:val="20"/>
                <w:szCs w:val="20"/>
              </w:rPr>
              <w:t>Corrective action request (CAR)(KAF-19)</w:t>
            </w:r>
          </w:p>
          <w:p w:rsidR="00ED0C53" w:rsidRPr="00FB547F" w:rsidRDefault="00ED0C53" w:rsidP="00ED0C53">
            <w:pPr>
              <w:numPr>
                <w:ilvl w:val="0"/>
                <w:numId w:val="1"/>
              </w:numPr>
              <w:rPr>
                <w:color w:val="000000"/>
                <w:sz w:val="20"/>
                <w:szCs w:val="20"/>
              </w:rPr>
            </w:pPr>
            <w:r w:rsidRPr="00FB547F">
              <w:rPr>
                <w:color w:val="000000"/>
                <w:sz w:val="20"/>
                <w:szCs w:val="20"/>
              </w:rPr>
              <w:t>Observation reports (KAF-20)</w:t>
            </w:r>
          </w:p>
          <w:p w:rsidR="00ED0C53" w:rsidRPr="00FB547F" w:rsidRDefault="00ED0C53" w:rsidP="00ED0C53">
            <w:pPr>
              <w:numPr>
                <w:ilvl w:val="0"/>
                <w:numId w:val="1"/>
              </w:numPr>
              <w:rPr>
                <w:color w:val="000000"/>
                <w:sz w:val="20"/>
                <w:szCs w:val="20"/>
              </w:rPr>
            </w:pPr>
            <w:r w:rsidRPr="00FB547F">
              <w:rPr>
                <w:color w:val="000000"/>
                <w:sz w:val="20"/>
                <w:szCs w:val="20"/>
              </w:rPr>
              <w:t>Audit checklist</w:t>
            </w:r>
          </w:p>
          <w:p w:rsidR="00ED0C53" w:rsidRPr="00FB547F" w:rsidRDefault="00ED0C53" w:rsidP="00ED0C53">
            <w:pPr>
              <w:numPr>
                <w:ilvl w:val="0"/>
                <w:numId w:val="1"/>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ED0C53" w:rsidRPr="00FB547F" w:rsidRDefault="00ED0C53" w:rsidP="00B46DB5">
            <w:pPr>
              <w:ind w:left="90"/>
              <w:rPr>
                <w:color w:val="000000"/>
                <w:sz w:val="20"/>
                <w:szCs w:val="20"/>
              </w:rPr>
            </w:pPr>
            <w:r w:rsidRPr="00FB547F">
              <w:rPr>
                <w:color w:val="000000"/>
                <w:sz w:val="20"/>
                <w:szCs w:val="20"/>
              </w:rPr>
              <w:t>※Below forms shall be distributed to applicants as well</w:t>
            </w:r>
          </w:p>
          <w:p w:rsidR="00ED0C53" w:rsidRPr="00FB547F" w:rsidRDefault="00ED0C53" w:rsidP="00ED0C53">
            <w:pPr>
              <w:numPr>
                <w:ilvl w:val="0"/>
                <w:numId w:val="1"/>
              </w:numPr>
              <w:rPr>
                <w:color w:val="000000"/>
                <w:sz w:val="20"/>
                <w:szCs w:val="20"/>
              </w:rPr>
            </w:pPr>
            <w:r w:rsidRPr="00FB547F">
              <w:rPr>
                <w:color w:val="000000"/>
                <w:sz w:val="20"/>
                <w:szCs w:val="20"/>
              </w:rPr>
              <w:t>Guidance of Certification procedures</w:t>
            </w:r>
          </w:p>
          <w:p w:rsidR="00ED0C53" w:rsidRPr="00FB547F" w:rsidRDefault="00ED0C53" w:rsidP="00ED0C53">
            <w:pPr>
              <w:numPr>
                <w:ilvl w:val="0"/>
                <w:numId w:val="1"/>
              </w:numPr>
              <w:rPr>
                <w:color w:val="000000"/>
                <w:sz w:val="20"/>
                <w:szCs w:val="20"/>
              </w:rPr>
            </w:pPr>
            <w:r w:rsidRPr="00FB547F">
              <w:rPr>
                <w:color w:val="000000"/>
                <w:sz w:val="20"/>
                <w:szCs w:val="20"/>
              </w:rPr>
              <w:t>Assessment activity survey (KAF-23)</w:t>
            </w:r>
          </w:p>
        </w:tc>
      </w:tr>
    </w:tbl>
    <w:p w:rsidR="00ED0C53" w:rsidRPr="00FB547F" w:rsidRDefault="00ED0C53" w:rsidP="00ED0C53">
      <w:pPr>
        <w:rPr>
          <w:sz w:val="20"/>
          <w:szCs w:val="20"/>
        </w:rPr>
      </w:pPr>
      <w:r w:rsidRPr="00FB547F">
        <w:rPr>
          <w:sz w:val="20"/>
          <w:szCs w:val="20"/>
        </w:rPr>
        <w:t xml:space="preserve">Recipient: Registration Applicant organization, </w:t>
      </w:r>
      <w:r>
        <w:rPr>
          <w:sz w:val="20"/>
          <w:szCs w:val="20"/>
        </w:rPr>
        <w:t>KVALITY VERIFICATION AND QUALITY ASSESSMENT LLC</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rsidR="00ED0C53" w:rsidRPr="00FB547F" w:rsidRDefault="00ED0C53" w:rsidP="00ED0C53">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Pr>
          <w:sz w:val="20"/>
          <w:szCs w:val="20"/>
        </w:rPr>
        <w:t>KVALITY VERIFICATION AND QUALITY ASSESSMENT LLC</w:t>
      </w:r>
      <w:r w:rsidRPr="00FB547F">
        <w:rPr>
          <w:sz w:val="20"/>
          <w:szCs w:val="20"/>
        </w:rPr>
        <w:t xml:space="preserve"> Certification procedures</w:t>
      </w:r>
      <w:r>
        <w:rPr>
          <w:sz w:val="20"/>
          <w:szCs w:val="20"/>
        </w:rPr>
        <w:t xml:space="preserve">. </w:t>
      </w:r>
    </w:p>
    <w:p w:rsidR="00ED0C53" w:rsidRPr="00FB547F" w:rsidRDefault="00ED0C53" w:rsidP="00ED0C53">
      <w:pPr>
        <w:rPr>
          <w:sz w:val="20"/>
          <w:szCs w:val="20"/>
        </w:rPr>
      </w:pPr>
      <w:r w:rsidRPr="00FB547F">
        <w:rPr>
          <w:sz w:val="20"/>
          <w:szCs w:val="20"/>
        </w:rPr>
        <w:t>The audit has been done on sampling basis. The audit objectives have been met.</w:t>
      </w:r>
    </w:p>
    <w:p w:rsidR="00ED0C53" w:rsidRPr="00FB547F" w:rsidRDefault="00ED0C53" w:rsidP="00ED0C53">
      <w:pPr>
        <w:rPr>
          <w:sz w:val="20"/>
          <w:szCs w:val="20"/>
        </w:rPr>
      </w:pPr>
      <w:r w:rsidRPr="00FB547F">
        <w:rPr>
          <w:sz w:val="20"/>
          <w:szCs w:val="20"/>
        </w:rPr>
        <w:t>※ Guidance of certification procedures applies</w:t>
      </w:r>
    </w:p>
    <w:p w:rsidR="00ED0C53" w:rsidRPr="00096E82" w:rsidRDefault="00ED0C53" w:rsidP="00ED0C53">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ED0C53" w:rsidRDefault="00ED0C53" w:rsidP="00ED0C53">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ED0C53" w:rsidRDefault="00ED0C53" w:rsidP="00ED0C53">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53"/>
    <w:rsid w:val="00D25526"/>
    <w:rsid w:val="00ED0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03D790-B1AA-4602-8901-4F8EED26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0C5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2026-05-18T05:02:00Z</dcterms:created>
  <dcterms:modified xsi:type="dcterms:W3CDTF">2026-05-18T05:03:00Z</dcterms:modified>
</cp:coreProperties>
</file>