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E7719" w:rsidRPr="00FB547F" w:rsidRDefault="00DE7719" w:rsidP="00DE7719">
      <w:pPr>
        <w:rPr>
          <w:b/>
          <w:sz w:val="22"/>
          <w:u w:val="single"/>
        </w:rPr>
      </w:pPr>
      <w:r w:rsidRPr="00FB547F">
        <w:rPr>
          <w:b/>
          <w:sz w:val="22"/>
          <w:u w:val="single"/>
        </w:rPr>
        <w:t xml:space="preserve">Doc. No: KAF-09                                                                                                                               </w:t>
      </w:r>
      <w:r>
        <w:rPr>
          <w:b/>
          <w:sz w:val="22"/>
          <w:u w:val="single"/>
        </w:rPr>
        <w:t>2025.01</w:t>
      </w:r>
    </w:p>
    <w:p w:rsidR="00DE7719" w:rsidRPr="00FB547F" w:rsidRDefault="00DE7719" w:rsidP="00DE7719">
      <w:pPr>
        <w:pStyle w:val="Header"/>
        <w:jc w:val="center"/>
        <w:rPr>
          <w:rFonts w:eastAsia="HYGothic-Extra"/>
          <w:b/>
          <w:bCs/>
          <w:sz w:val="34"/>
        </w:rPr>
      </w:pPr>
    </w:p>
    <w:p w:rsidR="00DE7719" w:rsidRPr="00FB547F" w:rsidRDefault="00DE7719" w:rsidP="00DE7719">
      <w:pPr>
        <w:pStyle w:val="Header"/>
        <w:jc w:val="center"/>
        <w:rPr>
          <w:rFonts w:eastAsia="HYGothic-Extra"/>
          <w:b/>
          <w:bCs/>
          <w:sz w:val="28"/>
        </w:rPr>
      </w:pPr>
      <w:r w:rsidRPr="00FB547F">
        <w:rPr>
          <w:rFonts w:eastAsia="HYGothic-Extra"/>
          <w:b/>
          <w:bCs/>
          <w:sz w:val="28"/>
        </w:rPr>
        <w:t>Audit summary</w:t>
      </w:r>
    </w:p>
    <w:p w:rsidR="00DE7719" w:rsidRPr="00FB547F" w:rsidRDefault="00DE7719" w:rsidP="00DE7719">
      <w:pPr>
        <w:pStyle w:val="Header"/>
        <w:jc w:val="center"/>
        <w:rPr>
          <w:rFonts w:eastAsia="HYGothic-Extra"/>
          <w:b/>
          <w:bCs/>
          <w:sz w:val="28"/>
        </w:rPr>
      </w:pPr>
    </w:p>
    <w:tbl>
      <w:tblPr>
        <w:tblW w:w="9516"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1446"/>
        <w:gridCol w:w="1134"/>
        <w:gridCol w:w="1559"/>
        <w:gridCol w:w="721"/>
        <w:gridCol w:w="1689"/>
        <w:gridCol w:w="850"/>
        <w:gridCol w:w="142"/>
        <w:gridCol w:w="1975"/>
      </w:tblGrid>
      <w:tr w:rsidR="00DE7719" w:rsidRPr="00FB547F" w:rsidTr="00B46DB5">
        <w:trPr>
          <w:trHeight w:val="340"/>
        </w:trPr>
        <w:tc>
          <w:tcPr>
            <w:tcW w:w="1446" w:type="dxa"/>
            <w:tcBorders>
              <w:top w:val="single" w:sz="12" w:space="0" w:color="auto"/>
              <w:left w:val="single" w:sz="12" w:space="0" w:color="auto"/>
              <w:right w:val="single" w:sz="4" w:space="0" w:color="auto"/>
            </w:tcBorders>
            <w:vAlign w:val="center"/>
          </w:tcPr>
          <w:p w:rsidR="00DE7719" w:rsidRPr="00FB547F" w:rsidRDefault="00DE7719" w:rsidP="00B46DB5">
            <w:pPr>
              <w:pStyle w:val="Date"/>
              <w:jc w:val="center"/>
              <w:rPr>
                <w:rFonts w:eastAsia="Times New Roman"/>
                <w:b/>
                <w:color w:val="000000"/>
                <w:kern w:val="0"/>
                <w:lang w:eastAsia="en-US"/>
              </w:rPr>
            </w:pPr>
            <w:r w:rsidRPr="00FB547F">
              <w:rPr>
                <w:rFonts w:eastAsia="Times New Roman"/>
                <w:b/>
                <w:color w:val="000000"/>
                <w:kern w:val="0"/>
                <w:lang w:eastAsia="en-US"/>
              </w:rPr>
              <w:t>Organization</w:t>
            </w:r>
          </w:p>
        </w:tc>
        <w:tc>
          <w:tcPr>
            <w:tcW w:w="2693" w:type="dxa"/>
            <w:gridSpan w:val="2"/>
            <w:tcBorders>
              <w:top w:val="single" w:sz="12" w:space="0" w:color="auto"/>
              <w:left w:val="single" w:sz="4" w:space="0" w:color="auto"/>
              <w:right w:val="single" w:sz="4" w:space="0" w:color="auto"/>
            </w:tcBorders>
            <w:vAlign w:val="center"/>
          </w:tcPr>
          <w:p w:rsidR="00DE7719" w:rsidRPr="00FB547F" w:rsidRDefault="00DE7719" w:rsidP="00B46DB5">
            <w:pPr>
              <w:rPr>
                <w:color w:val="000000"/>
                <w:sz w:val="20"/>
                <w:szCs w:val="20"/>
              </w:rPr>
            </w:pPr>
            <w:r>
              <w:rPr>
                <w:color w:val="262626" w:themeColor="text1" w:themeTint="D9"/>
                <w:sz w:val="22"/>
                <w:szCs w:val="22"/>
              </w:rPr>
              <w:t>BHAV EXIM PVT. LTD.</w:t>
            </w:r>
            <w:r w:rsidRPr="00FB547F">
              <w:rPr>
                <w:color w:val="262626" w:themeColor="text1" w:themeTint="D9"/>
                <w:sz w:val="22"/>
                <w:szCs w:val="22"/>
              </w:rPr>
              <w:tab/>
            </w:r>
            <w:r w:rsidRPr="00FB547F">
              <w:rPr>
                <w:color w:val="262626" w:themeColor="text1" w:themeTint="D9"/>
                <w:sz w:val="22"/>
                <w:szCs w:val="22"/>
              </w:rPr>
              <w:tab/>
            </w:r>
            <w:r w:rsidRPr="00FB547F">
              <w:rPr>
                <w:color w:val="262626" w:themeColor="text1" w:themeTint="D9"/>
                <w:sz w:val="22"/>
                <w:szCs w:val="22"/>
              </w:rPr>
              <w:tab/>
            </w:r>
          </w:p>
        </w:tc>
        <w:tc>
          <w:tcPr>
            <w:tcW w:w="721" w:type="dxa"/>
            <w:tcBorders>
              <w:top w:val="single" w:sz="12" w:space="0" w:color="auto"/>
              <w:left w:val="single" w:sz="4" w:space="0" w:color="auto"/>
              <w:right w:val="single" w:sz="4" w:space="0" w:color="auto"/>
            </w:tcBorders>
            <w:vAlign w:val="center"/>
          </w:tcPr>
          <w:p w:rsidR="00DE7719" w:rsidRPr="00FB547F" w:rsidRDefault="00DE7719" w:rsidP="00B46DB5">
            <w:pPr>
              <w:pStyle w:val="Date"/>
              <w:jc w:val="center"/>
              <w:rPr>
                <w:rFonts w:eastAsia="Times New Roman"/>
                <w:b/>
                <w:color w:val="000000"/>
                <w:kern w:val="0"/>
                <w:lang w:eastAsia="en-US"/>
              </w:rPr>
            </w:pPr>
            <w:r w:rsidRPr="00FB547F">
              <w:rPr>
                <w:rFonts w:eastAsia="Times New Roman"/>
                <w:b/>
                <w:color w:val="000000"/>
                <w:kern w:val="0"/>
                <w:lang w:eastAsia="en-US"/>
              </w:rPr>
              <w:t>Date</w:t>
            </w:r>
          </w:p>
        </w:tc>
        <w:tc>
          <w:tcPr>
            <w:tcW w:w="1689" w:type="dxa"/>
            <w:tcBorders>
              <w:top w:val="single" w:sz="12" w:space="0" w:color="auto"/>
              <w:left w:val="single" w:sz="4" w:space="0" w:color="auto"/>
              <w:right w:val="single" w:sz="4" w:space="0" w:color="auto"/>
            </w:tcBorders>
            <w:vAlign w:val="center"/>
          </w:tcPr>
          <w:p w:rsidR="00DE7719" w:rsidRPr="00FB547F" w:rsidRDefault="00DE7719" w:rsidP="00B46DB5">
            <w:pPr>
              <w:pStyle w:val="Date"/>
              <w:rPr>
                <w:rFonts w:eastAsia="Times New Roman"/>
                <w:color w:val="000000"/>
                <w:kern w:val="0"/>
                <w:lang w:eastAsia="en-US"/>
              </w:rPr>
            </w:pPr>
            <w:r>
              <w:rPr>
                <w:rFonts w:eastAsia="Times New Roman"/>
                <w:color w:val="000000"/>
                <w:kern w:val="0"/>
                <w:lang w:eastAsia="en-US"/>
              </w:rPr>
              <w:t>16-08-2025</w:t>
            </w:r>
          </w:p>
        </w:tc>
        <w:tc>
          <w:tcPr>
            <w:tcW w:w="992" w:type="dxa"/>
            <w:gridSpan w:val="2"/>
            <w:tcBorders>
              <w:top w:val="single" w:sz="12" w:space="0" w:color="auto"/>
              <w:left w:val="single" w:sz="4" w:space="0" w:color="auto"/>
              <w:right w:val="single" w:sz="4" w:space="0" w:color="auto"/>
            </w:tcBorders>
            <w:vAlign w:val="center"/>
          </w:tcPr>
          <w:p w:rsidR="00DE7719" w:rsidRPr="00FB547F" w:rsidRDefault="00DE7719" w:rsidP="00B46DB5">
            <w:pPr>
              <w:pStyle w:val="Date"/>
              <w:jc w:val="center"/>
              <w:rPr>
                <w:rFonts w:eastAsia="Times New Roman"/>
                <w:color w:val="000000"/>
                <w:kern w:val="0"/>
                <w:lang w:eastAsia="en-US"/>
              </w:rPr>
            </w:pPr>
            <w:r w:rsidRPr="00FB547F">
              <w:rPr>
                <w:rFonts w:eastAsia="Times New Roman"/>
                <w:b/>
                <w:color w:val="000000"/>
                <w:kern w:val="0"/>
                <w:lang w:eastAsia="en-US"/>
              </w:rPr>
              <w:t>Audit No</w:t>
            </w:r>
            <w:r w:rsidRPr="00FB547F">
              <w:rPr>
                <w:rFonts w:eastAsia="Times New Roman"/>
                <w:color w:val="000000"/>
                <w:kern w:val="0"/>
                <w:lang w:eastAsia="en-US"/>
              </w:rPr>
              <w:t>.</w:t>
            </w:r>
          </w:p>
        </w:tc>
        <w:tc>
          <w:tcPr>
            <w:tcW w:w="1975" w:type="dxa"/>
            <w:tcBorders>
              <w:top w:val="single" w:sz="12" w:space="0" w:color="auto"/>
              <w:left w:val="single" w:sz="4" w:space="0" w:color="auto"/>
              <w:right w:val="single" w:sz="12" w:space="0" w:color="auto"/>
            </w:tcBorders>
            <w:vAlign w:val="center"/>
          </w:tcPr>
          <w:p w:rsidR="00DE7719" w:rsidRPr="00FB547F" w:rsidRDefault="00DE7719" w:rsidP="00B46DB5">
            <w:pPr>
              <w:pStyle w:val="Date"/>
              <w:rPr>
                <w:rFonts w:eastAsia="Times New Roman"/>
                <w:color w:val="000000"/>
                <w:kern w:val="0"/>
                <w:lang w:eastAsia="en-US"/>
              </w:rPr>
            </w:pPr>
            <w:r>
              <w:rPr>
                <w:rFonts w:eastAsia="Times New Roman"/>
                <w:color w:val="000000"/>
                <w:kern w:val="0"/>
                <w:lang w:eastAsia="en-US"/>
              </w:rPr>
              <w:t>IKVE20250804</w:t>
            </w:r>
            <w:r>
              <w:rPr>
                <w:rFonts w:eastAsia="Times New Roman"/>
                <w:color w:val="000000"/>
                <w:kern w:val="0"/>
                <w:lang w:eastAsia="en-US"/>
              </w:rPr>
              <w:br/>
            </w:r>
          </w:p>
        </w:tc>
      </w:tr>
      <w:tr w:rsidR="00DE7719" w:rsidRPr="00FB547F" w:rsidTr="00B46DB5">
        <w:trPr>
          <w:trHeight w:val="340"/>
        </w:trPr>
        <w:tc>
          <w:tcPr>
            <w:tcW w:w="1446" w:type="dxa"/>
            <w:tcBorders>
              <w:left w:val="single" w:sz="12" w:space="0" w:color="auto"/>
              <w:right w:val="single" w:sz="4" w:space="0" w:color="auto"/>
            </w:tcBorders>
            <w:shd w:val="clear" w:color="auto" w:fill="auto"/>
            <w:vAlign w:val="center"/>
          </w:tcPr>
          <w:p w:rsidR="00DE7719" w:rsidRPr="00B50376" w:rsidRDefault="00DE7719" w:rsidP="00B46DB5">
            <w:pPr>
              <w:pStyle w:val="Date"/>
              <w:jc w:val="center"/>
              <w:rPr>
                <w:rFonts w:eastAsia="Times New Roman"/>
                <w:b/>
                <w:color w:val="000000"/>
                <w:kern w:val="0"/>
                <w:lang w:eastAsia="en-US"/>
              </w:rPr>
            </w:pPr>
            <w:r w:rsidRPr="00B50376">
              <w:rPr>
                <w:rFonts w:eastAsia="Times New Roman"/>
                <w:b/>
                <w:color w:val="000000"/>
                <w:kern w:val="0"/>
                <w:lang w:eastAsia="en-US"/>
              </w:rPr>
              <w:t>CAR issue</w:t>
            </w:r>
          </w:p>
        </w:tc>
        <w:tc>
          <w:tcPr>
            <w:tcW w:w="8070" w:type="dxa"/>
            <w:gridSpan w:val="7"/>
            <w:tcBorders>
              <w:left w:val="single" w:sz="4" w:space="0" w:color="auto"/>
              <w:right w:val="single" w:sz="12" w:space="0" w:color="auto"/>
            </w:tcBorders>
            <w:shd w:val="clear" w:color="auto" w:fill="auto"/>
          </w:tcPr>
          <w:p w:rsidR="00DE7719" w:rsidRPr="00B50376" w:rsidRDefault="00DE7719" w:rsidP="00B46DB5">
            <w:pPr>
              <w:pStyle w:val="Date"/>
              <w:rPr>
                <w:rFonts w:eastAsia="Times New Roman"/>
                <w:color w:val="000000"/>
                <w:kern w:val="0"/>
                <w:lang w:eastAsia="en-US"/>
              </w:rPr>
            </w:pPr>
            <w:r w:rsidRPr="00B50376">
              <w:rPr>
                <w:rFonts w:eastAsia="Times New Roman"/>
                <w:color w:val="000000"/>
                <w:kern w:val="0"/>
                <w:lang w:eastAsia="en-US"/>
              </w:rPr>
              <w:sym w:font="Wingdings" w:char="00FE"/>
            </w:r>
            <w:r w:rsidRPr="00B50376">
              <w:rPr>
                <w:rFonts w:eastAsia="Times New Roman"/>
                <w:color w:val="000000"/>
                <w:kern w:val="0"/>
                <w:lang w:eastAsia="en-US"/>
              </w:rPr>
              <w:t>Minor: 01 issue, Major 00 issue</w:t>
            </w:r>
            <w:proofErr w:type="gramStart"/>
            <w:r w:rsidRPr="00B50376">
              <w:rPr>
                <w:rFonts w:eastAsia="Times New Roman"/>
                <w:color w:val="000000"/>
                <w:kern w:val="0"/>
                <w:lang w:eastAsia="en-US"/>
              </w:rPr>
              <w:t xml:space="preserve">   (</w:t>
            </w:r>
            <w:proofErr w:type="gramEnd"/>
            <w:r w:rsidRPr="00B50376">
              <w:rPr>
                <w:rFonts w:eastAsia="Times New Roman"/>
                <w:color w:val="000000"/>
                <w:kern w:val="0"/>
                <w:lang w:eastAsia="en-US"/>
              </w:rPr>
              <w:t>Onsite confirm required:   ,</w:t>
            </w:r>
            <w:r w:rsidRPr="00B50376">
              <w:rPr>
                <w:rFonts w:eastAsia="Times New Roman"/>
                <w:color w:val="000000"/>
                <w:kern w:val="0"/>
                <w:lang w:eastAsia="en-US"/>
              </w:rPr>
              <w:sym w:font="Wingdings" w:char="00FE"/>
            </w:r>
            <w:r w:rsidRPr="00B50376">
              <w:rPr>
                <w:rFonts w:eastAsia="Times New Roman"/>
                <w:color w:val="000000"/>
                <w:kern w:val="0"/>
                <w:lang w:eastAsia="en-US"/>
              </w:rPr>
              <w:t>Document confirm:    )</w:t>
            </w:r>
          </w:p>
        </w:tc>
      </w:tr>
      <w:tr w:rsidR="00DE7719" w:rsidRPr="00FB547F" w:rsidTr="00B46DB5">
        <w:trPr>
          <w:trHeight w:val="340"/>
        </w:trPr>
        <w:tc>
          <w:tcPr>
            <w:tcW w:w="1446" w:type="dxa"/>
            <w:tcBorders>
              <w:left w:val="single" w:sz="12" w:space="0" w:color="auto"/>
              <w:right w:val="single" w:sz="4" w:space="0" w:color="auto"/>
            </w:tcBorders>
            <w:shd w:val="clear" w:color="auto" w:fill="auto"/>
            <w:vAlign w:val="center"/>
          </w:tcPr>
          <w:p w:rsidR="00DE7719" w:rsidRPr="00B50376" w:rsidRDefault="00DE7719" w:rsidP="00B46DB5">
            <w:pPr>
              <w:pStyle w:val="Date"/>
              <w:jc w:val="center"/>
              <w:rPr>
                <w:rFonts w:eastAsia="Times New Roman"/>
                <w:b/>
                <w:color w:val="000000"/>
                <w:kern w:val="0"/>
                <w:lang w:eastAsia="en-US"/>
              </w:rPr>
            </w:pPr>
            <w:r w:rsidRPr="00B50376">
              <w:rPr>
                <w:rFonts w:eastAsia="Times New Roman"/>
                <w:b/>
                <w:color w:val="000000"/>
                <w:kern w:val="0"/>
                <w:lang w:eastAsia="en-US"/>
              </w:rPr>
              <w:t>Document</w:t>
            </w:r>
          </w:p>
        </w:tc>
        <w:tc>
          <w:tcPr>
            <w:tcW w:w="8070" w:type="dxa"/>
            <w:gridSpan w:val="7"/>
            <w:tcBorders>
              <w:left w:val="single" w:sz="4" w:space="0" w:color="auto"/>
              <w:right w:val="single" w:sz="12" w:space="0" w:color="auto"/>
            </w:tcBorders>
            <w:shd w:val="clear" w:color="auto" w:fill="auto"/>
          </w:tcPr>
          <w:p w:rsidR="00DE7719" w:rsidRPr="00B50376" w:rsidRDefault="00DE7719" w:rsidP="00B46DB5">
            <w:pPr>
              <w:pStyle w:val="Date"/>
              <w:rPr>
                <w:rFonts w:eastAsia="Times New Roman"/>
                <w:color w:val="000000"/>
                <w:kern w:val="0"/>
                <w:lang w:eastAsia="en-US"/>
              </w:rPr>
            </w:pPr>
            <w:r w:rsidRPr="00B50376">
              <w:rPr>
                <w:rFonts w:eastAsia="Times New Roman"/>
                <w:color w:val="000000"/>
                <w:kern w:val="0"/>
                <w:lang w:eastAsia="en-US"/>
              </w:rPr>
              <w:t xml:space="preserve">Manual No. :00                                                                           Rev. </w:t>
            </w:r>
            <w:proofErr w:type="gramStart"/>
            <w:r w:rsidRPr="00B50376">
              <w:rPr>
                <w:rFonts w:eastAsia="Times New Roman"/>
                <w:color w:val="000000"/>
                <w:kern w:val="0"/>
                <w:lang w:eastAsia="en-US"/>
              </w:rPr>
              <w:t>No. :</w:t>
            </w:r>
            <w:proofErr w:type="gramEnd"/>
            <w:r w:rsidRPr="00B50376">
              <w:rPr>
                <w:rFonts w:eastAsia="Times New Roman"/>
                <w:color w:val="000000"/>
                <w:kern w:val="0"/>
                <w:lang w:eastAsia="en-US"/>
              </w:rPr>
              <w:t xml:space="preserve"> 00</w:t>
            </w:r>
          </w:p>
        </w:tc>
      </w:tr>
      <w:tr w:rsidR="00DE7719" w:rsidRPr="00FB547F" w:rsidTr="00B46DB5">
        <w:tc>
          <w:tcPr>
            <w:tcW w:w="1446" w:type="dxa"/>
            <w:vMerge w:val="restart"/>
            <w:tcBorders>
              <w:left w:val="single" w:sz="12" w:space="0" w:color="auto"/>
              <w:right w:val="single" w:sz="4" w:space="0" w:color="auto"/>
            </w:tcBorders>
            <w:shd w:val="clear" w:color="auto" w:fill="auto"/>
            <w:vAlign w:val="center"/>
          </w:tcPr>
          <w:p w:rsidR="00DE7719" w:rsidRPr="00B50376" w:rsidRDefault="00DE7719" w:rsidP="00B46DB5">
            <w:pPr>
              <w:pStyle w:val="Date"/>
              <w:rPr>
                <w:rFonts w:eastAsia="Times New Roman"/>
                <w:color w:val="000000"/>
                <w:kern w:val="0"/>
                <w:lang w:eastAsia="en-US"/>
              </w:rPr>
            </w:pPr>
            <w:r w:rsidRPr="00B50376">
              <w:rPr>
                <w:rFonts w:eastAsia="Times New Roman"/>
                <w:color w:val="000000"/>
                <w:kern w:val="0"/>
                <w:lang w:eastAsia="en-US"/>
              </w:rPr>
              <w:t>Evaluation</w:t>
            </w:r>
          </w:p>
        </w:tc>
        <w:tc>
          <w:tcPr>
            <w:tcW w:w="5953" w:type="dxa"/>
            <w:gridSpan w:val="5"/>
            <w:tcBorders>
              <w:left w:val="single" w:sz="4" w:space="0" w:color="auto"/>
              <w:right w:val="single" w:sz="4" w:space="0" w:color="auto"/>
            </w:tcBorders>
            <w:shd w:val="clear" w:color="auto" w:fill="auto"/>
          </w:tcPr>
          <w:p w:rsidR="00DE7719" w:rsidRPr="00B50376" w:rsidRDefault="00DE7719" w:rsidP="00B46DB5">
            <w:pPr>
              <w:pStyle w:val="Date"/>
            </w:pPr>
            <w:r w:rsidRPr="00B50376">
              <w:t>Does organization’s system comply with certification audit criteria?</w:t>
            </w:r>
          </w:p>
        </w:tc>
        <w:tc>
          <w:tcPr>
            <w:tcW w:w="2117" w:type="dxa"/>
            <w:gridSpan w:val="2"/>
            <w:tcBorders>
              <w:left w:val="single" w:sz="4" w:space="0" w:color="auto"/>
              <w:right w:val="single" w:sz="12" w:space="0" w:color="auto"/>
            </w:tcBorders>
            <w:shd w:val="clear" w:color="auto" w:fill="auto"/>
          </w:tcPr>
          <w:p w:rsidR="00DE7719" w:rsidRPr="00B50376" w:rsidRDefault="00DE7719" w:rsidP="00B46DB5">
            <w:pPr>
              <w:pStyle w:val="Date"/>
              <w:rPr>
                <w:rFonts w:eastAsia="Times New Roman"/>
                <w:color w:val="000000"/>
                <w:kern w:val="0"/>
                <w:lang w:eastAsia="en-US"/>
              </w:rPr>
            </w:pPr>
            <w:r w:rsidRPr="00B50376">
              <w:rPr>
                <w:rFonts w:eastAsia="Times New Roman"/>
                <w:color w:val="000000"/>
                <w:kern w:val="0"/>
                <w:lang w:eastAsia="en-US"/>
              </w:rPr>
              <w:t>(</w:t>
            </w:r>
            <w:r w:rsidRPr="00B50376">
              <w:rPr>
                <w:color w:val="000000"/>
              </w:rPr>
              <w:sym w:font="Wingdings" w:char="00FE"/>
            </w:r>
            <w:r w:rsidRPr="00B50376">
              <w:rPr>
                <w:rFonts w:eastAsia="Times New Roman"/>
                <w:color w:val="000000"/>
                <w:kern w:val="0"/>
                <w:lang w:eastAsia="en-US"/>
              </w:rPr>
              <w:t>Yes, □No)</w:t>
            </w:r>
          </w:p>
        </w:tc>
      </w:tr>
      <w:tr w:rsidR="00DE7719" w:rsidRPr="00FB547F" w:rsidTr="00B46DB5">
        <w:tc>
          <w:tcPr>
            <w:tcW w:w="1446" w:type="dxa"/>
            <w:vMerge/>
            <w:tcBorders>
              <w:left w:val="single" w:sz="12" w:space="0" w:color="auto"/>
              <w:right w:val="single" w:sz="4" w:space="0" w:color="auto"/>
            </w:tcBorders>
            <w:shd w:val="clear" w:color="auto" w:fill="auto"/>
            <w:vAlign w:val="center"/>
          </w:tcPr>
          <w:p w:rsidR="00DE7719" w:rsidRPr="00B50376" w:rsidRDefault="00DE7719" w:rsidP="00B46DB5">
            <w:pPr>
              <w:pStyle w:val="Date"/>
              <w:jc w:val="center"/>
              <w:rPr>
                <w:rFonts w:eastAsia="Times New Roman"/>
                <w:color w:val="000000"/>
                <w:kern w:val="0"/>
                <w:lang w:eastAsia="en-US"/>
              </w:rPr>
            </w:pPr>
          </w:p>
        </w:tc>
        <w:tc>
          <w:tcPr>
            <w:tcW w:w="5953" w:type="dxa"/>
            <w:gridSpan w:val="5"/>
            <w:tcBorders>
              <w:left w:val="single" w:sz="4" w:space="0" w:color="auto"/>
              <w:right w:val="single" w:sz="4" w:space="0" w:color="auto"/>
            </w:tcBorders>
            <w:shd w:val="clear" w:color="auto" w:fill="auto"/>
          </w:tcPr>
          <w:p w:rsidR="00DE7719" w:rsidRPr="00B50376" w:rsidRDefault="00DE7719" w:rsidP="00B46DB5">
            <w:pPr>
              <w:pStyle w:val="Date"/>
            </w:pPr>
            <w:r w:rsidRPr="00B50376">
              <w:t>Was there any deviation from audit plan? If Yes Please Specify.</w:t>
            </w:r>
          </w:p>
        </w:tc>
        <w:tc>
          <w:tcPr>
            <w:tcW w:w="2117" w:type="dxa"/>
            <w:gridSpan w:val="2"/>
            <w:tcBorders>
              <w:left w:val="single" w:sz="4" w:space="0" w:color="auto"/>
              <w:right w:val="single" w:sz="12" w:space="0" w:color="auto"/>
            </w:tcBorders>
            <w:shd w:val="clear" w:color="auto" w:fill="auto"/>
          </w:tcPr>
          <w:p w:rsidR="00DE7719" w:rsidRPr="00B50376" w:rsidRDefault="00DE7719" w:rsidP="00B46DB5">
            <w:pPr>
              <w:autoSpaceDE w:val="0"/>
              <w:autoSpaceDN w:val="0"/>
              <w:adjustRightInd w:val="0"/>
              <w:rPr>
                <w:color w:val="000000"/>
                <w:sz w:val="20"/>
                <w:szCs w:val="20"/>
              </w:rPr>
            </w:pPr>
            <w:r w:rsidRPr="00B50376">
              <w:rPr>
                <w:color w:val="000000"/>
                <w:sz w:val="20"/>
                <w:szCs w:val="20"/>
              </w:rPr>
              <w:t xml:space="preserve">(□Yes, </w:t>
            </w:r>
            <w:r w:rsidRPr="00B50376">
              <w:rPr>
                <w:color w:val="000000"/>
                <w:sz w:val="20"/>
                <w:szCs w:val="20"/>
              </w:rPr>
              <w:sym w:font="Wingdings" w:char="00FE"/>
            </w:r>
            <w:r w:rsidRPr="00B50376">
              <w:rPr>
                <w:color w:val="000000"/>
                <w:sz w:val="20"/>
                <w:szCs w:val="20"/>
              </w:rPr>
              <w:t>No)</w:t>
            </w:r>
          </w:p>
        </w:tc>
      </w:tr>
      <w:tr w:rsidR="00DE7719" w:rsidRPr="00FB547F" w:rsidTr="00B46DB5">
        <w:trPr>
          <w:trHeight w:val="263"/>
        </w:trPr>
        <w:tc>
          <w:tcPr>
            <w:tcW w:w="1446" w:type="dxa"/>
            <w:vMerge/>
            <w:tcBorders>
              <w:left w:val="single" w:sz="12" w:space="0" w:color="auto"/>
              <w:right w:val="single" w:sz="4" w:space="0" w:color="auto"/>
            </w:tcBorders>
            <w:shd w:val="clear" w:color="auto" w:fill="auto"/>
            <w:vAlign w:val="center"/>
          </w:tcPr>
          <w:p w:rsidR="00DE7719" w:rsidRPr="00B50376" w:rsidRDefault="00DE7719" w:rsidP="00B46DB5">
            <w:pPr>
              <w:pStyle w:val="Date"/>
              <w:jc w:val="center"/>
              <w:rPr>
                <w:rFonts w:eastAsia="Times New Roman"/>
                <w:color w:val="000000"/>
                <w:kern w:val="0"/>
                <w:lang w:eastAsia="en-US"/>
              </w:rPr>
            </w:pPr>
          </w:p>
        </w:tc>
        <w:tc>
          <w:tcPr>
            <w:tcW w:w="5953" w:type="dxa"/>
            <w:gridSpan w:val="5"/>
            <w:tcBorders>
              <w:left w:val="single" w:sz="4" w:space="0" w:color="auto"/>
              <w:right w:val="single" w:sz="4" w:space="0" w:color="auto"/>
            </w:tcBorders>
            <w:shd w:val="clear" w:color="auto" w:fill="auto"/>
          </w:tcPr>
          <w:p w:rsidR="00DE7719" w:rsidRPr="00B50376" w:rsidRDefault="00DE7719" w:rsidP="00B46DB5">
            <w:pPr>
              <w:pStyle w:val="Date"/>
            </w:pPr>
            <w:r w:rsidRPr="00B50376">
              <w:t>Are proper corrective &amp; preventive actions taken according to the results of internal audit?</w:t>
            </w:r>
          </w:p>
        </w:tc>
        <w:tc>
          <w:tcPr>
            <w:tcW w:w="2117" w:type="dxa"/>
            <w:gridSpan w:val="2"/>
            <w:tcBorders>
              <w:left w:val="single" w:sz="4" w:space="0" w:color="auto"/>
              <w:right w:val="single" w:sz="12" w:space="0" w:color="auto"/>
            </w:tcBorders>
            <w:shd w:val="clear" w:color="auto" w:fill="auto"/>
          </w:tcPr>
          <w:p w:rsidR="00DE7719" w:rsidRPr="00B50376" w:rsidRDefault="00DE7719" w:rsidP="00B46DB5">
            <w:pPr>
              <w:autoSpaceDE w:val="0"/>
              <w:autoSpaceDN w:val="0"/>
              <w:adjustRightInd w:val="0"/>
              <w:rPr>
                <w:color w:val="000000"/>
                <w:sz w:val="20"/>
                <w:szCs w:val="20"/>
              </w:rPr>
            </w:pPr>
            <w:r w:rsidRPr="00B50376">
              <w:rPr>
                <w:color w:val="000000"/>
                <w:sz w:val="20"/>
                <w:szCs w:val="20"/>
              </w:rPr>
              <w:t>(</w:t>
            </w:r>
            <w:r w:rsidRPr="00B50376">
              <w:rPr>
                <w:color w:val="000000"/>
                <w:sz w:val="20"/>
                <w:szCs w:val="20"/>
              </w:rPr>
              <w:sym w:font="Wingdings" w:char="00FE"/>
            </w:r>
            <w:r w:rsidRPr="00B50376">
              <w:rPr>
                <w:color w:val="000000"/>
                <w:sz w:val="20"/>
                <w:szCs w:val="20"/>
              </w:rPr>
              <w:t>Yes, □No)</w:t>
            </w:r>
          </w:p>
        </w:tc>
      </w:tr>
      <w:tr w:rsidR="00DE7719" w:rsidRPr="00FB547F" w:rsidTr="00B46DB5">
        <w:tc>
          <w:tcPr>
            <w:tcW w:w="1446" w:type="dxa"/>
            <w:vMerge/>
            <w:tcBorders>
              <w:left w:val="single" w:sz="12" w:space="0" w:color="auto"/>
              <w:right w:val="single" w:sz="4" w:space="0" w:color="auto"/>
            </w:tcBorders>
            <w:shd w:val="clear" w:color="auto" w:fill="auto"/>
            <w:vAlign w:val="center"/>
          </w:tcPr>
          <w:p w:rsidR="00DE7719" w:rsidRPr="00B50376" w:rsidRDefault="00DE7719" w:rsidP="00B46DB5">
            <w:pPr>
              <w:pStyle w:val="Date"/>
              <w:jc w:val="center"/>
              <w:rPr>
                <w:rFonts w:eastAsia="Times New Roman"/>
                <w:color w:val="000000"/>
                <w:kern w:val="0"/>
                <w:lang w:eastAsia="en-US"/>
              </w:rPr>
            </w:pPr>
          </w:p>
        </w:tc>
        <w:tc>
          <w:tcPr>
            <w:tcW w:w="5953" w:type="dxa"/>
            <w:gridSpan w:val="5"/>
            <w:tcBorders>
              <w:left w:val="single" w:sz="4" w:space="0" w:color="auto"/>
              <w:right w:val="single" w:sz="4" w:space="0" w:color="auto"/>
            </w:tcBorders>
            <w:shd w:val="clear" w:color="auto" w:fill="auto"/>
          </w:tcPr>
          <w:p w:rsidR="00DE7719" w:rsidRPr="00B50376" w:rsidRDefault="00DE7719" w:rsidP="00B46DB5">
            <w:pPr>
              <w:pStyle w:val="Date"/>
            </w:pPr>
            <w:r w:rsidRPr="00B50376">
              <w:t>Was there any issue impacting the audit program? If Yes please specify</w:t>
            </w:r>
          </w:p>
        </w:tc>
        <w:tc>
          <w:tcPr>
            <w:tcW w:w="2117" w:type="dxa"/>
            <w:gridSpan w:val="2"/>
            <w:tcBorders>
              <w:left w:val="single" w:sz="4" w:space="0" w:color="auto"/>
              <w:right w:val="single" w:sz="12" w:space="0" w:color="auto"/>
            </w:tcBorders>
            <w:shd w:val="clear" w:color="auto" w:fill="auto"/>
          </w:tcPr>
          <w:p w:rsidR="00DE7719" w:rsidRPr="00B50376" w:rsidRDefault="00DE7719" w:rsidP="00B46DB5">
            <w:pPr>
              <w:autoSpaceDE w:val="0"/>
              <w:autoSpaceDN w:val="0"/>
              <w:adjustRightInd w:val="0"/>
              <w:rPr>
                <w:color w:val="000000"/>
                <w:sz w:val="20"/>
                <w:szCs w:val="20"/>
              </w:rPr>
            </w:pPr>
            <w:r w:rsidRPr="00B50376">
              <w:rPr>
                <w:color w:val="000000"/>
                <w:sz w:val="20"/>
                <w:szCs w:val="20"/>
              </w:rPr>
              <w:t xml:space="preserve">(□Yes, </w:t>
            </w:r>
            <w:r w:rsidRPr="00B50376">
              <w:rPr>
                <w:color w:val="000000"/>
                <w:sz w:val="20"/>
                <w:szCs w:val="20"/>
              </w:rPr>
              <w:sym w:font="Wingdings" w:char="00FE"/>
            </w:r>
            <w:r w:rsidRPr="00B50376">
              <w:rPr>
                <w:color w:val="000000"/>
                <w:sz w:val="20"/>
                <w:szCs w:val="20"/>
              </w:rPr>
              <w:t>No)</w:t>
            </w:r>
          </w:p>
        </w:tc>
      </w:tr>
      <w:tr w:rsidR="00DE7719" w:rsidRPr="00FB547F" w:rsidTr="00B46DB5">
        <w:tc>
          <w:tcPr>
            <w:tcW w:w="1446" w:type="dxa"/>
            <w:vMerge/>
            <w:tcBorders>
              <w:left w:val="single" w:sz="12" w:space="0" w:color="auto"/>
              <w:right w:val="single" w:sz="4" w:space="0" w:color="auto"/>
            </w:tcBorders>
            <w:shd w:val="clear" w:color="auto" w:fill="auto"/>
            <w:vAlign w:val="center"/>
          </w:tcPr>
          <w:p w:rsidR="00DE7719" w:rsidRPr="00B50376" w:rsidRDefault="00DE7719" w:rsidP="00B46DB5">
            <w:pPr>
              <w:pStyle w:val="Date"/>
              <w:jc w:val="center"/>
              <w:rPr>
                <w:rFonts w:eastAsia="Times New Roman"/>
                <w:color w:val="000000"/>
                <w:kern w:val="0"/>
                <w:lang w:eastAsia="en-US"/>
              </w:rPr>
            </w:pPr>
          </w:p>
        </w:tc>
        <w:tc>
          <w:tcPr>
            <w:tcW w:w="5953" w:type="dxa"/>
            <w:gridSpan w:val="5"/>
            <w:tcBorders>
              <w:left w:val="single" w:sz="4" w:space="0" w:color="auto"/>
              <w:right w:val="single" w:sz="4" w:space="0" w:color="auto"/>
            </w:tcBorders>
            <w:shd w:val="clear" w:color="auto" w:fill="auto"/>
          </w:tcPr>
          <w:p w:rsidR="00DE7719" w:rsidRPr="00B50376" w:rsidRDefault="00DE7719" w:rsidP="00B46DB5">
            <w:pPr>
              <w:pStyle w:val="Date"/>
            </w:pPr>
            <w:proofErr w:type="gramStart"/>
            <w:r w:rsidRPr="00B50376">
              <w:t>Is</w:t>
            </w:r>
            <w:proofErr w:type="gramEnd"/>
            <w:r w:rsidRPr="00B50376">
              <w:t xml:space="preserve"> there any significant changes that can affect management system since last audit &amp; any difference between data submitted by organization and assessed in on-site audit?</w:t>
            </w:r>
          </w:p>
        </w:tc>
        <w:tc>
          <w:tcPr>
            <w:tcW w:w="2117" w:type="dxa"/>
            <w:gridSpan w:val="2"/>
            <w:tcBorders>
              <w:left w:val="single" w:sz="4" w:space="0" w:color="auto"/>
              <w:right w:val="single" w:sz="12" w:space="0" w:color="auto"/>
            </w:tcBorders>
            <w:shd w:val="clear" w:color="auto" w:fill="auto"/>
          </w:tcPr>
          <w:p w:rsidR="00DE7719" w:rsidRPr="00B50376" w:rsidRDefault="00DE7719" w:rsidP="00B46DB5">
            <w:pPr>
              <w:autoSpaceDE w:val="0"/>
              <w:autoSpaceDN w:val="0"/>
              <w:adjustRightInd w:val="0"/>
              <w:rPr>
                <w:color w:val="000000"/>
                <w:sz w:val="20"/>
                <w:szCs w:val="20"/>
              </w:rPr>
            </w:pPr>
            <w:r w:rsidRPr="00B50376">
              <w:rPr>
                <w:color w:val="000000"/>
                <w:sz w:val="20"/>
                <w:szCs w:val="20"/>
              </w:rPr>
              <w:t xml:space="preserve">(□Yes, </w:t>
            </w:r>
            <w:r w:rsidRPr="00B50376">
              <w:rPr>
                <w:color w:val="000000"/>
                <w:sz w:val="20"/>
                <w:szCs w:val="20"/>
              </w:rPr>
              <w:sym w:font="Wingdings" w:char="00FE"/>
            </w:r>
            <w:r w:rsidRPr="00B50376">
              <w:rPr>
                <w:color w:val="000000"/>
                <w:sz w:val="20"/>
                <w:szCs w:val="20"/>
              </w:rPr>
              <w:t>No)</w:t>
            </w:r>
          </w:p>
        </w:tc>
      </w:tr>
      <w:tr w:rsidR="00DE7719" w:rsidRPr="00FB547F" w:rsidTr="00B46DB5">
        <w:tc>
          <w:tcPr>
            <w:tcW w:w="1446" w:type="dxa"/>
            <w:vMerge/>
            <w:tcBorders>
              <w:left w:val="single" w:sz="12" w:space="0" w:color="auto"/>
              <w:right w:val="single" w:sz="4" w:space="0" w:color="auto"/>
            </w:tcBorders>
            <w:shd w:val="clear" w:color="auto" w:fill="auto"/>
            <w:vAlign w:val="center"/>
          </w:tcPr>
          <w:p w:rsidR="00DE7719" w:rsidRPr="00B50376" w:rsidRDefault="00DE7719" w:rsidP="00B46DB5">
            <w:pPr>
              <w:pStyle w:val="Date"/>
              <w:jc w:val="center"/>
              <w:rPr>
                <w:rFonts w:eastAsia="Times New Roman"/>
                <w:color w:val="000000"/>
                <w:kern w:val="0"/>
                <w:lang w:eastAsia="en-US"/>
              </w:rPr>
            </w:pPr>
          </w:p>
        </w:tc>
        <w:tc>
          <w:tcPr>
            <w:tcW w:w="5953" w:type="dxa"/>
            <w:gridSpan w:val="5"/>
            <w:tcBorders>
              <w:left w:val="single" w:sz="4" w:space="0" w:color="auto"/>
              <w:right w:val="single" w:sz="4" w:space="0" w:color="auto"/>
            </w:tcBorders>
            <w:shd w:val="clear" w:color="auto" w:fill="auto"/>
          </w:tcPr>
          <w:p w:rsidR="00DE7719" w:rsidRPr="00B50376" w:rsidRDefault="00DE7719" w:rsidP="00B46DB5">
            <w:pPr>
              <w:pStyle w:val="Date"/>
            </w:pPr>
            <w:r w:rsidRPr="00B50376">
              <w:t>Is it assured that organization maintain and develop its system continuously?</w:t>
            </w:r>
          </w:p>
        </w:tc>
        <w:tc>
          <w:tcPr>
            <w:tcW w:w="2117" w:type="dxa"/>
            <w:gridSpan w:val="2"/>
            <w:tcBorders>
              <w:left w:val="single" w:sz="4" w:space="0" w:color="auto"/>
              <w:right w:val="single" w:sz="12" w:space="0" w:color="auto"/>
            </w:tcBorders>
            <w:shd w:val="clear" w:color="auto" w:fill="auto"/>
          </w:tcPr>
          <w:p w:rsidR="00DE7719" w:rsidRPr="00B50376" w:rsidRDefault="00DE7719" w:rsidP="00B46DB5">
            <w:pPr>
              <w:autoSpaceDE w:val="0"/>
              <w:autoSpaceDN w:val="0"/>
              <w:adjustRightInd w:val="0"/>
              <w:rPr>
                <w:color w:val="000000"/>
                <w:sz w:val="20"/>
                <w:szCs w:val="20"/>
              </w:rPr>
            </w:pPr>
            <w:r w:rsidRPr="00B50376">
              <w:rPr>
                <w:color w:val="000000"/>
                <w:sz w:val="20"/>
                <w:szCs w:val="20"/>
              </w:rPr>
              <w:t>(</w:t>
            </w:r>
            <w:r w:rsidRPr="00B50376">
              <w:rPr>
                <w:color w:val="000000"/>
                <w:sz w:val="20"/>
                <w:szCs w:val="20"/>
              </w:rPr>
              <w:sym w:font="Wingdings" w:char="00FE"/>
            </w:r>
            <w:r w:rsidRPr="00B50376">
              <w:rPr>
                <w:color w:val="000000"/>
                <w:sz w:val="20"/>
                <w:szCs w:val="20"/>
              </w:rPr>
              <w:t>Yes, □No)</w:t>
            </w:r>
          </w:p>
        </w:tc>
      </w:tr>
      <w:tr w:rsidR="00DE7719" w:rsidRPr="00FB547F" w:rsidTr="00B46DB5">
        <w:tc>
          <w:tcPr>
            <w:tcW w:w="1446" w:type="dxa"/>
            <w:vMerge/>
            <w:tcBorders>
              <w:left w:val="single" w:sz="12" w:space="0" w:color="auto"/>
              <w:right w:val="single" w:sz="4" w:space="0" w:color="auto"/>
            </w:tcBorders>
            <w:shd w:val="clear" w:color="auto" w:fill="auto"/>
            <w:vAlign w:val="center"/>
          </w:tcPr>
          <w:p w:rsidR="00DE7719" w:rsidRPr="00B50376" w:rsidRDefault="00DE7719" w:rsidP="00B46DB5">
            <w:pPr>
              <w:pStyle w:val="Date"/>
              <w:jc w:val="center"/>
              <w:rPr>
                <w:rFonts w:eastAsia="Times New Roman"/>
                <w:color w:val="000000"/>
                <w:kern w:val="0"/>
                <w:lang w:eastAsia="en-US"/>
              </w:rPr>
            </w:pPr>
          </w:p>
        </w:tc>
        <w:tc>
          <w:tcPr>
            <w:tcW w:w="5953" w:type="dxa"/>
            <w:gridSpan w:val="5"/>
            <w:tcBorders>
              <w:left w:val="single" w:sz="4" w:space="0" w:color="auto"/>
              <w:right w:val="single" w:sz="4" w:space="0" w:color="auto"/>
            </w:tcBorders>
            <w:shd w:val="clear" w:color="auto" w:fill="auto"/>
          </w:tcPr>
          <w:p w:rsidR="00DE7719" w:rsidRPr="00B50376" w:rsidRDefault="00DE7719" w:rsidP="00B46DB5">
            <w:pPr>
              <w:pStyle w:val="Date"/>
            </w:pPr>
            <w:r w:rsidRPr="00B50376">
              <w:t>(Additional review points in reassessment)</w:t>
            </w:r>
          </w:p>
          <w:p w:rsidR="00DE7719" w:rsidRPr="00B50376" w:rsidRDefault="00DE7719" w:rsidP="00B46DB5">
            <w:pPr>
              <w:pStyle w:val="Date"/>
            </w:pPr>
            <w:proofErr w:type="gramStart"/>
            <w:r w:rsidRPr="00B50376">
              <w:t>Does</w:t>
            </w:r>
            <w:proofErr w:type="gramEnd"/>
            <w:r w:rsidRPr="00B50376">
              <w:t xml:space="preserve"> all elements of system effectively interact with one another? </w:t>
            </w:r>
          </w:p>
          <w:p w:rsidR="00DE7719" w:rsidRPr="00B50376" w:rsidRDefault="00DE7719" w:rsidP="00B46DB5">
            <w:pPr>
              <w:pStyle w:val="Date"/>
            </w:pPr>
            <w:r w:rsidRPr="00B50376">
              <w:t>Is there any unresolved issue identified? If Yes Please specify.</w:t>
            </w:r>
          </w:p>
          <w:p w:rsidR="00DE7719" w:rsidRPr="00B50376" w:rsidRDefault="00DE7719" w:rsidP="00B46DB5">
            <w:pPr>
              <w:pStyle w:val="Date"/>
            </w:pPr>
            <w:r w:rsidRPr="00B50376">
              <w:t xml:space="preserve">Is it assured that organization has commitment for maintaining its system effectively? </w:t>
            </w:r>
          </w:p>
        </w:tc>
        <w:tc>
          <w:tcPr>
            <w:tcW w:w="2117" w:type="dxa"/>
            <w:gridSpan w:val="2"/>
            <w:tcBorders>
              <w:left w:val="single" w:sz="4" w:space="0" w:color="auto"/>
              <w:right w:val="single" w:sz="12" w:space="0" w:color="auto"/>
            </w:tcBorders>
            <w:shd w:val="clear" w:color="auto" w:fill="auto"/>
          </w:tcPr>
          <w:p w:rsidR="00DE7719" w:rsidRPr="00B50376" w:rsidRDefault="00DE7719" w:rsidP="00B46DB5">
            <w:pPr>
              <w:pStyle w:val="Date"/>
              <w:rPr>
                <w:rFonts w:eastAsia="Times New Roman"/>
                <w:color w:val="000000"/>
                <w:kern w:val="0"/>
                <w:lang w:eastAsia="en-US"/>
              </w:rPr>
            </w:pPr>
          </w:p>
          <w:p w:rsidR="00DE7719" w:rsidRPr="00B50376" w:rsidRDefault="00DE7719" w:rsidP="00B46DB5">
            <w:pPr>
              <w:pStyle w:val="Date"/>
              <w:rPr>
                <w:rFonts w:eastAsia="Times New Roman"/>
                <w:color w:val="000000"/>
                <w:kern w:val="0"/>
                <w:lang w:eastAsia="en-US"/>
              </w:rPr>
            </w:pPr>
            <w:r w:rsidRPr="00B50376">
              <w:rPr>
                <w:rFonts w:eastAsia="Times New Roman"/>
                <w:color w:val="000000"/>
                <w:kern w:val="0"/>
                <w:lang w:eastAsia="en-US"/>
              </w:rPr>
              <w:t>(</w:t>
            </w:r>
            <w:r w:rsidRPr="00B50376">
              <w:rPr>
                <w:color w:val="000000"/>
              </w:rPr>
              <w:sym w:font="Wingdings" w:char="00FE"/>
            </w:r>
            <w:r w:rsidRPr="00B50376">
              <w:rPr>
                <w:rFonts w:eastAsia="Times New Roman"/>
                <w:color w:val="000000"/>
                <w:kern w:val="0"/>
                <w:lang w:eastAsia="en-US"/>
              </w:rPr>
              <w:t>Yes, □No)</w:t>
            </w:r>
          </w:p>
          <w:p w:rsidR="00DE7719" w:rsidRPr="00B50376" w:rsidRDefault="00DE7719" w:rsidP="00B46DB5">
            <w:pPr>
              <w:pStyle w:val="Date"/>
              <w:rPr>
                <w:rFonts w:eastAsia="Times New Roman"/>
                <w:color w:val="000000"/>
                <w:kern w:val="0"/>
                <w:lang w:eastAsia="en-US"/>
              </w:rPr>
            </w:pPr>
            <w:r w:rsidRPr="00B50376">
              <w:rPr>
                <w:rFonts w:eastAsia="Times New Roman"/>
                <w:color w:val="000000"/>
                <w:kern w:val="0"/>
                <w:lang w:eastAsia="en-US"/>
              </w:rPr>
              <w:t xml:space="preserve">(□Yes, </w:t>
            </w:r>
            <w:r w:rsidRPr="00B50376">
              <w:rPr>
                <w:color w:val="000000"/>
              </w:rPr>
              <w:sym w:font="Wingdings" w:char="00FE"/>
            </w:r>
            <w:r w:rsidRPr="00B50376">
              <w:rPr>
                <w:rFonts w:eastAsia="Times New Roman"/>
                <w:color w:val="000000"/>
                <w:kern w:val="0"/>
                <w:lang w:eastAsia="en-US"/>
              </w:rPr>
              <w:t>No)</w:t>
            </w:r>
          </w:p>
          <w:p w:rsidR="00DE7719" w:rsidRPr="00B50376" w:rsidRDefault="00DE7719" w:rsidP="00B46DB5">
            <w:pPr>
              <w:pStyle w:val="Date"/>
              <w:rPr>
                <w:rFonts w:eastAsia="Times New Roman"/>
                <w:color w:val="000000"/>
                <w:kern w:val="0"/>
                <w:lang w:eastAsia="en-US"/>
              </w:rPr>
            </w:pPr>
            <w:r w:rsidRPr="00B50376">
              <w:rPr>
                <w:rFonts w:eastAsia="Times New Roman"/>
                <w:color w:val="000000"/>
                <w:kern w:val="0"/>
                <w:lang w:eastAsia="en-US"/>
              </w:rPr>
              <w:t>(</w:t>
            </w:r>
            <w:r w:rsidRPr="00B50376">
              <w:rPr>
                <w:color w:val="000000"/>
              </w:rPr>
              <w:sym w:font="Wingdings" w:char="00FE"/>
            </w:r>
            <w:r w:rsidRPr="00B50376">
              <w:rPr>
                <w:rFonts w:eastAsia="Times New Roman"/>
                <w:color w:val="000000"/>
                <w:kern w:val="0"/>
                <w:lang w:eastAsia="en-US"/>
              </w:rPr>
              <w:t>Yes, □No)</w:t>
            </w:r>
          </w:p>
        </w:tc>
      </w:tr>
      <w:tr w:rsidR="00DE7719" w:rsidRPr="00FB547F" w:rsidTr="00B46DB5">
        <w:trPr>
          <w:trHeight w:val="327"/>
        </w:trPr>
        <w:tc>
          <w:tcPr>
            <w:tcW w:w="1446" w:type="dxa"/>
            <w:vMerge/>
            <w:tcBorders>
              <w:left w:val="single" w:sz="12" w:space="0" w:color="auto"/>
              <w:right w:val="single" w:sz="4" w:space="0" w:color="auto"/>
            </w:tcBorders>
            <w:shd w:val="clear" w:color="auto" w:fill="auto"/>
            <w:vAlign w:val="center"/>
          </w:tcPr>
          <w:p w:rsidR="00DE7719" w:rsidRPr="00B50376" w:rsidRDefault="00DE7719" w:rsidP="00B46DB5">
            <w:pPr>
              <w:pStyle w:val="Date"/>
              <w:jc w:val="center"/>
              <w:rPr>
                <w:rFonts w:eastAsia="Times New Roman"/>
                <w:color w:val="000000"/>
                <w:kern w:val="0"/>
                <w:lang w:eastAsia="en-US"/>
              </w:rPr>
            </w:pPr>
          </w:p>
        </w:tc>
        <w:tc>
          <w:tcPr>
            <w:tcW w:w="5953" w:type="dxa"/>
            <w:gridSpan w:val="5"/>
            <w:tcBorders>
              <w:left w:val="single" w:sz="4" w:space="0" w:color="auto"/>
              <w:right w:val="single" w:sz="4" w:space="0" w:color="auto"/>
            </w:tcBorders>
            <w:shd w:val="clear" w:color="auto" w:fill="auto"/>
          </w:tcPr>
          <w:p w:rsidR="00DE7719" w:rsidRPr="00B50376" w:rsidRDefault="00DE7719" w:rsidP="00B46DB5">
            <w:pPr>
              <w:pStyle w:val="Date"/>
            </w:pPr>
            <w:r w:rsidRPr="00B50376">
              <w:t>(Additional review point in surveillance)</w:t>
            </w:r>
          </w:p>
          <w:p w:rsidR="00DE7719" w:rsidRPr="00B50376" w:rsidRDefault="00DE7719" w:rsidP="00B46DB5">
            <w:pPr>
              <w:pStyle w:val="Date"/>
            </w:pPr>
            <w:r w:rsidRPr="00B50376">
              <w:t>Is the certification mark properly used?</w:t>
            </w:r>
          </w:p>
        </w:tc>
        <w:tc>
          <w:tcPr>
            <w:tcW w:w="2117" w:type="dxa"/>
            <w:gridSpan w:val="2"/>
            <w:tcBorders>
              <w:left w:val="single" w:sz="4" w:space="0" w:color="auto"/>
              <w:right w:val="single" w:sz="12" w:space="0" w:color="auto"/>
            </w:tcBorders>
            <w:shd w:val="clear" w:color="auto" w:fill="auto"/>
          </w:tcPr>
          <w:p w:rsidR="00DE7719" w:rsidRPr="00B50376" w:rsidRDefault="00DE7719" w:rsidP="00B46DB5">
            <w:pPr>
              <w:autoSpaceDE w:val="0"/>
              <w:autoSpaceDN w:val="0"/>
              <w:adjustRightInd w:val="0"/>
              <w:rPr>
                <w:color w:val="000000"/>
                <w:sz w:val="20"/>
                <w:szCs w:val="20"/>
              </w:rPr>
            </w:pPr>
          </w:p>
          <w:p w:rsidR="00DE7719" w:rsidRPr="00B50376" w:rsidRDefault="00DE7719" w:rsidP="00B46DB5">
            <w:pPr>
              <w:autoSpaceDE w:val="0"/>
              <w:autoSpaceDN w:val="0"/>
              <w:adjustRightInd w:val="0"/>
              <w:rPr>
                <w:color w:val="000000"/>
                <w:sz w:val="20"/>
                <w:szCs w:val="20"/>
              </w:rPr>
            </w:pPr>
            <w:r w:rsidRPr="00B50376">
              <w:rPr>
                <w:color w:val="000000"/>
                <w:sz w:val="20"/>
                <w:szCs w:val="20"/>
              </w:rPr>
              <w:t>(□Yes, □No)</w:t>
            </w:r>
          </w:p>
        </w:tc>
      </w:tr>
      <w:tr w:rsidR="00DE7719" w:rsidRPr="00FB547F" w:rsidTr="00B46DB5">
        <w:trPr>
          <w:trHeight w:val="552"/>
        </w:trPr>
        <w:tc>
          <w:tcPr>
            <w:tcW w:w="1446" w:type="dxa"/>
            <w:vMerge/>
            <w:tcBorders>
              <w:left w:val="single" w:sz="12" w:space="0" w:color="auto"/>
              <w:right w:val="single" w:sz="4" w:space="0" w:color="auto"/>
            </w:tcBorders>
            <w:shd w:val="clear" w:color="auto" w:fill="auto"/>
            <w:vAlign w:val="center"/>
          </w:tcPr>
          <w:p w:rsidR="00DE7719" w:rsidRPr="00B50376" w:rsidRDefault="00DE7719" w:rsidP="00B46DB5">
            <w:pPr>
              <w:pStyle w:val="Date"/>
              <w:jc w:val="center"/>
              <w:rPr>
                <w:rFonts w:eastAsia="Times New Roman"/>
                <w:color w:val="000000"/>
                <w:kern w:val="0"/>
                <w:lang w:eastAsia="en-US"/>
              </w:rPr>
            </w:pPr>
          </w:p>
        </w:tc>
        <w:tc>
          <w:tcPr>
            <w:tcW w:w="8070" w:type="dxa"/>
            <w:gridSpan w:val="7"/>
            <w:tcBorders>
              <w:left w:val="single" w:sz="4" w:space="0" w:color="auto"/>
              <w:right w:val="single" w:sz="12" w:space="0" w:color="auto"/>
            </w:tcBorders>
            <w:shd w:val="clear" w:color="auto" w:fill="auto"/>
          </w:tcPr>
          <w:p w:rsidR="00DE7719" w:rsidRPr="00B50376" w:rsidRDefault="00DE7719" w:rsidP="00B46DB5">
            <w:pPr>
              <w:pStyle w:val="Date"/>
            </w:pPr>
            <w:r w:rsidRPr="00B50376">
              <w:t>Overall evaluation of audit review </w:t>
            </w:r>
          </w:p>
          <w:p w:rsidR="00DE7719" w:rsidRPr="00B50376" w:rsidRDefault="00DE7719" w:rsidP="00B46DB5">
            <w:pPr>
              <w:pStyle w:val="Date"/>
            </w:pPr>
            <w:r w:rsidRPr="00B50376">
              <w:t>(Effectiveness of the system, Requirements for improvement) The company has implemented a clear and robust environmental policy under the Environmental Management System (EMS) compliant with ISO 14001. This policy is prominently displayed across all departments and outlines specific environmental objectives focused on sustainable practices and resource conservation. The company maintains a well-updated Legal Register to ensure continuous compliance with all relevant environmental regulations and standards. </w:t>
            </w:r>
          </w:p>
          <w:p w:rsidR="00DE7719" w:rsidRPr="00B50376" w:rsidRDefault="00DE7719" w:rsidP="00B46DB5">
            <w:pPr>
              <w:pStyle w:val="Date"/>
            </w:pPr>
            <w:r w:rsidRPr="00B50376">
              <w:t>The EMS framework prioritizes pollution prevention, waste reduction, and the sustainable use of resources. Key initiatives include minimizing waste generation through advanced recycling programs, reducing energy consumption by adopting energy-efficient technologies, and decreasing emissions through cleaner production processes. The company is dedicated to continuously improving its environmental performance, regularly reviewing and updating its practices to align with the latest environmental standards and innovations. </w:t>
            </w:r>
          </w:p>
          <w:p w:rsidR="00DE7719" w:rsidRPr="00B50376" w:rsidRDefault="00DE7719" w:rsidP="00B46DB5">
            <w:pPr>
              <w:rPr>
                <w:sz w:val="20"/>
                <w:szCs w:val="20"/>
              </w:rPr>
            </w:pPr>
            <w:r w:rsidRPr="00B50376">
              <w:rPr>
                <w:sz w:val="20"/>
                <w:szCs w:val="20"/>
              </w:rPr>
              <w:t>During the audit, one minor Corrective Action Request (CAR) was raised, and management has already initiated steps to resolve it. Follow-up on the CAR will be conducted in the next surveillance audit.</w:t>
            </w:r>
          </w:p>
          <w:p w:rsidR="00DE7719" w:rsidRPr="00B50376" w:rsidRDefault="00DE7719" w:rsidP="00B46DB5">
            <w:pPr>
              <w:rPr>
                <w:lang w:eastAsia="ko-KR"/>
              </w:rPr>
            </w:pPr>
            <w:r w:rsidRPr="00B50376">
              <w:rPr>
                <w:sz w:val="20"/>
                <w:szCs w:val="20"/>
              </w:rPr>
              <w:t>Based on current audit findings, the EMS remains effective and well-maintained. The company is recommended for continued ISO 14001:2015 certification until the next scheduled surveillance review.</w:t>
            </w:r>
          </w:p>
          <w:p w:rsidR="00DE7719" w:rsidRPr="00B50376" w:rsidRDefault="00DE7719" w:rsidP="00B46DB5">
            <w:pPr>
              <w:pStyle w:val="Date"/>
            </w:pPr>
          </w:p>
        </w:tc>
      </w:tr>
      <w:tr w:rsidR="00DE7719" w:rsidRPr="00FB547F" w:rsidTr="00B46DB5">
        <w:trPr>
          <w:trHeight w:val="3990"/>
        </w:trPr>
        <w:tc>
          <w:tcPr>
            <w:tcW w:w="1446" w:type="dxa"/>
            <w:tcBorders>
              <w:left w:val="single" w:sz="12" w:space="0" w:color="auto"/>
              <w:right w:val="single" w:sz="4" w:space="0" w:color="auto"/>
            </w:tcBorders>
            <w:vAlign w:val="center"/>
          </w:tcPr>
          <w:p w:rsidR="00DE7719" w:rsidRPr="00FB547F" w:rsidRDefault="00DE7719" w:rsidP="00B46DB5">
            <w:pPr>
              <w:pStyle w:val="Date"/>
              <w:jc w:val="center"/>
              <w:rPr>
                <w:rFonts w:eastAsia="Times New Roman"/>
                <w:b/>
                <w:color w:val="000000"/>
                <w:kern w:val="0"/>
                <w:lang w:eastAsia="en-US"/>
              </w:rPr>
            </w:pPr>
            <w:r w:rsidRPr="00FB547F">
              <w:rPr>
                <w:rFonts w:eastAsia="Times New Roman"/>
                <w:b/>
                <w:color w:val="000000"/>
                <w:kern w:val="0"/>
                <w:lang w:eastAsia="en-US"/>
              </w:rPr>
              <w:lastRenderedPageBreak/>
              <w:t>Audit</w:t>
            </w:r>
          </w:p>
          <w:p w:rsidR="00DE7719" w:rsidRPr="00FB547F" w:rsidRDefault="00DE7719" w:rsidP="00B46DB5">
            <w:pPr>
              <w:jc w:val="center"/>
              <w:rPr>
                <w:color w:val="000000"/>
                <w:sz w:val="20"/>
                <w:szCs w:val="20"/>
              </w:rPr>
            </w:pPr>
            <w:r w:rsidRPr="00FB547F">
              <w:rPr>
                <w:b/>
                <w:color w:val="000000"/>
                <w:sz w:val="20"/>
                <w:szCs w:val="20"/>
              </w:rPr>
              <w:t>Result</w:t>
            </w:r>
          </w:p>
        </w:tc>
        <w:tc>
          <w:tcPr>
            <w:tcW w:w="8070" w:type="dxa"/>
            <w:gridSpan w:val="7"/>
            <w:tcBorders>
              <w:left w:val="single" w:sz="4" w:space="0" w:color="auto"/>
              <w:right w:val="single" w:sz="12" w:space="0" w:color="auto"/>
            </w:tcBorders>
            <w:vAlign w:val="center"/>
          </w:tcPr>
          <w:p w:rsidR="00DE7719" w:rsidRPr="00FB547F" w:rsidRDefault="00DE7719" w:rsidP="00B46DB5">
            <w:pPr>
              <w:pStyle w:val="Date"/>
            </w:pPr>
            <w:r w:rsidRPr="00FB547F">
              <w:sym w:font="Wingdings" w:char="00FE"/>
            </w:r>
            <w:r w:rsidRPr="00FB547F">
              <w:t xml:space="preserve"> Recommend certification for initial audit; maintain its certification for surveillance.</w:t>
            </w:r>
          </w:p>
          <w:p w:rsidR="00DE7719" w:rsidRPr="00FB547F" w:rsidRDefault="00DE7719" w:rsidP="00B46DB5">
            <w:pPr>
              <w:pStyle w:val="Date"/>
            </w:pPr>
            <w:r w:rsidRPr="00FB547F">
              <w:t xml:space="preserve">As your system is proper and effectively practiced, certification is recommended subject to the closure of non-conformance. </w:t>
            </w:r>
          </w:p>
          <w:p w:rsidR="00DE7719" w:rsidRPr="00FB547F" w:rsidRDefault="00DE7719" w:rsidP="00B46DB5">
            <w:pPr>
              <w:pStyle w:val="Date"/>
            </w:pPr>
            <w:r w:rsidRPr="00FB547F">
              <w:sym w:font="Webdings" w:char="F063"/>
            </w:r>
            <w:r w:rsidRPr="00FB547F">
              <w:t xml:space="preserve"> After document audit as follow-up, it will be resolved</w:t>
            </w:r>
          </w:p>
          <w:p w:rsidR="00DE7719" w:rsidRPr="00FB547F" w:rsidRDefault="00DE7719" w:rsidP="00B46DB5">
            <w:pPr>
              <w:pStyle w:val="Date"/>
            </w:pPr>
            <w:r w:rsidRPr="00FB547F">
              <w:t xml:space="preserve">Your system is practiced without any serious major non-conformity as shown from CAR issue. You are required to submit the result of corrective action taken, which includes corrective action, analysis of the reason, and preventive action to </w:t>
            </w:r>
            <w:r>
              <w:t>KVALITY VERIFICATION AND QUALITY ASSESSMENT LLC</w:t>
            </w:r>
            <w:r w:rsidRPr="00FB547F">
              <w:t>. within 1month. When the result is satisfactory, certification will be recommended (certification will be maintained for surveillance</w:t>
            </w:r>
            <w:proofErr w:type="gramStart"/>
            <w:r w:rsidRPr="00FB547F">
              <w:t>).The</w:t>
            </w:r>
            <w:proofErr w:type="gramEnd"/>
            <w:r w:rsidRPr="00FB547F">
              <w:t xml:space="preserve"> observations shall be verified in the Surveillance audit</w:t>
            </w:r>
          </w:p>
          <w:p w:rsidR="00DE7719" w:rsidRPr="00FB547F" w:rsidRDefault="00DE7719" w:rsidP="00B46DB5">
            <w:pPr>
              <w:pStyle w:val="Date"/>
            </w:pPr>
            <w:r w:rsidRPr="00FB547F">
              <w:sym w:font="Webdings" w:char="F063"/>
            </w:r>
            <w:r w:rsidRPr="00FB547F">
              <w:t xml:space="preserve"> After on-site visit as follow-up, this will be resolved</w:t>
            </w:r>
          </w:p>
          <w:p w:rsidR="00DE7719" w:rsidRPr="00FB547F" w:rsidRDefault="00DE7719" w:rsidP="00B46DB5">
            <w:pPr>
              <w:pStyle w:val="Date"/>
            </w:pPr>
            <w:r w:rsidRPr="00FB547F">
              <w:t xml:space="preserve">More than 01 Minor non-conformity is found in your system as shown from above CAR issues. You are required to submit the result of corrective action taken, which includes corrective action, analysis of the reason, and preventive action to </w:t>
            </w:r>
            <w:r>
              <w:t>KVALITY VERIFICATION AND QUALITY ASSESSMENT LLC</w:t>
            </w:r>
            <w:r w:rsidRPr="00FB547F">
              <w:t>. within 1month. Additional on-site visit as follow-up will be conducted and when it is satisfactory, certification will be recommended (maintained for surveillance).</w:t>
            </w:r>
          </w:p>
          <w:p w:rsidR="00DE7719" w:rsidRPr="00FB547F" w:rsidRDefault="00DE7719" w:rsidP="00B46DB5">
            <w:pPr>
              <w:pStyle w:val="Date"/>
            </w:pPr>
            <w:r w:rsidRPr="00FB547F">
              <w:sym w:font="Webdings" w:char="F063"/>
            </w:r>
            <w:r w:rsidRPr="00FB547F">
              <w:t xml:space="preserve"> Not to satisfy with standard</w:t>
            </w:r>
          </w:p>
          <w:p w:rsidR="00DE7719" w:rsidRPr="00FB547F" w:rsidRDefault="00DE7719" w:rsidP="00B46DB5">
            <w:pPr>
              <w:pStyle w:val="Date"/>
            </w:pPr>
            <w:r w:rsidRPr="00FB547F">
              <w:t xml:space="preserve">Major non-conformities are found in your system as shown from above CAR issues. </w:t>
            </w:r>
          </w:p>
          <w:p w:rsidR="00DE7719" w:rsidRPr="00FB547F" w:rsidRDefault="00DE7719" w:rsidP="00B46DB5">
            <w:pPr>
              <w:pStyle w:val="Date"/>
            </w:pPr>
            <w:r w:rsidRPr="00FB547F">
              <w:t>Re-audit is required.</w:t>
            </w:r>
          </w:p>
        </w:tc>
      </w:tr>
      <w:tr w:rsidR="00DE7719" w:rsidRPr="00FB547F" w:rsidTr="00B46DB5">
        <w:trPr>
          <w:trHeight w:val="345"/>
        </w:trPr>
        <w:tc>
          <w:tcPr>
            <w:tcW w:w="1446" w:type="dxa"/>
            <w:tcBorders>
              <w:left w:val="single" w:sz="12" w:space="0" w:color="auto"/>
              <w:right w:val="single" w:sz="4" w:space="0" w:color="auto"/>
            </w:tcBorders>
            <w:vAlign w:val="center"/>
          </w:tcPr>
          <w:p w:rsidR="00DE7719" w:rsidRPr="00FB547F" w:rsidRDefault="00DE7719" w:rsidP="00B46DB5">
            <w:pPr>
              <w:pStyle w:val="Date"/>
              <w:jc w:val="center"/>
              <w:rPr>
                <w:rFonts w:eastAsia="Times New Roman"/>
                <w:color w:val="000000"/>
                <w:kern w:val="0"/>
                <w:lang w:eastAsia="en-US"/>
              </w:rPr>
            </w:pPr>
            <w:r w:rsidRPr="00FB547F">
              <w:rPr>
                <w:rFonts w:eastAsia="Times New Roman"/>
                <w:b/>
                <w:color w:val="000000"/>
                <w:kern w:val="0"/>
                <w:lang w:eastAsia="en-US"/>
              </w:rPr>
              <w:t>Audit fe</w:t>
            </w:r>
            <w:r w:rsidRPr="00FB547F">
              <w:rPr>
                <w:rFonts w:eastAsia="Times New Roman"/>
                <w:color w:val="000000"/>
                <w:kern w:val="0"/>
                <w:lang w:eastAsia="en-US"/>
              </w:rPr>
              <w:t>e</w:t>
            </w:r>
          </w:p>
        </w:tc>
        <w:tc>
          <w:tcPr>
            <w:tcW w:w="1134" w:type="dxa"/>
            <w:tcBorders>
              <w:left w:val="single" w:sz="4" w:space="0" w:color="auto"/>
              <w:right w:val="single" w:sz="4" w:space="0" w:color="auto"/>
            </w:tcBorders>
            <w:vAlign w:val="center"/>
          </w:tcPr>
          <w:p w:rsidR="00DE7719" w:rsidRPr="00FB547F" w:rsidRDefault="00DE7719" w:rsidP="00B46DB5">
            <w:pPr>
              <w:tabs>
                <w:tab w:val="left" w:pos="4820"/>
                <w:tab w:val="left" w:pos="6521"/>
                <w:tab w:val="left" w:pos="8505"/>
              </w:tabs>
              <w:spacing w:line="360" w:lineRule="auto"/>
              <w:rPr>
                <w:sz w:val="20"/>
                <w:szCs w:val="20"/>
              </w:rPr>
            </w:pPr>
            <w:r w:rsidRPr="00FB547F">
              <w:rPr>
                <w:sz w:val="20"/>
                <w:szCs w:val="20"/>
              </w:rPr>
              <w:t xml:space="preserve">Remitted or not? </w:t>
            </w:r>
          </w:p>
        </w:tc>
        <w:tc>
          <w:tcPr>
            <w:tcW w:w="6936" w:type="dxa"/>
            <w:gridSpan w:val="6"/>
            <w:tcBorders>
              <w:left w:val="single" w:sz="4" w:space="0" w:color="auto"/>
              <w:right w:val="single" w:sz="12" w:space="0" w:color="auto"/>
            </w:tcBorders>
            <w:vAlign w:val="center"/>
          </w:tcPr>
          <w:p w:rsidR="00DE7719" w:rsidRPr="00FB547F" w:rsidRDefault="00DE7719" w:rsidP="00B46DB5">
            <w:pPr>
              <w:tabs>
                <w:tab w:val="left" w:pos="4820"/>
                <w:tab w:val="left" w:pos="6521"/>
                <w:tab w:val="left" w:pos="8505"/>
              </w:tabs>
              <w:spacing w:line="360" w:lineRule="auto"/>
              <w:rPr>
                <w:sz w:val="20"/>
                <w:szCs w:val="20"/>
              </w:rPr>
            </w:pPr>
            <w:r w:rsidRPr="00FB547F">
              <w:sym w:font="Wingdings" w:char="00FE"/>
            </w:r>
            <w:r w:rsidRPr="00FB547F">
              <w:rPr>
                <w:sz w:val="20"/>
                <w:szCs w:val="20"/>
              </w:rPr>
              <w:t xml:space="preserve"> Yes </w:t>
            </w:r>
            <w:r w:rsidRPr="00FB547F">
              <w:rPr>
                <w:sz w:val="20"/>
                <w:szCs w:val="20"/>
              </w:rPr>
              <w:sym w:font="Webdings" w:char="F063"/>
            </w:r>
            <w:r w:rsidRPr="00FB547F">
              <w:rPr>
                <w:sz w:val="20"/>
                <w:szCs w:val="20"/>
              </w:rPr>
              <w:t xml:space="preserve"> No (When audit fee is paid, certification will not be issued/maintained)</w:t>
            </w:r>
          </w:p>
        </w:tc>
      </w:tr>
    </w:tbl>
    <w:p w:rsidR="00DE7719" w:rsidRPr="00FB547F" w:rsidRDefault="00DE7719" w:rsidP="00DE7719">
      <w:pPr>
        <w:rPr>
          <w:sz w:val="20"/>
          <w:szCs w:val="20"/>
        </w:rPr>
      </w:pPr>
    </w:p>
    <w:p w:rsidR="00DE7719" w:rsidRPr="00FB547F" w:rsidRDefault="00DE7719" w:rsidP="00DE7719">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bCs/>
        </w:rPr>
      </w:pPr>
    </w:p>
    <w:p w:rsidR="00DE7719" w:rsidRPr="00FB547F" w:rsidRDefault="00DE7719" w:rsidP="00DE7719">
      <w:pPr>
        <w:rPr>
          <w:lang w:eastAsia="ko-KR"/>
        </w:rPr>
      </w:pPr>
    </w:p>
    <w:p w:rsidR="00DE7719" w:rsidRPr="00FB547F" w:rsidRDefault="00DE7719" w:rsidP="00DE7719">
      <w:pPr>
        <w:rPr>
          <w:lang w:eastAsia="ko-KR"/>
        </w:rPr>
      </w:pPr>
    </w:p>
    <w:p w:rsidR="00DE7719" w:rsidRPr="00FB547F" w:rsidRDefault="00DE7719" w:rsidP="00DE7719">
      <w:pPr>
        <w:rPr>
          <w:lang w:eastAsia="ko-KR"/>
        </w:rPr>
      </w:pPr>
    </w:p>
    <w:p w:rsidR="00DE7719" w:rsidRPr="00FB547F" w:rsidRDefault="00DE7719" w:rsidP="00DE7719">
      <w:pPr>
        <w:rPr>
          <w:lang w:eastAsia="ko-KR"/>
        </w:rPr>
      </w:pPr>
    </w:p>
    <w:p w:rsidR="00DE7719" w:rsidRPr="00FB547F" w:rsidRDefault="00DE7719" w:rsidP="00DE7719">
      <w:pPr>
        <w:rPr>
          <w:lang w:eastAsia="ko-KR"/>
        </w:rPr>
      </w:pPr>
    </w:p>
    <w:p w:rsidR="00DE7719" w:rsidRPr="00FB547F" w:rsidRDefault="00DE7719" w:rsidP="00DE7719">
      <w:pPr>
        <w:rPr>
          <w:lang w:eastAsia="ko-KR"/>
        </w:rPr>
      </w:pPr>
    </w:p>
    <w:p w:rsidR="00DE7719" w:rsidRPr="00FB547F" w:rsidRDefault="00DE7719" w:rsidP="00DE7719">
      <w:pPr>
        <w:pStyle w:val="Header"/>
        <w:rPr>
          <w:rFonts w:eastAsia="HYGothic-Extra"/>
          <w:b/>
          <w:bCs/>
        </w:rPr>
      </w:pPr>
    </w:p>
    <w:p w:rsidR="00DE7719" w:rsidRPr="00FB547F" w:rsidRDefault="00DE7719" w:rsidP="00DE7719">
      <w:pPr>
        <w:pStyle w:val="Header"/>
        <w:rPr>
          <w:rFonts w:eastAsia="HYGothic-Extra"/>
          <w:b/>
          <w:bCs/>
        </w:rPr>
      </w:pPr>
    </w:p>
    <w:p w:rsidR="00DE7719" w:rsidRPr="00FB547F" w:rsidRDefault="00DE7719" w:rsidP="00DE7719">
      <w:pPr>
        <w:pStyle w:val="Header"/>
        <w:rPr>
          <w:rFonts w:eastAsia="HYGothic-Extra"/>
          <w:b/>
          <w:bCs/>
        </w:rPr>
      </w:pPr>
    </w:p>
    <w:p w:rsidR="00DE7719" w:rsidRPr="00FB547F" w:rsidRDefault="00DE7719" w:rsidP="00DE7719">
      <w:pPr>
        <w:pStyle w:val="Header"/>
        <w:rPr>
          <w:rFonts w:eastAsia="HYGothic-Extra"/>
          <w:b/>
          <w:bCs/>
        </w:rPr>
      </w:pPr>
    </w:p>
    <w:p w:rsidR="00DE7719" w:rsidRPr="00FB547F" w:rsidRDefault="00DE7719" w:rsidP="00DE7719">
      <w:pPr>
        <w:pStyle w:val="Header"/>
        <w:rPr>
          <w:rFonts w:eastAsia="HYGothic-Extra"/>
          <w:b/>
          <w:bCs/>
        </w:rPr>
      </w:pPr>
    </w:p>
    <w:p w:rsidR="00DE7719" w:rsidRPr="00FB547F" w:rsidRDefault="00DE7719" w:rsidP="00DE7719">
      <w:pPr>
        <w:pStyle w:val="Header"/>
        <w:rPr>
          <w:rFonts w:eastAsia="HYGothic-Extra"/>
          <w:b/>
          <w:bCs/>
        </w:rPr>
      </w:pPr>
    </w:p>
    <w:p w:rsidR="00DE7719" w:rsidRDefault="00DE7719" w:rsidP="00DE7719">
      <w:pPr>
        <w:pStyle w:val="Header"/>
        <w:rPr>
          <w:rFonts w:eastAsia="HYGothic-Extra"/>
          <w:b/>
          <w:bCs/>
        </w:rPr>
      </w:pPr>
    </w:p>
    <w:p w:rsidR="00DE7719" w:rsidRDefault="00DE7719" w:rsidP="00DE7719">
      <w:pPr>
        <w:pStyle w:val="Header"/>
        <w:rPr>
          <w:rFonts w:eastAsia="HYGothic-Extra"/>
          <w:b/>
          <w:bCs/>
        </w:rPr>
      </w:pPr>
    </w:p>
    <w:p w:rsidR="00DE7719" w:rsidRDefault="00DE7719" w:rsidP="00DE7719">
      <w:pPr>
        <w:pStyle w:val="Header"/>
        <w:rPr>
          <w:rFonts w:eastAsia="HYGothic-Extra"/>
          <w:b/>
          <w:bCs/>
        </w:rPr>
      </w:pPr>
    </w:p>
    <w:p w:rsidR="00DE7719" w:rsidRDefault="00DE7719" w:rsidP="00DE7719">
      <w:pPr>
        <w:pStyle w:val="Header"/>
        <w:rPr>
          <w:rFonts w:eastAsia="HYGothic-Extra"/>
          <w:b/>
          <w:bCs/>
        </w:rPr>
      </w:pPr>
    </w:p>
    <w:p w:rsidR="00DE7719" w:rsidRDefault="00DE7719" w:rsidP="00DE7719">
      <w:pPr>
        <w:pStyle w:val="Header"/>
        <w:rPr>
          <w:rFonts w:eastAsia="HYGothic-Extra"/>
          <w:b/>
          <w:bCs/>
        </w:rPr>
      </w:pPr>
    </w:p>
    <w:p w:rsidR="00DE7719" w:rsidRDefault="00DE7719" w:rsidP="00DE7719">
      <w:pPr>
        <w:pStyle w:val="Header"/>
        <w:rPr>
          <w:rFonts w:eastAsia="HYGothic-Extra"/>
          <w:b/>
          <w:bCs/>
        </w:rPr>
      </w:pPr>
    </w:p>
    <w:p w:rsidR="00DE7719" w:rsidRDefault="00DE7719" w:rsidP="00DE7719">
      <w:pPr>
        <w:pStyle w:val="Header"/>
        <w:rPr>
          <w:rFonts w:eastAsia="HYGothic-Extra"/>
          <w:b/>
          <w:bCs/>
        </w:rPr>
      </w:pPr>
    </w:p>
    <w:p w:rsidR="00DE7719" w:rsidRDefault="00DE7719" w:rsidP="00DE7719">
      <w:pPr>
        <w:pStyle w:val="Header"/>
        <w:rPr>
          <w:rFonts w:eastAsia="HYGothic-Extra"/>
          <w:b/>
          <w:bCs/>
        </w:rPr>
      </w:pPr>
    </w:p>
    <w:p w:rsidR="00DE7719" w:rsidRDefault="00DE7719" w:rsidP="00DE7719">
      <w:pPr>
        <w:pStyle w:val="Header"/>
        <w:rPr>
          <w:rFonts w:eastAsia="HYGothic-Extra"/>
          <w:b/>
          <w:bCs/>
        </w:rPr>
      </w:pPr>
    </w:p>
    <w:p w:rsidR="00DE7719" w:rsidRDefault="00DE7719" w:rsidP="00DE7719">
      <w:pPr>
        <w:pStyle w:val="Header"/>
        <w:rPr>
          <w:rFonts w:eastAsia="HYGothic-Extra"/>
          <w:b/>
          <w:bCs/>
        </w:rPr>
      </w:pPr>
    </w:p>
    <w:p w:rsidR="00DE7719" w:rsidRDefault="00DE7719" w:rsidP="00DE7719">
      <w:pPr>
        <w:pStyle w:val="Header"/>
        <w:rPr>
          <w:rFonts w:eastAsia="HYGothic-Extra"/>
          <w:b/>
          <w:bCs/>
        </w:rPr>
      </w:pPr>
    </w:p>
    <w:p w:rsidR="00DE7719" w:rsidRDefault="00DE7719" w:rsidP="00DE7719">
      <w:pPr>
        <w:pStyle w:val="Header"/>
        <w:rPr>
          <w:rFonts w:eastAsia="HYGothic-Extra"/>
          <w:b/>
          <w:bCs/>
        </w:rPr>
      </w:pPr>
    </w:p>
    <w:p w:rsidR="00DE7719" w:rsidRDefault="00DE7719" w:rsidP="00DE7719">
      <w:pPr>
        <w:pStyle w:val="Header"/>
        <w:rPr>
          <w:rFonts w:eastAsia="HYGothic-Extra"/>
          <w:b/>
          <w:bCs/>
        </w:rPr>
      </w:pPr>
    </w:p>
    <w:p w:rsidR="00DE7719" w:rsidRDefault="00DE7719" w:rsidP="00DE7719">
      <w:pPr>
        <w:pStyle w:val="Header"/>
        <w:rPr>
          <w:rFonts w:eastAsia="HYGothic-Extra"/>
          <w:b/>
          <w:bCs/>
        </w:rPr>
      </w:pPr>
    </w:p>
    <w:p w:rsidR="00DE7719" w:rsidRDefault="00DE7719" w:rsidP="00DE7719">
      <w:pPr>
        <w:pStyle w:val="Header"/>
        <w:rPr>
          <w:rFonts w:eastAsia="HYGothic-Extra"/>
          <w:b/>
          <w:bCs/>
        </w:rPr>
      </w:pPr>
    </w:p>
    <w:p w:rsidR="00DE7719" w:rsidRDefault="00DE7719" w:rsidP="00DE7719">
      <w:pPr>
        <w:pStyle w:val="Header"/>
        <w:rPr>
          <w:rFonts w:eastAsia="HYGothic-Extra"/>
          <w:b/>
          <w:bCs/>
        </w:rPr>
      </w:pPr>
    </w:p>
    <w:p w:rsidR="00DE7719" w:rsidRDefault="00DE7719" w:rsidP="00DE7719">
      <w:pPr>
        <w:pStyle w:val="Header"/>
        <w:rPr>
          <w:rFonts w:eastAsia="HYGothic-Extra"/>
          <w:b/>
          <w:bCs/>
        </w:rPr>
      </w:pPr>
    </w:p>
    <w:p w:rsidR="00D25526" w:rsidRDefault="00D25526">
      <w:bookmarkStart w:id="0" w:name="_GoBack"/>
      <w:bookmarkEnd w:id="0"/>
    </w:p>
    <w:sectPr w:rsidR="00D255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tangChe">
    <w:charset w:val="81"/>
    <w:family w:val="modern"/>
    <w:pitch w:val="fixed"/>
    <w:sig w:usb0="B00002AF" w:usb1="69D77CFB" w:usb2="00000030" w:usb3="00000000" w:csb0="0008009F" w:csb1="00000000"/>
  </w:font>
  <w:font w:name="HYGothic-Extra">
    <w:altName w:val="Malgun Gothic"/>
    <w:charset w:val="81"/>
    <w:family w:val="roman"/>
    <w:pitch w:val="default"/>
    <w:sig w:usb0="00000000" w:usb1="00000000" w:usb2="00000010" w:usb3="00000000" w:csb0="00080000" w:csb1="00000000"/>
  </w:font>
  <w:font w:name="Wingdings">
    <w:panose1 w:val="05000000000000000000"/>
    <w:charset w:val="02"/>
    <w:family w:val="auto"/>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7719"/>
    <w:rsid w:val="00D25526"/>
    <w:rsid w:val="00DE77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19E5A2B-65E2-4558-8C0C-9DB57B6F04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E7719"/>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ate">
    <w:name w:val="Date"/>
    <w:basedOn w:val="Normal"/>
    <w:next w:val="Normal"/>
    <w:link w:val="DateChar"/>
    <w:qFormat/>
    <w:rsid w:val="00DE7719"/>
    <w:pPr>
      <w:widowControl w:val="0"/>
      <w:wordWrap w:val="0"/>
      <w:jc w:val="both"/>
    </w:pPr>
    <w:rPr>
      <w:rFonts w:eastAsia="BatangChe"/>
      <w:kern w:val="2"/>
      <w:sz w:val="20"/>
      <w:szCs w:val="20"/>
      <w:lang w:eastAsia="ko-KR"/>
    </w:rPr>
  </w:style>
  <w:style w:type="character" w:customStyle="1" w:styleId="DateChar">
    <w:name w:val="Date Char"/>
    <w:basedOn w:val="DefaultParagraphFont"/>
    <w:link w:val="Date"/>
    <w:qFormat/>
    <w:rsid w:val="00DE7719"/>
    <w:rPr>
      <w:rFonts w:ascii="Times New Roman" w:eastAsia="BatangChe" w:hAnsi="Times New Roman" w:cs="Times New Roman"/>
      <w:kern w:val="2"/>
      <w:sz w:val="20"/>
      <w:szCs w:val="20"/>
      <w:lang w:eastAsia="ko-KR"/>
    </w:rPr>
  </w:style>
  <w:style w:type="paragraph" w:styleId="Header">
    <w:name w:val="header"/>
    <w:basedOn w:val="Normal"/>
    <w:link w:val="HeaderChar"/>
    <w:qFormat/>
    <w:rsid w:val="00DE7719"/>
    <w:pPr>
      <w:widowControl w:val="0"/>
      <w:tabs>
        <w:tab w:val="center" w:pos="4252"/>
        <w:tab w:val="right" w:pos="8504"/>
      </w:tabs>
      <w:wordWrap w:val="0"/>
      <w:snapToGrid w:val="0"/>
      <w:jc w:val="both"/>
    </w:pPr>
    <w:rPr>
      <w:rFonts w:eastAsia="BatangChe"/>
      <w:kern w:val="2"/>
      <w:sz w:val="20"/>
      <w:szCs w:val="20"/>
      <w:lang w:eastAsia="ko-KR"/>
    </w:rPr>
  </w:style>
  <w:style w:type="character" w:customStyle="1" w:styleId="HeaderChar">
    <w:name w:val="Header Char"/>
    <w:basedOn w:val="DefaultParagraphFont"/>
    <w:link w:val="Header"/>
    <w:qFormat/>
    <w:rsid w:val="00DE7719"/>
    <w:rPr>
      <w:rFonts w:ascii="Times New Roman" w:eastAsia="BatangChe" w:hAnsi="Times New Roman" w:cs="Times New Roman"/>
      <w:kern w:val="2"/>
      <w:sz w:val="20"/>
      <w:szCs w:val="20"/>
      <w:lang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675</Words>
  <Characters>3853</Characters>
  <Application>Microsoft Office Word</Application>
  <DocSecurity>0</DocSecurity>
  <Lines>32</Lines>
  <Paragraphs>9</Paragraphs>
  <ScaleCrop>false</ScaleCrop>
  <Company/>
  <LinksUpToDate>false</LinksUpToDate>
  <CharactersWithSpaces>4519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KVQA</dc:creator>
  <cp:keywords/>
  <dc:description/>
  <cp:lastModifiedBy>KVQA</cp:lastModifiedBy>
  <cp:revision>1</cp:revision>
  <dcterms:created xsi:type="dcterms:W3CDTF">2026-05-18T05:03:00Z</dcterms:created>
  <dcterms:modified xsi:type="dcterms:W3CDTF">2026-05-18T05:03:00Z</dcterms:modified>
</cp:coreProperties>
</file>