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EC2" w:rsidRDefault="00067EC2" w:rsidP="00067EC2">
      <w:pPr>
        <w:rPr>
          <w:b/>
          <w:sz w:val="22"/>
          <w:u w:val="single"/>
        </w:rPr>
      </w:pPr>
    </w:p>
    <w:p w:rsidR="00067EC2" w:rsidRPr="00ED6443" w:rsidRDefault="00067EC2" w:rsidP="00067EC2">
      <w:pPr>
        <w:rPr>
          <w:b/>
          <w:sz w:val="22"/>
          <w:u w:val="single"/>
        </w:rPr>
      </w:pPr>
      <w:r w:rsidRPr="00ED6443">
        <w:rPr>
          <w:b/>
          <w:sz w:val="22"/>
          <w:u w:val="single"/>
        </w:rPr>
        <w:t>Doc. No: KAF-</w:t>
      </w:r>
      <w:r>
        <w:rPr>
          <w:b/>
          <w:sz w:val="22"/>
          <w:u w:val="single"/>
        </w:rPr>
        <w:t>12</w:t>
      </w:r>
      <w:r w:rsidRPr="00ED6443">
        <w:rPr>
          <w:b/>
          <w:sz w:val="22"/>
          <w:u w:val="single"/>
        </w:rPr>
        <w:t xml:space="preserve">                                                                                           </w:t>
      </w:r>
      <w:r>
        <w:rPr>
          <w:b/>
          <w:sz w:val="22"/>
          <w:u w:val="single"/>
        </w:rPr>
        <w:t xml:space="preserve">            </w:t>
      </w:r>
      <w:r w:rsidRPr="00ED6443">
        <w:rPr>
          <w:b/>
          <w:sz w:val="22"/>
          <w:u w:val="single"/>
        </w:rPr>
        <w:t xml:space="preserve">      Form No </w:t>
      </w:r>
      <w:r>
        <w:rPr>
          <w:b/>
          <w:sz w:val="22"/>
          <w:u w:val="single"/>
        </w:rPr>
        <w:t>2025.01</w:t>
      </w:r>
      <w:r w:rsidRPr="00ED6443">
        <w:rPr>
          <w:b/>
          <w:sz w:val="22"/>
          <w:u w:val="single"/>
        </w:rPr>
        <w:t>.</w:t>
      </w:r>
    </w:p>
    <w:p w:rsidR="00067EC2" w:rsidRPr="00D33105" w:rsidRDefault="00067EC2" w:rsidP="00067EC2">
      <w:pPr>
        <w:rPr>
          <w:rFonts w:eastAsia="Dotum"/>
          <w:szCs w:val="22"/>
        </w:rPr>
      </w:pPr>
    </w:p>
    <w:p w:rsidR="00067EC2" w:rsidRPr="00760C34" w:rsidRDefault="00067EC2" w:rsidP="00067EC2">
      <w:pPr>
        <w:jc w:val="center"/>
        <w:rPr>
          <w:b/>
          <w:vanish/>
          <w:sz w:val="18"/>
        </w:rPr>
      </w:pPr>
    </w:p>
    <w:p w:rsidR="00067EC2" w:rsidRPr="00760C34" w:rsidRDefault="00067EC2" w:rsidP="00067EC2">
      <w:pPr>
        <w:pStyle w:val="Heading2"/>
        <w:jc w:val="center"/>
        <w:rPr>
          <w:rFonts w:ascii="Times New Roman" w:hAnsi="Times New Roman"/>
          <w:i/>
          <w:sz w:val="28"/>
        </w:rPr>
      </w:pPr>
      <w:r w:rsidRPr="00760C34">
        <w:rPr>
          <w:rFonts w:ascii="Times New Roman" w:hAnsi="Times New Roman"/>
          <w:sz w:val="24"/>
        </w:rPr>
        <w:t>Stage-2 AUDIT SCHEDULE</w:t>
      </w:r>
    </w:p>
    <w:tbl>
      <w:tblPr>
        <w:tblW w:w="9730" w:type="dxa"/>
        <w:tblInd w:w="-1" w:type="dxa"/>
        <w:tblBorders>
          <w:bottom w:val="single" w:sz="4" w:space="0" w:color="auto"/>
        </w:tblBorders>
        <w:tblLayout w:type="fixed"/>
        <w:tblCellMar>
          <w:left w:w="99" w:type="dxa"/>
          <w:right w:w="99" w:type="dxa"/>
        </w:tblCellMar>
        <w:tblLook w:val="04A0" w:firstRow="1" w:lastRow="0" w:firstColumn="1" w:lastColumn="0" w:noHBand="0" w:noVBand="1"/>
      </w:tblPr>
      <w:tblGrid>
        <w:gridCol w:w="1485"/>
        <w:gridCol w:w="501"/>
        <w:gridCol w:w="1894"/>
        <w:gridCol w:w="350"/>
        <w:gridCol w:w="1171"/>
        <w:gridCol w:w="837"/>
        <w:gridCol w:w="961"/>
        <w:gridCol w:w="1181"/>
        <w:gridCol w:w="46"/>
        <w:gridCol w:w="1076"/>
        <w:gridCol w:w="228"/>
      </w:tblGrid>
      <w:tr w:rsidR="00067EC2" w:rsidRPr="00D33105" w:rsidTr="00B46DB5">
        <w:trPr>
          <w:gridAfter w:val="1"/>
          <w:wAfter w:w="228" w:type="dxa"/>
          <w:cantSplit/>
          <w:trHeight w:val="358"/>
        </w:trPr>
        <w:tc>
          <w:tcPr>
            <w:tcW w:w="5401" w:type="dxa"/>
            <w:gridSpan w:val="5"/>
            <w:vAlign w:val="center"/>
          </w:tcPr>
          <w:p w:rsidR="00067EC2" w:rsidRPr="00D33105" w:rsidRDefault="00067EC2" w:rsidP="00B46DB5">
            <w:pPr>
              <w:pStyle w:val="Header"/>
              <w:rPr>
                <w:rFonts w:eastAsia="HYGothic-Extra"/>
                <w:sz w:val="22"/>
              </w:rPr>
            </w:pPr>
            <w:r w:rsidRPr="00D33105">
              <w:rPr>
                <w:rFonts w:eastAsia="HYGothic-Extra"/>
                <w:sz w:val="36"/>
                <w:lang w:val="fr-FR"/>
              </w:rPr>
              <w:br w:type="page"/>
            </w:r>
            <w:r w:rsidRPr="00D33105">
              <w:rPr>
                <w:lang w:val="fr-FR"/>
              </w:rPr>
              <w:br w:type="page"/>
            </w:r>
          </w:p>
        </w:tc>
        <w:tc>
          <w:tcPr>
            <w:tcW w:w="4101" w:type="dxa"/>
            <w:gridSpan w:val="5"/>
            <w:vAlign w:val="center"/>
          </w:tcPr>
          <w:p w:rsidR="00067EC2" w:rsidRPr="00D33105" w:rsidRDefault="00067EC2" w:rsidP="00B46DB5">
            <w:pPr>
              <w:pStyle w:val="Header"/>
              <w:jc w:val="center"/>
              <w:rPr>
                <w:sz w:val="22"/>
              </w:rP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25"/>
        </w:trPr>
        <w:tc>
          <w:tcPr>
            <w:tcW w:w="1485" w:type="dxa"/>
            <w:tcBorders>
              <w:top w:val="single" w:sz="12" w:space="0" w:color="auto"/>
              <w:left w:val="single" w:sz="12" w:space="0" w:color="auto"/>
              <w:bottom w:val="single" w:sz="4" w:space="0" w:color="auto"/>
              <w:right w:val="single" w:sz="6" w:space="0" w:color="auto"/>
            </w:tcBorders>
            <w:vAlign w:val="center"/>
          </w:tcPr>
          <w:p w:rsidR="00067EC2" w:rsidRPr="00D33105" w:rsidRDefault="00067EC2" w:rsidP="00B46DB5">
            <w:pPr>
              <w:jc w:val="center"/>
              <w:rPr>
                <w:szCs w:val="20"/>
              </w:rPr>
            </w:pPr>
            <w:r w:rsidRPr="00D33105">
              <w:rPr>
                <w:szCs w:val="20"/>
              </w:rPr>
              <w:t>Organization</w:t>
            </w:r>
          </w:p>
        </w:tc>
        <w:tc>
          <w:tcPr>
            <w:tcW w:w="2745" w:type="dxa"/>
            <w:gridSpan w:val="3"/>
            <w:tcBorders>
              <w:top w:val="single" w:sz="12" w:space="0" w:color="auto"/>
              <w:left w:val="single" w:sz="6" w:space="0" w:color="auto"/>
              <w:bottom w:val="single" w:sz="4" w:space="0" w:color="auto"/>
              <w:right w:val="single" w:sz="4" w:space="0" w:color="auto"/>
            </w:tcBorders>
            <w:vAlign w:val="center"/>
          </w:tcPr>
          <w:p w:rsidR="00067EC2" w:rsidRPr="005A5C32" w:rsidRDefault="00067EC2" w:rsidP="00B46DB5">
            <w:pPr>
              <w:rPr>
                <w:szCs w:val="20"/>
              </w:rPr>
            </w:pPr>
            <w:r>
              <w:rPr>
                <w:szCs w:val="20"/>
              </w:rPr>
              <w:t>GUARDIAN CASTINGS PVT. LTD.</w:t>
            </w:r>
            <w:r w:rsidRPr="005A5C32">
              <w:rPr>
                <w:szCs w:val="20"/>
              </w:rPr>
              <w:tab/>
            </w:r>
            <w:r w:rsidRPr="005A5C32">
              <w:rPr>
                <w:szCs w:val="20"/>
              </w:rPr>
              <w:tab/>
              <w:t>.</w:t>
            </w:r>
            <w:r w:rsidRPr="005A5C32">
              <w:rPr>
                <w:szCs w:val="20"/>
              </w:rPr>
              <w:tab/>
            </w:r>
          </w:p>
        </w:tc>
        <w:tc>
          <w:tcPr>
            <w:tcW w:w="1171" w:type="dxa"/>
            <w:tcBorders>
              <w:top w:val="single" w:sz="12" w:space="0" w:color="auto"/>
              <w:left w:val="single" w:sz="4" w:space="0" w:color="auto"/>
              <w:bottom w:val="single" w:sz="4" w:space="0" w:color="auto"/>
              <w:right w:val="single" w:sz="4" w:space="0" w:color="auto"/>
            </w:tcBorders>
            <w:vAlign w:val="center"/>
          </w:tcPr>
          <w:p w:rsidR="00067EC2" w:rsidRPr="00D33105" w:rsidRDefault="00067EC2" w:rsidP="00B46DB5">
            <w:pPr>
              <w:rPr>
                <w:szCs w:val="20"/>
              </w:rPr>
            </w:pPr>
            <w:r w:rsidRPr="00D33105">
              <w:rPr>
                <w:szCs w:val="20"/>
              </w:rPr>
              <w:t>Audit no.</w:t>
            </w:r>
          </w:p>
        </w:tc>
        <w:tc>
          <w:tcPr>
            <w:tcW w:w="1798" w:type="dxa"/>
            <w:gridSpan w:val="2"/>
            <w:tcBorders>
              <w:top w:val="single" w:sz="12" w:space="0" w:color="auto"/>
              <w:left w:val="single" w:sz="4" w:space="0" w:color="auto"/>
              <w:bottom w:val="single" w:sz="4" w:space="0" w:color="auto"/>
              <w:right w:val="single" w:sz="4" w:space="0" w:color="auto"/>
            </w:tcBorders>
            <w:vAlign w:val="center"/>
          </w:tcPr>
          <w:p w:rsidR="00067EC2" w:rsidRPr="00D33105" w:rsidRDefault="00067EC2" w:rsidP="00B46DB5">
            <w:pPr>
              <w:rPr>
                <w:szCs w:val="20"/>
              </w:rPr>
            </w:pPr>
            <w:r>
              <w:rPr>
                <w:szCs w:val="20"/>
              </w:rPr>
              <w:t>IKVO20260308</w:t>
            </w:r>
            <w:r w:rsidRPr="005A5C32">
              <w:rPr>
                <w:szCs w:val="20"/>
              </w:rPr>
              <w:t xml:space="preserve">                                                                                                                                              </w:t>
            </w:r>
          </w:p>
        </w:tc>
        <w:tc>
          <w:tcPr>
            <w:tcW w:w="1227" w:type="dxa"/>
            <w:gridSpan w:val="2"/>
            <w:tcBorders>
              <w:top w:val="single" w:sz="12" w:space="0" w:color="auto"/>
              <w:left w:val="single" w:sz="4" w:space="0" w:color="auto"/>
              <w:bottom w:val="single" w:sz="4" w:space="0" w:color="auto"/>
              <w:right w:val="single" w:sz="4" w:space="0" w:color="auto"/>
            </w:tcBorders>
            <w:vAlign w:val="center"/>
          </w:tcPr>
          <w:p w:rsidR="00067EC2" w:rsidRPr="00D33105" w:rsidRDefault="00067EC2" w:rsidP="00B46DB5">
            <w:pPr>
              <w:rPr>
                <w:szCs w:val="20"/>
              </w:rPr>
            </w:pPr>
            <w:r w:rsidRPr="00D33105">
              <w:rPr>
                <w:szCs w:val="20"/>
              </w:rPr>
              <w:t>Revision</w:t>
            </w:r>
          </w:p>
        </w:tc>
        <w:tc>
          <w:tcPr>
            <w:tcW w:w="1304" w:type="dxa"/>
            <w:gridSpan w:val="2"/>
            <w:tcBorders>
              <w:top w:val="single" w:sz="12" w:space="0" w:color="auto"/>
              <w:left w:val="single" w:sz="4" w:space="0" w:color="auto"/>
              <w:bottom w:val="single" w:sz="4" w:space="0" w:color="auto"/>
              <w:right w:val="single" w:sz="12" w:space="0" w:color="auto"/>
            </w:tcBorders>
            <w:vAlign w:val="center"/>
          </w:tcPr>
          <w:p w:rsidR="00067EC2" w:rsidRPr="00D33105" w:rsidRDefault="00067EC2" w:rsidP="00B46DB5">
            <w:pPr>
              <w:rPr>
                <w:szCs w:val="20"/>
              </w:rPr>
            </w:pPr>
            <w:r w:rsidRPr="00D33105">
              <w:rPr>
                <w:szCs w:val="20"/>
              </w:rPr>
              <w:t>0</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244"/>
        </w:trPr>
        <w:tc>
          <w:tcPr>
            <w:tcW w:w="1485" w:type="dxa"/>
            <w:tcBorders>
              <w:top w:val="single" w:sz="12" w:space="0" w:color="auto"/>
              <w:left w:val="single" w:sz="12" w:space="0" w:color="auto"/>
              <w:bottom w:val="single" w:sz="4" w:space="0" w:color="auto"/>
              <w:right w:val="single" w:sz="6" w:space="0" w:color="auto"/>
            </w:tcBorders>
            <w:vAlign w:val="center"/>
          </w:tcPr>
          <w:p w:rsidR="00067EC2" w:rsidRPr="00D33105" w:rsidRDefault="00067EC2" w:rsidP="00B46DB5">
            <w:pPr>
              <w:jc w:val="center"/>
              <w:rPr>
                <w:szCs w:val="20"/>
              </w:rPr>
            </w:pPr>
            <w:r w:rsidRPr="00D33105">
              <w:rPr>
                <w:szCs w:val="20"/>
              </w:rPr>
              <w:t xml:space="preserve">Address </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67EC2" w:rsidRPr="005A5C32" w:rsidRDefault="00067EC2" w:rsidP="00B46DB5">
            <w:pPr>
              <w:rPr>
                <w:szCs w:val="20"/>
              </w:rPr>
            </w:pPr>
            <w:r w:rsidRPr="005A5C32">
              <w:rPr>
                <w:szCs w:val="20"/>
              </w:rPr>
              <w:t xml:space="preserve">Gut No: 92/1, 116 &amp; 120, 57 P, Village: </w:t>
            </w:r>
            <w:proofErr w:type="spellStart"/>
            <w:r w:rsidRPr="005A5C32">
              <w:rPr>
                <w:szCs w:val="20"/>
              </w:rPr>
              <w:t>Abitghar</w:t>
            </w:r>
            <w:proofErr w:type="spellEnd"/>
            <w:r w:rsidRPr="005A5C32">
              <w:rPr>
                <w:szCs w:val="20"/>
              </w:rPr>
              <w:t xml:space="preserve">, Wada Shahpur Road, Taluka: Wada, District: Palghar, Maharashtra-421303, INDIA. </w:t>
            </w:r>
            <w:r w:rsidRPr="005A5C32">
              <w:rPr>
                <w:szCs w:val="20"/>
              </w:rPr>
              <w:tab/>
              <w:t xml:space="preserve"> </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334"/>
        </w:trPr>
        <w:tc>
          <w:tcPr>
            <w:tcW w:w="1485" w:type="dxa"/>
            <w:tcBorders>
              <w:top w:val="single" w:sz="12" w:space="0" w:color="auto"/>
              <w:left w:val="single" w:sz="12" w:space="0" w:color="auto"/>
              <w:bottom w:val="single" w:sz="4" w:space="0" w:color="auto"/>
              <w:right w:val="single" w:sz="6" w:space="0" w:color="auto"/>
            </w:tcBorders>
            <w:vAlign w:val="center"/>
          </w:tcPr>
          <w:p w:rsidR="00067EC2" w:rsidRPr="00D33105" w:rsidRDefault="00067EC2" w:rsidP="00B46DB5">
            <w:pPr>
              <w:jc w:val="center"/>
              <w:rPr>
                <w:szCs w:val="20"/>
              </w:rPr>
            </w:pPr>
            <w:r>
              <w:rPr>
                <w:color w:val="000000"/>
                <w:szCs w:val="20"/>
              </w:rPr>
              <w:t>Temp Site</w:t>
            </w:r>
          </w:p>
        </w:tc>
        <w:tc>
          <w:tcPr>
            <w:tcW w:w="8245" w:type="dxa"/>
            <w:gridSpan w:val="10"/>
            <w:tcBorders>
              <w:top w:val="single" w:sz="12" w:space="0" w:color="auto"/>
              <w:left w:val="single" w:sz="6" w:space="0" w:color="auto"/>
              <w:bottom w:val="single" w:sz="4" w:space="0" w:color="auto"/>
              <w:right w:val="single" w:sz="12" w:space="0" w:color="auto"/>
            </w:tcBorders>
            <w:vAlign w:val="center"/>
          </w:tcPr>
          <w:p w:rsidR="00067EC2" w:rsidRPr="009C3AF4" w:rsidRDefault="00067EC2" w:rsidP="00B46DB5">
            <w:pPr>
              <w:autoSpaceDE w:val="0"/>
              <w:autoSpaceDN w:val="0"/>
              <w:adjustRightInd w:val="0"/>
              <w:rPr>
                <w:color w:val="FF0000"/>
                <w:szCs w:val="20"/>
              </w:rPr>
            </w:pPr>
            <w:r w:rsidRPr="00F2725B">
              <w:t xml:space="preserve">null </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542"/>
        </w:trPr>
        <w:tc>
          <w:tcPr>
            <w:tcW w:w="1485" w:type="dxa"/>
            <w:tcBorders>
              <w:top w:val="single" w:sz="4" w:space="0" w:color="auto"/>
              <w:left w:val="single" w:sz="12" w:space="0" w:color="auto"/>
              <w:bottom w:val="single" w:sz="4" w:space="0" w:color="auto"/>
              <w:right w:val="single" w:sz="6" w:space="0" w:color="auto"/>
            </w:tcBorders>
            <w:vAlign w:val="center"/>
          </w:tcPr>
          <w:p w:rsidR="00067EC2" w:rsidRPr="00D33105" w:rsidRDefault="00067EC2" w:rsidP="00B46DB5">
            <w:pPr>
              <w:jc w:val="center"/>
              <w:rPr>
                <w:szCs w:val="20"/>
              </w:rPr>
            </w:pPr>
            <w:r w:rsidRPr="00D33105">
              <w:rPr>
                <w:szCs w:val="20"/>
              </w:rPr>
              <w:t>Scope</w:t>
            </w:r>
          </w:p>
          <w:p w:rsidR="00067EC2" w:rsidRPr="00D33105" w:rsidRDefault="00067EC2" w:rsidP="00B46DB5">
            <w:pPr>
              <w:jc w:val="center"/>
              <w:rPr>
                <w:szCs w:val="20"/>
              </w:rPr>
            </w:pPr>
          </w:p>
        </w:tc>
        <w:tc>
          <w:tcPr>
            <w:tcW w:w="8245" w:type="dxa"/>
            <w:gridSpan w:val="10"/>
            <w:tcBorders>
              <w:top w:val="single" w:sz="4" w:space="0" w:color="auto"/>
              <w:left w:val="single" w:sz="6" w:space="0" w:color="auto"/>
              <w:bottom w:val="single" w:sz="4" w:space="0" w:color="auto"/>
              <w:right w:val="single" w:sz="12" w:space="0" w:color="auto"/>
            </w:tcBorders>
            <w:vAlign w:val="center"/>
          </w:tcPr>
          <w:p w:rsidR="00067EC2" w:rsidRPr="009C3AF4" w:rsidRDefault="00067EC2" w:rsidP="00B46DB5">
            <w:pPr>
              <w:rPr>
                <w:color w:val="FF0000"/>
                <w:szCs w:val="20"/>
              </w:rPr>
            </w:pPr>
            <w:r w:rsidRPr="005A5C32">
              <w:rPr>
                <w:szCs w:val="20"/>
              </w:rPr>
              <w:t>Manufacturing and Supply of M.S. BILLETS and TMT Bars.</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val="451"/>
        </w:trPr>
        <w:tc>
          <w:tcPr>
            <w:tcW w:w="1986" w:type="dxa"/>
            <w:gridSpan w:val="2"/>
            <w:vMerge w:val="restart"/>
            <w:tcBorders>
              <w:top w:val="single" w:sz="12" w:space="0" w:color="auto"/>
              <w:left w:val="single" w:sz="12" w:space="0" w:color="auto"/>
            </w:tcBorders>
            <w:shd w:val="clear" w:color="auto" w:fill="EEECE1"/>
            <w:vAlign w:val="center"/>
          </w:tcPr>
          <w:p w:rsidR="00067EC2" w:rsidRPr="005A5C32" w:rsidRDefault="00067EC2" w:rsidP="00B46DB5">
            <w:pPr>
              <w:pStyle w:val="Header"/>
              <w:tabs>
                <w:tab w:val="clear" w:pos="4252"/>
                <w:tab w:val="clear" w:pos="8504"/>
              </w:tabs>
              <w:snapToGrid/>
              <w:spacing w:line="240" w:lineRule="exact"/>
              <w:jc w:val="center"/>
            </w:pPr>
            <w:r w:rsidRPr="005A5C32">
              <w:t>Date: 22-03-2026,23-03-2026</w:t>
            </w:r>
          </w:p>
        </w:tc>
        <w:tc>
          <w:tcPr>
            <w:tcW w:w="1894" w:type="dxa"/>
            <w:vMerge w:val="restart"/>
            <w:tcBorders>
              <w:top w:val="single" w:sz="12" w:space="0" w:color="auto"/>
            </w:tcBorders>
            <w:shd w:val="clear" w:color="auto" w:fill="EEECE1"/>
            <w:vAlign w:val="center"/>
          </w:tcPr>
          <w:p w:rsidR="00067EC2" w:rsidRPr="005A5C32" w:rsidRDefault="00067EC2" w:rsidP="00B46DB5">
            <w:pPr>
              <w:pStyle w:val="Header"/>
              <w:tabs>
                <w:tab w:val="clear" w:pos="4252"/>
                <w:tab w:val="clear" w:pos="8504"/>
              </w:tabs>
              <w:snapToGrid/>
              <w:spacing w:line="240" w:lineRule="exact"/>
              <w:jc w:val="center"/>
            </w:pPr>
            <w:r w:rsidRPr="005A5C32">
              <w:t>Time</w:t>
            </w:r>
          </w:p>
        </w:tc>
        <w:tc>
          <w:tcPr>
            <w:tcW w:w="5850" w:type="dxa"/>
            <w:gridSpan w:val="8"/>
            <w:tcBorders>
              <w:top w:val="single" w:sz="12" w:space="0" w:color="auto"/>
              <w:bottom w:val="single" w:sz="4" w:space="0" w:color="auto"/>
              <w:right w:val="single" w:sz="12" w:space="0" w:color="auto"/>
            </w:tcBorders>
            <w:shd w:val="clear" w:color="auto" w:fill="EEECE1"/>
            <w:vAlign w:val="center"/>
          </w:tcPr>
          <w:p w:rsidR="00067EC2" w:rsidRPr="005A5C32" w:rsidRDefault="00067EC2" w:rsidP="00B46DB5">
            <w:pPr>
              <w:pStyle w:val="Header"/>
              <w:spacing w:line="240" w:lineRule="exact"/>
            </w:pPr>
            <w:r w:rsidRPr="005A5C32">
              <w:t xml:space="preserve">                                Assessment Areas</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val="516"/>
        </w:trPr>
        <w:tc>
          <w:tcPr>
            <w:tcW w:w="1986" w:type="dxa"/>
            <w:gridSpan w:val="2"/>
            <w:vMerge/>
            <w:tcBorders>
              <w:left w:val="single" w:sz="12" w:space="0" w:color="auto"/>
              <w:bottom w:val="single" w:sz="4" w:space="0" w:color="auto"/>
            </w:tcBorders>
            <w:shd w:val="clear" w:color="auto" w:fill="EEECE1"/>
            <w:vAlign w:val="center"/>
          </w:tcPr>
          <w:p w:rsidR="00067EC2" w:rsidRPr="005A5C32" w:rsidRDefault="00067EC2" w:rsidP="00B46DB5">
            <w:pPr>
              <w:pStyle w:val="Header"/>
              <w:tabs>
                <w:tab w:val="clear" w:pos="4252"/>
                <w:tab w:val="clear" w:pos="8504"/>
              </w:tabs>
              <w:snapToGrid/>
              <w:spacing w:line="240" w:lineRule="exact"/>
              <w:jc w:val="center"/>
            </w:pPr>
          </w:p>
        </w:tc>
        <w:tc>
          <w:tcPr>
            <w:tcW w:w="1894" w:type="dxa"/>
            <w:vMerge/>
            <w:tcBorders>
              <w:bottom w:val="double" w:sz="4" w:space="0" w:color="auto"/>
            </w:tcBorders>
            <w:shd w:val="clear" w:color="auto" w:fill="EEECE1"/>
            <w:vAlign w:val="center"/>
          </w:tcPr>
          <w:p w:rsidR="00067EC2" w:rsidRPr="005A5C32" w:rsidRDefault="00067EC2" w:rsidP="00B46DB5">
            <w:pPr>
              <w:pStyle w:val="Header"/>
              <w:tabs>
                <w:tab w:val="clear" w:pos="4252"/>
                <w:tab w:val="clear" w:pos="8504"/>
              </w:tabs>
              <w:snapToGrid/>
              <w:spacing w:line="240" w:lineRule="exact"/>
              <w:jc w:val="center"/>
            </w:pPr>
          </w:p>
        </w:tc>
        <w:tc>
          <w:tcPr>
            <w:tcW w:w="2358" w:type="dxa"/>
            <w:gridSpan w:val="3"/>
            <w:tcBorders>
              <w:top w:val="single" w:sz="4" w:space="0" w:color="auto"/>
              <w:bottom w:val="double" w:sz="4" w:space="0" w:color="auto"/>
              <w:right w:val="single" w:sz="4" w:space="0" w:color="auto"/>
            </w:tcBorders>
            <w:shd w:val="clear" w:color="auto" w:fill="EEECE1"/>
            <w:vAlign w:val="center"/>
          </w:tcPr>
          <w:p w:rsidR="00067EC2" w:rsidRPr="005A5C32" w:rsidRDefault="00067EC2" w:rsidP="00B46DB5">
            <w:pPr>
              <w:pStyle w:val="Header"/>
              <w:spacing w:line="240" w:lineRule="exact"/>
              <w:jc w:val="center"/>
            </w:pPr>
            <w:r w:rsidRPr="005A5C32">
              <w:t>[Lead Auditor]</w:t>
            </w:r>
          </w:p>
          <w:p w:rsidR="00067EC2" w:rsidRPr="005A5C32" w:rsidRDefault="00067EC2" w:rsidP="00B46DB5">
            <w:pPr>
              <w:pStyle w:val="Header"/>
              <w:spacing w:line="240" w:lineRule="exact"/>
              <w:jc w:val="center"/>
            </w:pPr>
            <w:r>
              <w:t>SM LOKHANDE</w:t>
            </w:r>
          </w:p>
        </w:tc>
        <w:tc>
          <w:tcPr>
            <w:tcW w:w="2142" w:type="dxa"/>
            <w:gridSpan w:val="2"/>
            <w:tcBorders>
              <w:top w:val="single" w:sz="4" w:space="0" w:color="auto"/>
              <w:left w:val="single" w:sz="4" w:space="0" w:color="auto"/>
              <w:bottom w:val="double" w:sz="4" w:space="0" w:color="auto"/>
              <w:right w:val="single" w:sz="4" w:space="0" w:color="auto"/>
            </w:tcBorders>
            <w:shd w:val="clear" w:color="auto" w:fill="EEECE1"/>
            <w:vAlign w:val="center"/>
          </w:tcPr>
          <w:p w:rsidR="00067EC2" w:rsidRPr="005A5C32" w:rsidRDefault="00067EC2" w:rsidP="00B46DB5">
            <w:pPr>
              <w:pStyle w:val="Header"/>
              <w:spacing w:line="240" w:lineRule="exact"/>
              <w:jc w:val="center"/>
            </w:pPr>
            <w:r w:rsidRPr="005A5C32">
              <w:t>[Auditor]</w:t>
            </w:r>
          </w:p>
          <w:p w:rsidR="00067EC2" w:rsidRPr="005A5C32" w:rsidRDefault="00067EC2" w:rsidP="00B46DB5">
            <w:pPr>
              <w:pStyle w:val="Header"/>
              <w:spacing w:line="240" w:lineRule="exact"/>
              <w:jc w:val="center"/>
            </w:pPr>
            <w:r>
              <w:t>UPENDRA SINGH</w:t>
            </w:r>
          </w:p>
        </w:tc>
        <w:tc>
          <w:tcPr>
            <w:tcW w:w="1350" w:type="dxa"/>
            <w:gridSpan w:val="3"/>
            <w:tcBorders>
              <w:top w:val="single" w:sz="4" w:space="0" w:color="auto"/>
              <w:left w:val="single" w:sz="4" w:space="0" w:color="auto"/>
              <w:bottom w:val="double" w:sz="4" w:space="0" w:color="auto"/>
              <w:right w:val="single" w:sz="12" w:space="0" w:color="auto"/>
            </w:tcBorders>
            <w:shd w:val="clear" w:color="auto" w:fill="EEECE1"/>
            <w:vAlign w:val="center"/>
          </w:tcPr>
          <w:p w:rsidR="00067EC2" w:rsidRPr="00D33105" w:rsidRDefault="00067EC2" w:rsidP="00B46DB5">
            <w:pPr>
              <w:pStyle w:val="Header"/>
              <w:spacing w:line="240" w:lineRule="exact"/>
              <w:jc w:val="center"/>
            </w:pPr>
            <w:r w:rsidRPr="00D33105">
              <w:t>ISO 45001:2018 Clauses</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top w:val="single" w:sz="4" w:space="0" w:color="auto"/>
              <w:left w:val="single" w:sz="12" w:space="0" w:color="auto"/>
            </w:tcBorders>
            <w:vAlign w:val="center"/>
          </w:tcPr>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pPr>
            <w:r w:rsidRPr="00D33105">
              <w:t xml:space="preserve">            </w:t>
            </w: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spacing w:line="240" w:lineRule="exact"/>
              <w:jc w:val="center"/>
            </w:pPr>
            <w:r w:rsidRPr="00D33105">
              <w:t>DAY-01</w:t>
            </w: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spacing w:line="240" w:lineRule="exact"/>
              <w:jc w:val="center"/>
            </w:pPr>
          </w:p>
        </w:tc>
        <w:tc>
          <w:tcPr>
            <w:tcW w:w="1894" w:type="dxa"/>
            <w:tcBorders>
              <w:top w:val="doub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4500" w:type="dxa"/>
            <w:gridSpan w:val="5"/>
            <w:tcBorders>
              <w:top w:val="double" w:sz="4" w:space="0" w:color="auto"/>
              <w:bottom w:val="single" w:sz="4" w:space="0" w:color="auto"/>
              <w:right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r w:rsidRPr="00D33105">
              <w:t>Opening Meeting/site tour</w:t>
            </w:r>
          </w:p>
        </w:tc>
        <w:tc>
          <w:tcPr>
            <w:tcW w:w="1350" w:type="dxa"/>
            <w:gridSpan w:val="3"/>
            <w:vMerge w:val="restart"/>
            <w:tcBorders>
              <w:top w:val="double" w:sz="4" w:space="0" w:color="auto"/>
              <w:right w:val="single" w:sz="4" w:space="0" w:color="auto"/>
            </w:tcBorders>
            <w:vAlign w:val="center"/>
          </w:tcPr>
          <w:p w:rsidR="00067EC2" w:rsidRPr="00D33105" w:rsidRDefault="00067EC2" w:rsidP="00B46DB5">
            <w:pPr>
              <w:pStyle w:val="Header"/>
              <w:spacing w:line="240" w:lineRule="exact"/>
              <w:jc w:val="center"/>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p>
          <w:p w:rsidR="00067EC2" w:rsidRPr="00D33105" w:rsidRDefault="00067EC2" w:rsidP="00B46DB5">
            <w:pPr>
              <w:pStyle w:val="Header"/>
              <w:tabs>
                <w:tab w:val="clear" w:pos="4252"/>
                <w:tab w:val="clear" w:pos="8504"/>
              </w:tabs>
              <w:snapToGrid/>
              <w:spacing w:line="240" w:lineRule="exact"/>
              <w:jc w:val="center"/>
            </w:pPr>
            <w:r w:rsidRPr="00D33105">
              <w:t>7,2.7.3</w:t>
            </w:r>
          </w:p>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46"/>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11:00 ~ 12:00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jc w:val="center"/>
              <w:rPr>
                <w:rFonts w:eastAsia="BatangChe"/>
                <w:kern w:val="2"/>
                <w:szCs w:val="20"/>
              </w:rPr>
            </w:pPr>
            <w:r w:rsidRPr="00D33105">
              <w:rPr>
                <w:rFonts w:eastAsia="BatangChe"/>
                <w:kern w:val="2"/>
                <w:szCs w:val="20"/>
              </w:rPr>
              <w:t>HR /Training /competence/</w:t>
            </w:r>
          </w:p>
          <w:p w:rsidR="00067EC2" w:rsidRPr="00D33105" w:rsidRDefault="00067EC2" w:rsidP="00B46DB5">
            <w:pPr>
              <w:pStyle w:val="Header"/>
              <w:spacing w:line="240" w:lineRule="exact"/>
              <w:jc w:val="center"/>
              <w:rPr>
                <w:lang w:eastAsia="en-US"/>
              </w:rPr>
            </w:pPr>
          </w:p>
        </w:tc>
        <w:tc>
          <w:tcPr>
            <w:tcW w:w="2142" w:type="dxa"/>
            <w:gridSpan w:val="2"/>
            <w:tcBorders>
              <w:top w:val="single" w:sz="4" w:space="0" w:color="auto"/>
              <w:bottom w:val="single" w:sz="4" w:space="0" w:color="auto"/>
            </w:tcBorders>
            <w:vAlign w:val="center"/>
          </w:tcPr>
          <w:p w:rsidR="00067EC2" w:rsidRPr="00D33105" w:rsidRDefault="00067EC2" w:rsidP="00B46DB5">
            <w:pPr>
              <w:pStyle w:val="Header"/>
              <w:spacing w:line="240" w:lineRule="exact"/>
              <w:jc w:val="center"/>
              <w:rPr>
                <w:lang w:eastAsia="en-US"/>
              </w:rPr>
            </w:pPr>
            <w:r w:rsidRPr="00D33105">
              <w:rPr>
                <w:lang w:eastAsia="en-US"/>
              </w:rPr>
              <w:t>Legal &amp; evaluate of compliance</w:t>
            </w:r>
          </w:p>
        </w:tc>
        <w:tc>
          <w:tcPr>
            <w:tcW w:w="1350" w:type="dxa"/>
            <w:gridSpan w:val="3"/>
            <w:vMerge/>
            <w:tcBorders>
              <w:right w:val="single" w:sz="4" w:space="0" w:color="auto"/>
            </w:tcBorders>
            <w:vAlign w:val="center"/>
          </w:tcPr>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5"/>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12:00 ~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jc w:val="both"/>
              <w:rPr>
                <w:rFonts w:eastAsia="BatangChe"/>
                <w:kern w:val="2"/>
                <w:szCs w:val="20"/>
              </w:rPr>
            </w:pPr>
            <w:r w:rsidRPr="00D33105">
              <w:rPr>
                <w:rFonts w:eastAsia="BatangChe"/>
                <w:kern w:val="2"/>
                <w:szCs w:val="20"/>
              </w:rPr>
              <w:t>Health &amp; safety management program</w:t>
            </w:r>
          </w:p>
        </w:tc>
        <w:tc>
          <w:tcPr>
            <w:tcW w:w="2142" w:type="dxa"/>
            <w:gridSpan w:val="2"/>
            <w:tcBorders>
              <w:top w:val="single" w:sz="4" w:space="0" w:color="auto"/>
              <w:bottom w:val="single" w:sz="4" w:space="0" w:color="auto"/>
            </w:tcBorders>
            <w:vAlign w:val="center"/>
          </w:tcPr>
          <w:p w:rsidR="00067EC2" w:rsidRPr="00D33105" w:rsidRDefault="00067EC2" w:rsidP="00B46DB5">
            <w:pPr>
              <w:jc w:val="center"/>
              <w:rPr>
                <w:rFonts w:eastAsia="BatangChe"/>
                <w:kern w:val="2"/>
                <w:szCs w:val="20"/>
              </w:rPr>
            </w:pPr>
            <w:r w:rsidRPr="00D33105">
              <w:rPr>
                <w:rFonts w:eastAsia="BatangChe"/>
                <w:kern w:val="2"/>
                <w:szCs w:val="20"/>
              </w:rPr>
              <w:t>Emergency preparedness</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r w:rsidRPr="00D33105">
              <w:t>8.2</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10"/>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13:00 ~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67EC2" w:rsidRPr="00D33105" w:rsidRDefault="00067EC2" w:rsidP="00B46DB5">
            <w:pPr>
              <w:jc w:val="center"/>
              <w:rPr>
                <w:rFonts w:eastAsia="BatangChe"/>
                <w:kern w:val="2"/>
                <w:szCs w:val="20"/>
              </w:rPr>
            </w:pPr>
            <w:r w:rsidRPr="00D33105">
              <w:rPr>
                <w:rFonts w:eastAsia="BatangChe"/>
                <w:kern w:val="2"/>
                <w:szCs w:val="20"/>
              </w:rPr>
              <w:t>Lunch brake</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6"/>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right w:val="single" w:sz="4" w:space="0" w:color="auto"/>
            </w:tcBorders>
            <w:vAlign w:val="center"/>
          </w:tcPr>
          <w:p w:rsidR="00067EC2" w:rsidRPr="00D33105" w:rsidRDefault="00067EC2" w:rsidP="00B46DB5">
            <w:pPr>
              <w:jc w:val="center"/>
              <w:rPr>
                <w:rFonts w:eastAsia="BatangChe"/>
                <w:kern w:val="2"/>
                <w:szCs w:val="20"/>
              </w:rPr>
            </w:pPr>
            <w:r w:rsidRPr="00D33105">
              <w:rPr>
                <w:rFonts w:eastAsia="BatangChe"/>
                <w:kern w:val="2"/>
                <w:szCs w:val="20"/>
              </w:rPr>
              <w:t>HIRA</w:t>
            </w:r>
          </w:p>
        </w:tc>
        <w:tc>
          <w:tcPr>
            <w:tcW w:w="2142" w:type="dxa"/>
            <w:gridSpan w:val="2"/>
            <w:tcBorders>
              <w:top w:val="single" w:sz="4" w:space="0" w:color="auto"/>
              <w:left w:val="single" w:sz="4" w:space="0" w:color="auto"/>
              <w:bottom w:val="single" w:sz="4" w:space="0" w:color="auto"/>
            </w:tcBorders>
            <w:vAlign w:val="center"/>
          </w:tcPr>
          <w:p w:rsidR="00067EC2" w:rsidRPr="00D33105" w:rsidRDefault="00067EC2" w:rsidP="00B46DB5">
            <w:pPr>
              <w:pStyle w:val="Header"/>
              <w:spacing w:line="240" w:lineRule="exact"/>
              <w:jc w:val="center"/>
              <w:rPr>
                <w:lang w:eastAsia="en-US"/>
              </w:rPr>
            </w:pPr>
            <w:r w:rsidRPr="00D33105">
              <w:rPr>
                <w:lang w:eastAsia="en-US"/>
              </w:rPr>
              <w:t xml:space="preserve">Emergency Management Plan </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r w:rsidRPr="00D33105">
              <w:t>6.1.2,6.1</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94"/>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15:30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jc w:val="center"/>
              <w:rPr>
                <w:rFonts w:eastAsia="BatangChe"/>
                <w:kern w:val="2"/>
                <w:szCs w:val="20"/>
              </w:rPr>
            </w:pPr>
            <w:r w:rsidRPr="00D33105">
              <w:rPr>
                <w:rFonts w:eastAsia="BatangChe"/>
                <w:kern w:val="2"/>
                <w:szCs w:val="20"/>
              </w:rPr>
              <w:t xml:space="preserve">Store &amp;Machine Warehouse  </w:t>
            </w:r>
          </w:p>
        </w:tc>
        <w:tc>
          <w:tcPr>
            <w:tcW w:w="2142" w:type="dxa"/>
            <w:gridSpan w:val="2"/>
            <w:tcBorders>
              <w:top w:val="single" w:sz="4" w:space="0" w:color="auto"/>
              <w:bottom w:val="single" w:sz="4" w:space="0" w:color="auto"/>
            </w:tcBorders>
            <w:vAlign w:val="center"/>
          </w:tcPr>
          <w:p w:rsidR="00067EC2" w:rsidRPr="00D33105" w:rsidRDefault="00067EC2" w:rsidP="00B46DB5">
            <w:pPr>
              <w:pStyle w:val="Header"/>
              <w:spacing w:line="240" w:lineRule="exact"/>
              <w:jc w:val="center"/>
              <w:rPr>
                <w:lang w:eastAsia="en-US"/>
              </w:rPr>
            </w:pPr>
            <w:r w:rsidRPr="00D33105">
              <w:t xml:space="preserve">Accident Incident  </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365"/>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67EC2" w:rsidRPr="00D33105" w:rsidRDefault="00067EC2" w:rsidP="00B46DB5">
            <w:pPr>
              <w:jc w:val="center"/>
              <w:rPr>
                <w:rFonts w:eastAsia="BatangChe"/>
                <w:kern w:val="2"/>
                <w:szCs w:val="20"/>
              </w:rPr>
            </w:pPr>
            <w:r w:rsidRPr="00D33105">
              <w:rPr>
                <w:rFonts w:eastAsia="BatangChe"/>
                <w:kern w:val="2"/>
                <w:szCs w:val="20"/>
              </w:rPr>
              <w:t>Closing of the day</w:t>
            </w:r>
          </w:p>
        </w:tc>
        <w:tc>
          <w:tcPr>
            <w:tcW w:w="1350" w:type="dxa"/>
            <w:gridSpan w:val="3"/>
            <w:vMerge w:val="restart"/>
            <w:tcBorders>
              <w:right w:val="single" w:sz="4" w:space="0" w:color="auto"/>
            </w:tcBorders>
            <w:vAlign w:val="center"/>
          </w:tcPr>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8"/>
        </w:trPr>
        <w:tc>
          <w:tcPr>
            <w:tcW w:w="1986" w:type="dxa"/>
            <w:gridSpan w:val="2"/>
            <w:vMerge w:val="restart"/>
            <w:tcBorders>
              <w:left w:val="single" w:sz="12" w:space="0" w:color="auto"/>
            </w:tcBorders>
            <w:vAlign w:val="center"/>
          </w:tcPr>
          <w:p w:rsidR="00067EC2" w:rsidRPr="00D33105" w:rsidRDefault="00067EC2" w:rsidP="00B46DB5">
            <w:pPr>
              <w:pStyle w:val="Header"/>
              <w:spacing w:line="240" w:lineRule="exact"/>
              <w:jc w:val="center"/>
            </w:pPr>
            <w:r w:rsidRPr="00D33105">
              <w:t>DAY-2</w:t>
            </w:r>
          </w:p>
        </w:tc>
        <w:tc>
          <w:tcPr>
            <w:tcW w:w="1894" w:type="dxa"/>
            <w:tcBorders>
              <w:top w:val="single" w:sz="4" w:space="0" w:color="auto"/>
              <w:bottom w:val="single" w:sz="4" w:space="0" w:color="auto"/>
            </w:tcBorders>
            <w:noWrap/>
            <w:vAlign w:val="center"/>
          </w:tcPr>
          <w:p w:rsidR="00067EC2" w:rsidRPr="00D33105" w:rsidRDefault="00067EC2" w:rsidP="00B46DB5">
            <w:pPr>
              <w:pStyle w:val="Header"/>
              <w:spacing w:line="240" w:lineRule="exact"/>
            </w:pPr>
          </w:p>
        </w:tc>
        <w:tc>
          <w:tcPr>
            <w:tcW w:w="2358" w:type="dxa"/>
            <w:gridSpan w:val="3"/>
            <w:tcBorders>
              <w:top w:val="single" w:sz="4" w:space="0" w:color="auto"/>
              <w:bottom w:val="single" w:sz="4" w:space="0" w:color="auto"/>
            </w:tcBorders>
            <w:vAlign w:val="center"/>
          </w:tcPr>
          <w:p w:rsidR="00067EC2" w:rsidRPr="005A5C32" w:rsidRDefault="00067EC2" w:rsidP="00B46DB5">
            <w:pPr>
              <w:jc w:val="center"/>
              <w:rPr>
                <w:rFonts w:eastAsia="BatangChe"/>
                <w:kern w:val="2"/>
                <w:szCs w:val="20"/>
              </w:rPr>
            </w:pPr>
            <w:r w:rsidRPr="005A5C32">
              <w:rPr>
                <w:rFonts w:eastAsia="BatangChe"/>
                <w:kern w:val="2"/>
                <w:szCs w:val="20"/>
              </w:rPr>
              <w:t>[Lead Auditor]</w:t>
            </w:r>
          </w:p>
          <w:p w:rsidR="00067EC2" w:rsidRPr="005A5C32" w:rsidRDefault="00067EC2" w:rsidP="00B46DB5">
            <w:pPr>
              <w:jc w:val="center"/>
              <w:rPr>
                <w:rFonts w:eastAsia="BatangChe"/>
                <w:kern w:val="2"/>
                <w:szCs w:val="20"/>
              </w:rPr>
            </w:pPr>
            <w:r>
              <w:rPr>
                <w:rFonts w:eastAsia="BatangChe"/>
                <w:kern w:val="2"/>
                <w:szCs w:val="20"/>
              </w:rPr>
              <w:t>SM LOKHANDE</w:t>
            </w:r>
          </w:p>
        </w:tc>
        <w:tc>
          <w:tcPr>
            <w:tcW w:w="2142" w:type="dxa"/>
            <w:gridSpan w:val="2"/>
            <w:tcBorders>
              <w:top w:val="single" w:sz="4" w:space="0" w:color="auto"/>
              <w:bottom w:val="single" w:sz="4" w:space="0" w:color="auto"/>
            </w:tcBorders>
            <w:vAlign w:val="center"/>
          </w:tcPr>
          <w:p w:rsidR="00067EC2" w:rsidRPr="005A5C32" w:rsidRDefault="00067EC2" w:rsidP="00B46DB5">
            <w:pPr>
              <w:jc w:val="center"/>
              <w:rPr>
                <w:rFonts w:eastAsia="BatangChe"/>
                <w:kern w:val="2"/>
                <w:szCs w:val="20"/>
              </w:rPr>
            </w:pPr>
            <w:r w:rsidRPr="005A5C32">
              <w:rPr>
                <w:rFonts w:eastAsia="BatangChe"/>
                <w:kern w:val="2"/>
                <w:szCs w:val="20"/>
              </w:rPr>
              <w:t>[Auditor]</w:t>
            </w:r>
          </w:p>
          <w:p w:rsidR="00067EC2" w:rsidRPr="005A5C32" w:rsidRDefault="00067EC2" w:rsidP="00B46DB5">
            <w:pPr>
              <w:jc w:val="center"/>
              <w:rPr>
                <w:rFonts w:eastAsia="BatangChe"/>
                <w:kern w:val="2"/>
                <w:szCs w:val="20"/>
              </w:rPr>
            </w:pPr>
            <w:r>
              <w:rPr>
                <w:rFonts w:eastAsia="BatangChe"/>
                <w:kern w:val="2"/>
                <w:szCs w:val="20"/>
              </w:rPr>
              <w:t>UPENDRA SINGH</w:t>
            </w:r>
            <w:r w:rsidRPr="005A5C32">
              <w:rPr>
                <w:rFonts w:eastAsia="BatangChe"/>
                <w:kern w:val="2"/>
                <w:szCs w:val="20"/>
              </w:rPr>
              <w:tab/>
            </w:r>
          </w:p>
          <w:p w:rsidR="00067EC2" w:rsidRPr="005A5C32" w:rsidRDefault="00067EC2" w:rsidP="00B46DB5">
            <w:pPr>
              <w:jc w:val="center"/>
              <w:rPr>
                <w:rFonts w:eastAsia="BatangChe"/>
                <w:kern w:val="2"/>
                <w:szCs w:val="20"/>
              </w:rPr>
            </w:pPr>
          </w:p>
        </w:tc>
        <w:tc>
          <w:tcPr>
            <w:tcW w:w="1350" w:type="dxa"/>
            <w:gridSpan w:val="3"/>
            <w:vMerge/>
            <w:tcBorders>
              <w:right w:val="single" w:sz="4" w:space="0" w:color="auto"/>
            </w:tcBorders>
            <w:vAlign w:val="center"/>
          </w:tcPr>
          <w:p w:rsidR="00067EC2" w:rsidRPr="00D33105" w:rsidRDefault="00067EC2" w:rsidP="00B46DB5">
            <w:pPr>
              <w:rPr>
                <w:szCs w:val="20"/>
              </w:rP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62"/>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10:00 ~ 11:00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Opening of the Day        Site of Temp. Site</w:t>
            </w:r>
          </w:p>
        </w:tc>
        <w:tc>
          <w:tcPr>
            <w:tcW w:w="2142" w:type="dxa"/>
            <w:gridSpan w:val="2"/>
            <w:tcBorders>
              <w:top w:val="single" w:sz="4" w:space="0" w:color="auto"/>
              <w:bottom w:val="single" w:sz="4" w:space="0" w:color="auto"/>
            </w:tcBorders>
            <w:vAlign w:val="center"/>
          </w:tcPr>
          <w:p w:rsidR="00067EC2" w:rsidRPr="00D33105" w:rsidRDefault="00067EC2" w:rsidP="00B46DB5">
            <w:pPr>
              <w:spacing w:after="200" w:line="276" w:lineRule="auto"/>
              <w:jc w:val="center"/>
            </w:pPr>
            <w:r w:rsidRPr="00D33105">
              <w:t>Opening of the Day        Site of Temp. Site</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r w:rsidRPr="00D33105">
              <w:t xml:space="preserve">7.1, 7.1.5 </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39"/>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11:00 ~13:00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spacing w:after="200" w:line="276" w:lineRule="auto"/>
              <w:jc w:val="center"/>
            </w:pPr>
            <w:r w:rsidRPr="00D33105">
              <w:t>Operational Control</w:t>
            </w:r>
          </w:p>
          <w:p w:rsidR="00067EC2" w:rsidRPr="00D33105" w:rsidRDefault="00067EC2" w:rsidP="00B46DB5">
            <w:pPr>
              <w:spacing w:after="200" w:line="276" w:lineRule="auto"/>
            </w:pPr>
            <w:r w:rsidRPr="00D33105">
              <w:t xml:space="preserve"> </w:t>
            </w:r>
          </w:p>
          <w:p w:rsidR="00067EC2" w:rsidRPr="00D33105" w:rsidRDefault="00067EC2" w:rsidP="00B46DB5">
            <w:pPr>
              <w:spacing w:after="200" w:line="276" w:lineRule="auto"/>
            </w:pPr>
          </w:p>
          <w:p w:rsidR="00067EC2" w:rsidRPr="00D33105" w:rsidRDefault="00067EC2" w:rsidP="00B46DB5">
            <w:pPr>
              <w:pStyle w:val="Header"/>
              <w:tabs>
                <w:tab w:val="clear" w:pos="4252"/>
                <w:tab w:val="clear" w:pos="8504"/>
              </w:tabs>
              <w:snapToGrid/>
              <w:spacing w:line="240" w:lineRule="exact"/>
              <w:jc w:val="left"/>
            </w:pPr>
          </w:p>
        </w:tc>
        <w:tc>
          <w:tcPr>
            <w:tcW w:w="2142" w:type="dxa"/>
            <w:gridSpan w:val="2"/>
            <w:tcBorders>
              <w:top w:val="single" w:sz="4" w:space="0" w:color="auto"/>
              <w:bottom w:val="single" w:sz="4" w:space="0" w:color="auto"/>
            </w:tcBorders>
            <w:vAlign w:val="center"/>
          </w:tcPr>
          <w:p w:rsidR="00067EC2" w:rsidRPr="00D33105" w:rsidRDefault="00067EC2" w:rsidP="00B46DB5">
            <w:pPr>
              <w:spacing w:after="200" w:line="276" w:lineRule="auto"/>
              <w:jc w:val="center"/>
            </w:pPr>
            <w:r w:rsidRPr="00D33105">
              <w:t>Operational Control</w:t>
            </w:r>
            <w:r w:rsidRPr="00D33105">
              <w:br/>
            </w:r>
          </w:p>
          <w:p w:rsidR="00067EC2" w:rsidRPr="00D33105" w:rsidRDefault="00067EC2" w:rsidP="00B46DB5">
            <w:pPr>
              <w:spacing w:after="200" w:line="276" w:lineRule="auto"/>
              <w:jc w:val="center"/>
            </w:pPr>
          </w:p>
          <w:p w:rsidR="00067EC2" w:rsidRPr="00D33105" w:rsidRDefault="00067EC2" w:rsidP="00B46DB5">
            <w:pPr>
              <w:spacing w:after="200" w:line="276" w:lineRule="auto"/>
              <w:jc w:val="center"/>
            </w:pPr>
          </w:p>
        </w:tc>
        <w:tc>
          <w:tcPr>
            <w:tcW w:w="1350" w:type="dxa"/>
            <w:gridSpan w:val="3"/>
            <w:vMerge w:val="restart"/>
            <w:tcBorders>
              <w:right w:val="single" w:sz="4" w:space="0" w:color="auto"/>
            </w:tcBorders>
            <w:vAlign w:val="center"/>
          </w:tcPr>
          <w:p w:rsidR="00067EC2" w:rsidRPr="00D33105" w:rsidRDefault="00067EC2" w:rsidP="00B46DB5">
            <w:pPr>
              <w:pStyle w:val="Header"/>
              <w:spacing w:line="240" w:lineRule="exact"/>
              <w:jc w:val="center"/>
            </w:pPr>
            <w:r w:rsidRPr="00D33105">
              <w:t xml:space="preserve">8.1 </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35"/>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13:00 ~14:00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left"/>
            </w:pPr>
            <w:r w:rsidRPr="00D33105">
              <w:t xml:space="preserve">                                       Lunch break </w:t>
            </w:r>
          </w:p>
        </w:tc>
        <w:tc>
          <w:tcPr>
            <w:tcW w:w="1350" w:type="dxa"/>
            <w:gridSpan w:val="3"/>
            <w:vMerge/>
            <w:tcBorders>
              <w:right w:val="single" w:sz="4" w:space="0" w:color="auto"/>
            </w:tcBorders>
            <w:vAlign w:val="center"/>
          </w:tcPr>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674"/>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14:00 ~15:30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jc w:val="center"/>
            </w:pPr>
            <w:r w:rsidRPr="00D33105">
              <w:t>Engineering Department</w:t>
            </w:r>
          </w:p>
        </w:tc>
        <w:tc>
          <w:tcPr>
            <w:tcW w:w="2142" w:type="dxa"/>
            <w:gridSpan w:val="2"/>
            <w:tcBorders>
              <w:top w:val="single" w:sz="4" w:space="0" w:color="auto"/>
              <w:bottom w:val="single" w:sz="4" w:space="0" w:color="auto"/>
            </w:tcBorders>
            <w:vAlign w:val="center"/>
          </w:tcPr>
          <w:p w:rsidR="00067EC2" w:rsidRPr="00D33105" w:rsidRDefault="00067EC2" w:rsidP="00B46DB5">
            <w:pPr>
              <w:spacing w:after="200" w:line="276" w:lineRule="auto"/>
              <w:jc w:val="center"/>
            </w:pPr>
            <w:r w:rsidRPr="00D33105">
              <w:t xml:space="preserve">Accident incident </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487"/>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15:30 ~ 17:00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Maintenance and Calibration</w:t>
            </w:r>
          </w:p>
        </w:tc>
        <w:tc>
          <w:tcPr>
            <w:tcW w:w="2142" w:type="dxa"/>
            <w:gridSpan w:val="2"/>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Quality Control and Assurance</w:t>
            </w:r>
          </w:p>
        </w:tc>
        <w:tc>
          <w:tcPr>
            <w:tcW w:w="1350" w:type="dxa"/>
            <w:gridSpan w:val="3"/>
            <w:tcBorders>
              <w:right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7.1.5, 8.6</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50"/>
        </w:trPr>
        <w:tc>
          <w:tcPr>
            <w:tcW w:w="1986" w:type="dxa"/>
            <w:gridSpan w:val="2"/>
            <w:vMerge/>
            <w:tcBorders>
              <w:left w:val="single" w:sz="12"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spacing w:line="240" w:lineRule="exact"/>
              <w:jc w:val="center"/>
            </w:pPr>
            <w:r w:rsidRPr="00D33105">
              <w:t xml:space="preserve">17:00 ~ 17:30 </w:t>
            </w:r>
            <w:proofErr w:type="spellStart"/>
            <w:r w:rsidRPr="00D33105">
              <w:t>Hrs</w:t>
            </w:r>
            <w:proofErr w:type="spellEnd"/>
          </w:p>
        </w:tc>
        <w:tc>
          <w:tcPr>
            <w:tcW w:w="2358" w:type="dxa"/>
            <w:gridSpan w:val="3"/>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Top management</w:t>
            </w:r>
          </w:p>
        </w:tc>
        <w:tc>
          <w:tcPr>
            <w:tcW w:w="2142" w:type="dxa"/>
            <w:gridSpan w:val="2"/>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Top management</w:t>
            </w:r>
          </w:p>
        </w:tc>
        <w:tc>
          <w:tcPr>
            <w:tcW w:w="1350" w:type="dxa"/>
            <w:gridSpan w:val="3"/>
            <w:tcBorders>
              <w:right w:val="single" w:sz="4" w:space="0" w:color="auto"/>
            </w:tcBorders>
            <w:vAlign w:val="center"/>
          </w:tcPr>
          <w:p w:rsidR="00067EC2" w:rsidRPr="00D33105" w:rsidRDefault="00067EC2" w:rsidP="00B46DB5">
            <w:pPr>
              <w:pStyle w:val="Header"/>
              <w:spacing w:line="240" w:lineRule="exact"/>
              <w:jc w:val="center"/>
            </w:pPr>
            <w:r w:rsidRPr="00D33105">
              <w:t>5.1,5.2,</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PrEx>
        <w:trPr>
          <w:trHeight w:hRule="exact" w:val="590"/>
        </w:trPr>
        <w:tc>
          <w:tcPr>
            <w:tcW w:w="1986" w:type="dxa"/>
            <w:gridSpan w:val="2"/>
            <w:vMerge/>
            <w:tcBorders>
              <w:left w:val="single" w:sz="12" w:space="0" w:color="auto"/>
              <w:bottom w:val="single" w:sz="4" w:space="0" w:color="auto"/>
            </w:tcBorders>
            <w:vAlign w:val="center"/>
          </w:tcPr>
          <w:p w:rsidR="00067EC2" w:rsidRPr="00D33105" w:rsidRDefault="00067EC2" w:rsidP="00B46DB5">
            <w:pPr>
              <w:pStyle w:val="Header"/>
              <w:spacing w:line="240" w:lineRule="exact"/>
              <w:jc w:val="center"/>
            </w:pPr>
          </w:p>
        </w:tc>
        <w:tc>
          <w:tcPr>
            <w:tcW w:w="1894" w:type="dxa"/>
            <w:tcBorders>
              <w:top w:val="single" w:sz="4" w:space="0" w:color="auto"/>
              <w:bottom w:val="single" w:sz="4" w:space="0" w:color="auto"/>
            </w:tcBorders>
            <w:noWrap/>
            <w:vAlign w:val="center"/>
          </w:tcPr>
          <w:p w:rsidR="00067EC2" w:rsidRPr="00D33105" w:rsidRDefault="00067EC2" w:rsidP="00B46DB5">
            <w:pPr>
              <w:pStyle w:val="Header"/>
              <w:tabs>
                <w:tab w:val="clear" w:pos="4252"/>
                <w:tab w:val="clear" w:pos="8504"/>
              </w:tabs>
              <w:snapToGrid/>
              <w:spacing w:line="240" w:lineRule="exact"/>
              <w:jc w:val="center"/>
            </w:pPr>
            <w:r w:rsidRPr="00D33105">
              <w:t xml:space="preserve">17:30~ 18:00 </w:t>
            </w:r>
            <w:proofErr w:type="spellStart"/>
            <w:r w:rsidRPr="00D33105">
              <w:t>Hrs</w:t>
            </w:r>
            <w:proofErr w:type="spellEnd"/>
          </w:p>
        </w:tc>
        <w:tc>
          <w:tcPr>
            <w:tcW w:w="4500" w:type="dxa"/>
            <w:gridSpan w:val="5"/>
            <w:tcBorders>
              <w:top w:val="single" w:sz="4" w:space="0" w:color="auto"/>
              <w:bottom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Closing Meeting and Doctor meet</w:t>
            </w:r>
          </w:p>
        </w:tc>
        <w:tc>
          <w:tcPr>
            <w:tcW w:w="1350" w:type="dxa"/>
            <w:gridSpan w:val="3"/>
            <w:tcBorders>
              <w:bottom w:val="single" w:sz="4" w:space="0" w:color="auto"/>
              <w:right w:val="single" w:sz="4" w:space="0" w:color="auto"/>
            </w:tcBorders>
            <w:vAlign w:val="center"/>
          </w:tcPr>
          <w:p w:rsidR="00067EC2" w:rsidRPr="00D33105" w:rsidRDefault="00067EC2" w:rsidP="00B46DB5">
            <w:pPr>
              <w:pStyle w:val="Header"/>
              <w:tabs>
                <w:tab w:val="clear" w:pos="4252"/>
                <w:tab w:val="clear" w:pos="8504"/>
              </w:tabs>
              <w:snapToGrid/>
              <w:spacing w:line="240" w:lineRule="exact"/>
              <w:jc w:val="center"/>
            </w:pPr>
            <w:r w:rsidRPr="00D33105">
              <w:t>8.2</w:t>
            </w:r>
          </w:p>
        </w:tc>
      </w:tr>
      <w:tr w:rsidR="00067EC2" w:rsidRPr="00D33105" w:rsidTr="00B46DB5">
        <w:tblPrEx>
          <w:tblBorders>
            <w:top w:val="single" w:sz="4" w:space="0" w:color="auto"/>
            <w:left w:val="single" w:sz="4" w:space="0" w:color="auto"/>
            <w:right w:val="single" w:sz="4" w:space="0" w:color="auto"/>
            <w:insideH w:val="single" w:sz="4" w:space="0" w:color="auto"/>
            <w:insideV w:val="single" w:sz="4" w:space="0" w:color="auto"/>
          </w:tblBorders>
          <w:tblCellMar>
            <w:left w:w="108" w:type="dxa"/>
            <w:right w:w="108" w:type="dxa"/>
          </w:tblCellMar>
        </w:tblPrEx>
        <w:trPr>
          <w:trHeight w:val="408"/>
        </w:trPr>
        <w:tc>
          <w:tcPr>
            <w:tcW w:w="1986" w:type="dxa"/>
            <w:gridSpan w:val="2"/>
          </w:tcPr>
          <w:p w:rsidR="00067EC2" w:rsidRPr="00D33105" w:rsidRDefault="00067EC2" w:rsidP="00B46DB5">
            <w:pPr>
              <w:rPr>
                <w:color w:val="000000"/>
                <w:sz w:val="18"/>
                <w:szCs w:val="18"/>
              </w:rPr>
            </w:pPr>
            <w:r w:rsidRPr="00D33105">
              <w:rPr>
                <w:color w:val="000000"/>
                <w:sz w:val="18"/>
                <w:szCs w:val="18"/>
              </w:rPr>
              <w:lastRenderedPageBreak/>
              <w:t xml:space="preserve">Date: </w:t>
            </w:r>
            <w:r w:rsidRPr="009E765A">
              <w:rPr>
                <w:szCs w:val="20"/>
              </w:rPr>
              <w:t>09-03-2026</w:t>
            </w:r>
          </w:p>
        </w:tc>
        <w:tc>
          <w:tcPr>
            <w:tcW w:w="7744" w:type="dxa"/>
            <w:gridSpan w:val="9"/>
          </w:tcPr>
          <w:p w:rsidR="00067EC2" w:rsidRPr="00D33105" w:rsidRDefault="00067EC2" w:rsidP="00B46DB5">
            <w:pPr>
              <w:spacing w:after="200" w:line="276" w:lineRule="auto"/>
              <w:jc w:val="right"/>
              <w:rPr>
                <w:color w:val="000000"/>
                <w:sz w:val="18"/>
                <w:szCs w:val="18"/>
              </w:rPr>
            </w:pPr>
            <w:r w:rsidRPr="00D33105">
              <w:rPr>
                <w:color w:val="000000"/>
                <w:sz w:val="18"/>
                <w:szCs w:val="18"/>
              </w:rPr>
              <w:t xml:space="preserve">    Lead auditor: </w:t>
            </w:r>
            <w:r>
              <w:rPr>
                <w:sz w:val="18"/>
                <w:szCs w:val="18"/>
              </w:rPr>
              <w:t>SM LOKHANDE</w:t>
            </w:r>
            <w:r w:rsidRPr="005A5C32">
              <w:rPr>
                <w:sz w:val="18"/>
                <w:szCs w:val="18"/>
              </w:rPr>
              <w:t xml:space="preserve">. </w:t>
            </w:r>
          </w:p>
        </w:tc>
      </w:tr>
    </w:tbl>
    <w:p w:rsidR="00067EC2" w:rsidRPr="00D33105" w:rsidRDefault="00067EC2" w:rsidP="00067EC2">
      <w:pPr>
        <w:pStyle w:val="NoSpacing"/>
        <w:rPr>
          <w:rFonts w:ascii="Times New Roman" w:hAnsi="Times New Roman"/>
          <w:sz w:val="20"/>
          <w:szCs w:val="20"/>
        </w:rPr>
      </w:pP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Audit Objective: - The Audit Shall is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Stage 2 focuses on implementation, including effectiveness, of the client’s management system. The stage 2 shall take place at the site(s) of the client. It shall include the auditing of at least the following:</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a) Information and evidence about conformity to all requirements of the applicable management</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System standard or other normative documents;</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b) Performance monitoring, measuring, reporting and reviewing against key performance objectives</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And targets (consistent with the expectations in the applicable management system standard or</w:t>
      </w:r>
    </w:p>
    <w:p w:rsidR="00067EC2" w:rsidRPr="00D33105" w:rsidRDefault="00067EC2" w:rsidP="00067EC2">
      <w:pPr>
        <w:pStyle w:val="NoSpacing"/>
        <w:rPr>
          <w:rFonts w:ascii="Times New Roman" w:hAnsi="Times New Roman"/>
          <w:sz w:val="20"/>
          <w:szCs w:val="20"/>
        </w:rPr>
      </w:pPr>
      <w:proofErr w:type="gramStart"/>
      <w:r w:rsidRPr="00D33105">
        <w:rPr>
          <w:rFonts w:ascii="Times New Roman" w:hAnsi="Times New Roman"/>
          <w:sz w:val="20"/>
          <w:szCs w:val="20"/>
        </w:rPr>
        <w:t>Other</w:t>
      </w:r>
      <w:proofErr w:type="gramEnd"/>
      <w:r w:rsidRPr="00D33105">
        <w:rPr>
          <w:rFonts w:ascii="Times New Roman" w:hAnsi="Times New Roman"/>
          <w:sz w:val="20"/>
          <w:szCs w:val="20"/>
        </w:rPr>
        <w:t xml:space="preserve"> normative document);</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c) The client’s management system ability and its performance regarding meeting of applicable</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Statutory, regulatory and contractual requirements;</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d) Operational control of the client’s processes;</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e) Internal auditing and management review;</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f) Management responsibility for the client’s policies</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The audit objectives shall include:</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a) determining the effectiveness of the management system;</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 xml:space="preserve">b) ensuring that the client, based on the risk assessment, has identified the necessary </w:t>
      </w:r>
      <w:proofErr w:type="spellStart"/>
      <w:r w:rsidRPr="00D33105">
        <w:rPr>
          <w:rFonts w:ascii="Times New Roman" w:hAnsi="Times New Roman"/>
          <w:sz w:val="20"/>
          <w:szCs w:val="20"/>
        </w:rPr>
        <w:t>ry</w:t>
      </w:r>
      <w:proofErr w:type="spellEnd"/>
      <w:r w:rsidRPr="00D33105">
        <w:rPr>
          <w:rFonts w:ascii="Times New Roman" w:hAnsi="Times New Roman"/>
          <w:sz w:val="20"/>
          <w:szCs w:val="20"/>
        </w:rPr>
        <w:t xml:space="preserve"> controls; and</w:t>
      </w:r>
    </w:p>
    <w:p w:rsidR="00067EC2" w:rsidRPr="00D33105" w:rsidRDefault="00067EC2" w:rsidP="00067EC2">
      <w:pPr>
        <w:pStyle w:val="NoSpacing"/>
        <w:rPr>
          <w:rFonts w:ascii="Times New Roman" w:hAnsi="Times New Roman"/>
          <w:sz w:val="20"/>
          <w:szCs w:val="20"/>
        </w:rPr>
      </w:pPr>
      <w:r w:rsidRPr="00D33105">
        <w:rPr>
          <w:rFonts w:ascii="Times New Roman" w:hAnsi="Times New Roman"/>
          <w:sz w:val="20"/>
          <w:szCs w:val="20"/>
        </w:rPr>
        <w:t>c) determining that the established information security objectives have been achieved.</w:t>
      </w:r>
    </w:p>
    <w:p w:rsidR="00067EC2" w:rsidRPr="00D33105" w:rsidRDefault="00067EC2" w:rsidP="00067EC2">
      <w:pPr>
        <w:pStyle w:val="NoSpacing"/>
        <w:rPr>
          <w:rFonts w:ascii="Times New Roman" w:hAnsi="Times New Roman"/>
          <w:sz w:val="20"/>
          <w:szCs w:val="20"/>
        </w:rPr>
      </w:pPr>
    </w:p>
    <w:p w:rsidR="00067EC2" w:rsidRPr="00D33105" w:rsidRDefault="00067EC2" w:rsidP="00067EC2">
      <w:pPr>
        <w:rPr>
          <w:szCs w:val="20"/>
        </w:rPr>
      </w:pPr>
    </w:p>
    <w:p w:rsidR="00067EC2" w:rsidRPr="00D33105" w:rsidRDefault="00067EC2" w:rsidP="00067EC2">
      <w:pPr>
        <w:rPr>
          <w:szCs w:val="20"/>
        </w:rPr>
      </w:pPr>
    </w:p>
    <w:p w:rsidR="00067EC2" w:rsidRPr="00D33105" w:rsidRDefault="00067EC2" w:rsidP="00067EC2">
      <w:pPr>
        <w:rPr>
          <w:sz w:val="18"/>
          <w:szCs w:val="18"/>
        </w:rPr>
      </w:pPr>
    </w:p>
    <w:p w:rsidR="00067EC2" w:rsidRPr="00D33105" w:rsidRDefault="00067EC2" w:rsidP="00067EC2">
      <w:pPr>
        <w:rPr>
          <w:sz w:val="18"/>
          <w:szCs w:val="18"/>
        </w:rPr>
      </w:pPr>
    </w:p>
    <w:p w:rsidR="00067EC2" w:rsidRPr="00D33105" w:rsidRDefault="00067EC2" w:rsidP="00067EC2">
      <w:pPr>
        <w:rPr>
          <w:sz w:val="18"/>
          <w:szCs w:val="18"/>
        </w:rPr>
      </w:pPr>
    </w:p>
    <w:p w:rsidR="00067EC2" w:rsidRPr="00D33105" w:rsidRDefault="00067EC2" w:rsidP="00067EC2">
      <w:pPr>
        <w:rPr>
          <w:sz w:val="18"/>
          <w:szCs w:val="18"/>
        </w:rPr>
      </w:pPr>
    </w:p>
    <w:p w:rsidR="00067EC2" w:rsidRPr="00D33105" w:rsidRDefault="00067EC2" w:rsidP="00067EC2">
      <w:pPr>
        <w:rPr>
          <w:sz w:val="18"/>
          <w:szCs w:val="18"/>
        </w:rPr>
      </w:pPr>
    </w:p>
    <w:p w:rsidR="00067EC2" w:rsidRPr="00D33105" w:rsidRDefault="00067EC2" w:rsidP="00067EC2">
      <w:pPr>
        <w:rPr>
          <w:sz w:val="18"/>
          <w:szCs w:val="18"/>
        </w:rPr>
      </w:pPr>
    </w:p>
    <w:p w:rsidR="00067EC2" w:rsidRPr="00D33105" w:rsidRDefault="00067EC2" w:rsidP="00067EC2">
      <w:pPr>
        <w:rPr>
          <w:sz w:val="18"/>
          <w:szCs w:val="18"/>
        </w:rPr>
      </w:pPr>
    </w:p>
    <w:p w:rsidR="00067EC2" w:rsidRPr="00D33105" w:rsidRDefault="00067EC2" w:rsidP="00067EC2">
      <w:pPr>
        <w:rPr>
          <w:sz w:val="18"/>
          <w:szCs w:val="18"/>
        </w:rPr>
      </w:pPr>
    </w:p>
    <w:p w:rsidR="00067EC2" w:rsidRDefault="00067EC2" w:rsidP="00067EC2">
      <w:pPr>
        <w:rPr>
          <w:sz w:val="18"/>
          <w:szCs w:val="18"/>
        </w:rPr>
      </w:pPr>
    </w:p>
    <w:p w:rsidR="00067EC2" w:rsidRDefault="00067EC2" w:rsidP="00067EC2">
      <w:pPr>
        <w:rPr>
          <w:sz w:val="18"/>
          <w:szCs w:val="18"/>
        </w:rPr>
      </w:pPr>
    </w:p>
    <w:p w:rsidR="00067EC2" w:rsidRPr="00D33105" w:rsidRDefault="00067EC2" w:rsidP="00067EC2">
      <w:pPr>
        <w:rPr>
          <w:sz w:val="18"/>
          <w:szCs w:val="18"/>
        </w:rPr>
      </w:pPr>
    </w:p>
    <w:p w:rsidR="00067EC2" w:rsidRDefault="00067EC2" w:rsidP="00067EC2">
      <w:pPr>
        <w:rPr>
          <w:sz w:val="18"/>
          <w:szCs w:val="18"/>
        </w:rPr>
      </w:pPr>
    </w:p>
    <w:p w:rsidR="00067EC2" w:rsidRDefault="00067EC2" w:rsidP="00067EC2">
      <w:pPr>
        <w:rPr>
          <w:sz w:val="18"/>
          <w:szCs w:val="18"/>
        </w:rPr>
      </w:pPr>
    </w:p>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Dotum">
    <w:altName w:val="Dotum"/>
    <w:panose1 w:val="020B0600000101010101"/>
    <w:charset w:val="81"/>
    <w:family w:val="swiss"/>
    <w:pitch w:val="variable"/>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EC2"/>
    <w:rsid w:val="00067EC2"/>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F7AA8B-BE09-49D1-8E3D-24EBC3B8C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7EC2"/>
    <w:pPr>
      <w:spacing w:after="0" w:line="240" w:lineRule="auto"/>
    </w:pPr>
    <w:rPr>
      <w:rFonts w:ascii="Times New Roman" w:eastAsia="Times New Roman" w:hAnsi="Times New Roman" w:cs="Times New Roman"/>
      <w:sz w:val="20"/>
      <w:szCs w:val="24"/>
    </w:rPr>
  </w:style>
  <w:style w:type="paragraph" w:styleId="Heading2">
    <w:name w:val="heading 2"/>
    <w:basedOn w:val="Normal"/>
    <w:next w:val="Normal"/>
    <w:link w:val="Heading2Char"/>
    <w:qFormat/>
    <w:rsid w:val="00067EC2"/>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067EC2"/>
    <w:rPr>
      <w:rFonts w:ascii="Arial" w:eastAsia="Times New Roman" w:hAnsi="Arial" w:cs="Times New Roman"/>
      <w:b/>
      <w:sz w:val="20"/>
      <w:szCs w:val="24"/>
    </w:rPr>
  </w:style>
  <w:style w:type="paragraph" w:styleId="Header">
    <w:name w:val="header"/>
    <w:basedOn w:val="Normal"/>
    <w:link w:val="HeaderChar"/>
    <w:qFormat/>
    <w:rsid w:val="00067EC2"/>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067EC2"/>
    <w:rPr>
      <w:rFonts w:ascii="Times New Roman" w:eastAsia="BatangChe" w:hAnsi="Times New Roman" w:cs="Times New Roman"/>
      <w:kern w:val="2"/>
      <w:sz w:val="20"/>
      <w:szCs w:val="20"/>
      <w:lang w:eastAsia="ko-KR"/>
    </w:rPr>
  </w:style>
  <w:style w:type="paragraph" w:styleId="NoSpacing">
    <w:name w:val="No Spacing"/>
    <w:uiPriority w:val="1"/>
    <w:qFormat/>
    <w:rsid w:val="00067EC2"/>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2026-05-18T04:50:00Z</dcterms:created>
  <dcterms:modified xsi:type="dcterms:W3CDTF">2026-05-18T04:50:00Z</dcterms:modified>
</cp:coreProperties>
</file>