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2B7E" w:rsidRPr="00ED6443" w:rsidRDefault="00D52B7E" w:rsidP="00D52B7E">
      <w:pPr>
        <w:rPr>
          <w:b/>
          <w:sz w:val="22"/>
          <w:u w:val="single"/>
        </w:rPr>
      </w:pPr>
      <w:r w:rsidRPr="00ED6443">
        <w:rPr>
          <w:b/>
          <w:sz w:val="22"/>
          <w:u w:val="single"/>
        </w:rPr>
        <w:t>Doc. No: KAF-0</w:t>
      </w:r>
      <w:r>
        <w:rPr>
          <w:b/>
          <w:sz w:val="22"/>
          <w:u w:val="single"/>
        </w:rPr>
        <w:t>8</w:t>
      </w:r>
      <w:r w:rsidRPr="00ED6443">
        <w:rPr>
          <w:b/>
          <w:sz w:val="22"/>
          <w:u w:val="single"/>
        </w:rPr>
        <w:t xml:space="preserve">                                                                                                 </w:t>
      </w:r>
      <w:r>
        <w:rPr>
          <w:b/>
          <w:sz w:val="22"/>
          <w:u w:val="single"/>
        </w:rPr>
        <w:t xml:space="preserve">       </w:t>
      </w:r>
      <w:r w:rsidRPr="00ED6443">
        <w:rPr>
          <w:b/>
          <w:sz w:val="22"/>
          <w:u w:val="single"/>
        </w:rPr>
        <w:t xml:space="preserve"> Form No </w:t>
      </w:r>
      <w:r>
        <w:rPr>
          <w:b/>
          <w:sz w:val="22"/>
          <w:u w:val="single"/>
        </w:rPr>
        <w:t>2025.01</w:t>
      </w:r>
      <w:r w:rsidRPr="00ED6443">
        <w:rPr>
          <w:b/>
          <w:sz w:val="22"/>
          <w:u w:val="single"/>
        </w:rPr>
        <w:t>.</w:t>
      </w:r>
    </w:p>
    <w:p w:rsidR="00D52B7E" w:rsidRPr="00D33105" w:rsidRDefault="00D52B7E" w:rsidP="00D52B7E">
      <w:pPr>
        <w:pStyle w:val="Header"/>
      </w:pPr>
      <w:r>
        <w:t xml:space="preserve">                                                      </w:t>
      </w:r>
      <w:r w:rsidRPr="00D33105">
        <w:t xml:space="preserve"> </w:t>
      </w:r>
      <w:r w:rsidRPr="00D33105">
        <w:rPr>
          <w:sz w:val="26"/>
          <w:szCs w:val="18"/>
        </w:rPr>
        <w:t>STAGE-II AUDIT REPORT</w:t>
      </w:r>
    </w:p>
    <w:p w:rsidR="00D52B7E" w:rsidRPr="00D33105" w:rsidRDefault="00D52B7E" w:rsidP="00D52B7E">
      <w:pPr>
        <w:pStyle w:val="Header"/>
        <w:ind w:firstLineChars="900" w:firstLine="1800"/>
        <w:rPr>
          <w:rFonts w:eastAsia="HYGothic-Medium"/>
          <w:u w:val="single"/>
        </w:rPr>
      </w:pP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446"/>
        <w:gridCol w:w="1794"/>
        <w:gridCol w:w="180"/>
        <w:gridCol w:w="1144"/>
        <w:gridCol w:w="142"/>
        <w:gridCol w:w="992"/>
        <w:gridCol w:w="242"/>
        <w:gridCol w:w="183"/>
        <w:gridCol w:w="783"/>
        <w:gridCol w:w="630"/>
        <w:gridCol w:w="1824"/>
      </w:tblGrid>
      <w:tr w:rsidR="00D52B7E" w:rsidRPr="00D33105" w:rsidTr="00B46DB5">
        <w:trPr>
          <w:trHeight w:val="442"/>
        </w:trPr>
        <w:tc>
          <w:tcPr>
            <w:tcW w:w="1446" w:type="dxa"/>
            <w:tcBorders>
              <w:top w:val="single" w:sz="12" w:space="0" w:color="auto"/>
              <w:left w:val="single" w:sz="12" w:space="0" w:color="auto"/>
              <w:right w:val="single" w:sz="4" w:space="0" w:color="auto"/>
            </w:tcBorders>
            <w:vAlign w:val="center"/>
          </w:tcPr>
          <w:p w:rsidR="00D52B7E" w:rsidRPr="00D33105" w:rsidRDefault="00D52B7E" w:rsidP="00B46DB5">
            <w:pPr>
              <w:pStyle w:val="Date"/>
              <w:jc w:val="center"/>
            </w:pPr>
            <w:r w:rsidRPr="00D33105">
              <w:t>Organization</w:t>
            </w:r>
          </w:p>
        </w:tc>
        <w:tc>
          <w:tcPr>
            <w:tcW w:w="3260" w:type="dxa"/>
            <w:gridSpan w:val="4"/>
            <w:tcBorders>
              <w:top w:val="single" w:sz="12" w:space="0" w:color="auto"/>
              <w:left w:val="single" w:sz="4" w:space="0" w:color="auto"/>
              <w:right w:val="single" w:sz="4" w:space="0" w:color="auto"/>
            </w:tcBorders>
            <w:vAlign w:val="center"/>
          </w:tcPr>
          <w:p w:rsidR="00D52B7E" w:rsidRPr="00C95A2A" w:rsidRDefault="00D52B7E" w:rsidP="00B46DB5">
            <w:pPr>
              <w:autoSpaceDE w:val="0"/>
              <w:autoSpaceDN w:val="0"/>
              <w:adjustRightInd w:val="0"/>
              <w:rPr>
                <w:szCs w:val="20"/>
              </w:rPr>
            </w:pPr>
            <w:r>
              <w:rPr>
                <w:szCs w:val="20"/>
              </w:rPr>
              <w:t>GUARDIAN CASTINGS PVT. LTD.</w:t>
            </w:r>
            <w:r w:rsidRPr="00C95A2A">
              <w:rPr>
                <w:szCs w:val="20"/>
              </w:rPr>
              <w:tab/>
            </w:r>
            <w:r w:rsidRPr="00C95A2A">
              <w:rPr>
                <w:szCs w:val="20"/>
              </w:rPr>
              <w:tab/>
              <w:t>.</w:t>
            </w:r>
            <w:r w:rsidRPr="00C95A2A">
              <w:rPr>
                <w:szCs w:val="20"/>
              </w:rPr>
              <w:tab/>
            </w:r>
          </w:p>
        </w:tc>
        <w:tc>
          <w:tcPr>
            <w:tcW w:w="992" w:type="dxa"/>
            <w:tcBorders>
              <w:top w:val="single" w:sz="12" w:space="0" w:color="auto"/>
              <w:left w:val="single" w:sz="4" w:space="0" w:color="auto"/>
              <w:right w:val="single" w:sz="4" w:space="0" w:color="auto"/>
            </w:tcBorders>
            <w:vAlign w:val="center"/>
          </w:tcPr>
          <w:p w:rsidR="00D52B7E" w:rsidRPr="00C95A2A" w:rsidRDefault="00D52B7E" w:rsidP="00B46DB5">
            <w:pPr>
              <w:pStyle w:val="Date"/>
            </w:pPr>
            <w:r w:rsidRPr="00C95A2A">
              <w:t>Director</w:t>
            </w:r>
          </w:p>
        </w:tc>
        <w:tc>
          <w:tcPr>
            <w:tcW w:w="1208" w:type="dxa"/>
            <w:gridSpan w:val="3"/>
            <w:tcBorders>
              <w:top w:val="single" w:sz="12" w:space="0" w:color="auto"/>
              <w:left w:val="single" w:sz="4" w:space="0" w:color="auto"/>
              <w:right w:val="single" w:sz="4" w:space="0" w:color="auto"/>
            </w:tcBorders>
            <w:vAlign w:val="center"/>
          </w:tcPr>
          <w:p w:rsidR="00D52B7E" w:rsidRPr="00C95A2A" w:rsidRDefault="00D52B7E" w:rsidP="00B46DB5">
            <w:pPr>
              <w:pStyle w:val="Date"/>
            </w:pPr>
            <w:r>
              <w:rPr>
                <w:b/>
                <w:bCs/>
              </w:rPr>
              <w:t>Shravan Ravinder Aggarwal</w:t>
            </w:r>
          </w:p>
        </w:tc>
        <w:tc>
          <w:tcPr>
            <w:tcW w:w="630" w:type="dxa"/>
            <w:tcBorders>
              <w:top w:val="single" w:sz="12" w:space="0" w:color="auto"/>
              <w:left w:val="single" w:sz="4" w:space="0" w:color="auto"/>
              <w:right w:val="single" w:sz="4" w:space="0" w:color="auto"/>
            </w:tcBorders>
            <w:vAlign w:val="center"/>
          </w:tcPr>
          <w:p w:rsidR="00D52B7E" w:rsidRPr="00C95A2A" w:rsidRDefault="00D52B7E" w:rsidP="00B46DB5">
            <w:pPr>
              <w:pStyle w:val="Date"/>
              <w:jc w:val="center"/>
            </w:pPr>
            <w:r w:rsidRPr="00C95A2A">
              <w:t>Audit No.</w:t>
            </w:r>
          </w:p>
        </w:tc>
        <w:tc>
          <w:tcPr>
            <w:tcW w:w="1824" w:type="dxa"/>
            <w:tcBorders>
              <w:top w:val="single" w:sz="12" w:space="0" w:color="auto"/>
              <w:left w:val="single" w:sz="4" w:space="0" w:color="auto"/>
              <w:right w:val="single" w:sz="12" w:space="0" w:color="auto"/>
            </w:tcBorders>
            <w:vAlign w:val="center"/>
          </w:tcPr>
          <w:p w:rsidR="00D52B7E" w:rsidRPr="00C95A2A" w:rsidRDefault="00D52B7E" w:rsidP="00B46DB5">
            <w:pPr>
              <w:pStyle w:val="Date"/>
            </w:pPr>
            <w:r>
              <w:rPr>
                <w:sz w:val="18"/>
                <w:szCs w:val="18"/>
              </w:rPr>
              <w:t>IKVO20260308</w:t>
            </w:r>
            <w:r w:rsidRPr="00C95A2A">
              <w:rPr>
                <w:sz w:val="18"/>
                <w:szCs w:val="18"/>
              </w:rPr>
              <w:t xml:space="preserve">                                                                                                                                                          </w:t>
            </w:r>
            <w:r w:rsidRPr="00C95A2A">
              <w:t xml:space="preserve">        </w:t>
            </w:r>
          </w:p>
        </w:tc>
      </w:tr>
      <w:tr w:rsidR="00D52B7E" w:rsidRPr="00D33105" w:rsidTr="00B46DB5">
        <w:trPr>
          <w:cantSplit/>
          <w:trHeight w:val="443"/>
        </w:trPr>
        <w:tc>
          <w:tcPr>
            <w:tcW w:w="1446" w:type="dxa"/>
            <w:tcBorders>
              <w:left w:val="single" w:sz="12" w:space="0" w:color="auto"/>
              <w:right w:val="single" w:sz="4" w:space="0" w:color="auto"/>
            </w:tcBorders>
            <w:vAlign w:val="center"/>
          </w:tcPr>
          <w:p w:rsidR="00D52B7E" w:rsidRPr="00D33105" w:rsidRDefault="00D52B7E" w:rsidP="00B46DB5">
            <w:pPr>
              <w:pStyle w:val="Date"/>
              <w:jc w:val="center"/>
            </w:pPr>
            <w:r w:rsidRPr="00D33105">
              <w:t>Address</w:t>
            </w:r>
          </w:p>
        </w:tc>
        <w:tc>
          <w:tcPr>
            <w:tcW w:w="7914" w:type="dxa"/>
            <w:gridSpan w:val="10"/>
            <w:tcBorders>
              <w:left w:val="single" w:sz="4" w:space="0" w:color="auto"/>
              <w:right w:val="single" w:sz="12" w:space="0" w:color="auto"/>
            </w:tcBorders>
            <w:vAlign w:val="center"/>
          </w:tcPr>
          <w:p w:rsidR="00D52B7E" w:rsidRPr="00D33105" w:rsidRDefault="00D52B7E" w:rsidP="00B46DB5">
            <w:pPr>
              <w:autoSpaceDE w:val="0"/>
              <w:autoSpaceDN w:val="0"/>
              <w:adjustRightInd w:val="0"/>
              <w:rPr>
                <w:szCs w:val="20"/>
              </w:rPr>
            </w:pPr>
            <w:r w:rsidRPr="00C95A2A">
              <w:rPr>
                <w:szCs w:val="20"/>
              </w:rPr>
              <w:t xml:space="preserve">Gut No: 92/1, 116 &amp; 120, 57 P, Village: </w:t>
            </w:r>
            <w:proofErr w:type="spellStart"/>
            <w:r w:rsidRPr="00C95A2A">
              <w:rPr>
                <w:szCs w:val="20"/>
              </w:rPr>
              <w:t>Abitghar</w:t>
            </w:r>
            <w:proofErr w:type="spellEnd"/>
            <w:r w:rsidRPr="00C95A2A">
              <w:rPr>
                <w:szCs w:val="20"/>
              </w:rPr>
              <w:t>, Wada Shahpur Road, Taluka: Wada, District: Palghar, Maharashtra-421303, INDIA</w:t>
            </w:r>
            <w:r w:rsidRPr="00C95A2A">
              <w:rPr>
                <w:szCs w:val="20"/>
              </w:rPr>
              <w:tab/>
            </w:r>
            <w:r w:rsidRPr="00FC734F">
              <w:rPr>
                <w:color w:val="FF0000"/>
                <w:szCs w:val="20"/>
              </w:rPr>
              <w:tab/>
              <w:t xml:space="preserve"> </w:t>
            </w:r>
          </w:p>
        </w:tc>
      </w:tr>
      <w:tr w:rsidR="00D52B7E" w:rsidRPr="00D33105" w:rsidTr="00B46DB5">
        <w:trPr>
          <w:cantSplit/>
          <w:trHeight w:val="363"/>
        </w:trPr>
        <w:tc>
          <w:tcPr>
            <w:tcW w:w="1446" w:type="dxa"/>
            <w:tcBorders>
              <w:left w:val="single" w:sz="12" w:space="0" w:color="auto"/>
              <w:right w:val="single" w:sz="4" w:space="0" w:color="auto"/>
            </w:tcBorders>
            <w:vAlign w:val="center"/>
          </w:tcPr>
          <w:p w:rsidR="00D52B7E" w:rsidRPr="00D33105" w:rsidRDefault="00D52B7E" w:rsidP="00B46DB5">
            <w:pPr>
              <w:pStyle w:val="Date"/>
              <w:jc w:val="center"/>
            </w:pPr>
            <w:r w:rsidRPr="00D33105">
              <w:t>Tem</w:t>
            </w:r>
            <w:r>
              <w:t>p</w:t>
            </w:r>
            <w:r w:rsidRPr="00D33105">
              <w:t>. site</w:t>
            </w:r>
          </w:p>
        </w:tc>
        <w:tc>
          <w:tcPr>
            <w:tcW w:w="7914" w:type="dxa"/>
            <w:gridSpan w:val="10"/>
            <w:tcBorders>
              <w:left w:val="single" w:sz="4" w:space="0" w:color="auto"/>
              <w:right w:val="single" w:sz="12" w:space="0" w:color="auto"/>
            </w:tcBorders>
            <w:vAlign w:val="center"/>
          </w:tcPr>
          <w:p w:rsidR="00D52B7E" w:rsidRPr="00D33105" w:rsidRDefault="00D52B7E" w:rsidP="00B46DB5">
            <w:pPr>
              <w:autoSpaceDE w:val="0"/>
              <w:autoSpaceDN w:val="0"/>
              <w:adjustRightInd w:val="0"/>
              <w:rPr>
                <w:szCs w:val="20"/>
              </w:rPr>
            </w:pPr>
            <w:r w:rsidRPr="00F2725B">
              <w:t xml:space="preserve">null </w:t>
            </w:r>
          </w:p>
        </w:tc>
      </w:tr>
      <w:tr w:rsidR="00D52B7E" w:rsidRPr="00D33105" w:rsidTr="00B46DB5">
        <w:trPr>
          <w:trHeight w:val="489"/>
        </w:trPr>
        <w:tc>
          <w:tcPr>
            <w:tcW w:w="1446" w:type="dxa"/>
            <w:tcBorders>
              <w:left w:val="single" w:sz="12" w:space="0" w:color="auto"/>
              <w:right w:val="single" w:sz="4" w:space="0" w:color="auto"/>
            </w:tcBorders>
            <w:vAlign w:val="center"/>
          </w:tcPr>
          <w:p w:rsidR="00D52B7E" w:rsidRPr="00D33105" w:rsidRDefault="00D52B7E" w:rsidP="00B46DB5">
            <w:pPr>
              <w:pStyle w:val="Date"/>
              <w:jc w:val="center"/>
            </w:pPr>
            <w:r w:rsidRPr="00D33105">
              <w:t>Audit type</w:t>
            </w:r>
          </w:p>
        </w:tc>
        <w:tc>
          <w:tcPr>
            <w:tcW w:w="7914" w:type="dxa"/>
            <w:gridSpan w:val="10"/>
            <w:tcBorders>
              <w:left w:val="single" w:sz="4" w:space="0" w:color="auto"/>
              <w:right w:val="single" w:sz="12" w:space="0" w:color="auto"/>
            </w:tcBorders>
            <w:vAlign w:val="center"/>
          </w:tcPr>
          <w:p w:rsidR="00D52B7E" w:rsidRPr="00D33105" w:rsidRDefault="00D52B7E" w:rsidP="00B46DB5">
            <w:pPr>
              <w:pStyle w:val="Date"/>
            </w:pPr>
            <w:r w:rsidRPr="00D33105">
              <w:sym w:font="Wingdings" w:char="00FE"/>
            </w:r>
            <w:r w:rsidRPr="00D33105">
              <w:t xml:space="preserve"> Initial (Reassessment), </w:t>
            </w:r>
            <w:r w:rsidRPr="00D33105">
              <w:sym w:font="Wingdings" w:char="00FE"/>
            </w:r>
            <w:r w:rsidRPr="00D33105">
              <w:t xml:space="preserve"> On-site,  </w:t>
            </w:r>
            <w:r w:rsidRPr="00D33105">
              <w:sym w:font="Webdings" w:char="F063"/>
            </w:r>
            <w:r w:rsidRPr="00D33105">
              <w:t xml:space="preserve"> Re-audit,  </w:t>
            </w:r>
            <w:r w:rsidRPr="00D33105">
              <w:sym w:font="Webdings" w:char="F063"/>
            </w:r>
            <w:r w:rsidRPr="00D33105">
              <w:t xml:space="preserve"> </w:t>
            </w:r>
            <w:proofErr w:type="gramStart"/>
            <w:r w:rsidRPr="00D33105">
              <w:t>(  )</w:t>
            </w:r>
            <w:proofErr w:type="gramEnd"/>
            <w:r w:rsidRPr="00D33105">
              <w:t>1st surveillance</w:t>
            </w:r>
          </w:p>
          <w:p w:rsidR="00D52B7E" w:rsidRPr="00D33105" w:rsidRDefault="00D52B7E" w:rsidP="00B46DB5">
            <w:pPr>
              <w:pStyle w:val="Date"/>
            </w:pPr>
            <w:r w:rsidRPr="00D33105">
              <w:sym w:font="Webdings" w:char="F063"/>
            </w:r>
            <w:r w:rsidRPr="00D33105">
              <w:t xml:space="preserve"> Change,  </w:t>
            </w:r>
            <w:r w:rsidRPr="00D33105">
              <w:sym w:font="Webdings" w:char="F063"/>
            </w:r>
            <w:r w:rsidRPr="00D33105">
              <w:t xml:space="preserve"> Special surveillance,  </w:t>
            </w:r>
            <w:r w:rsidRPr="00D33105">
              <w:sym w:font="Webdings" w:char="F063"/>
            </w:r>
            <w:r w:rsidRPr="00D33105">
              <w:t xml:space="preserve"> Others </w:t>
            </w:r>
            <w:proofErr w:type="gramStart"/>
            <w:r w:rsidRPr="00D33105">
              <w:t xml:space="preserve">(  </w:t>
            </w:r>
            <w:proofErr w:type="gramEnd"/>
            <w:r w:rsidRPr="00D33105">
              <w:t xml:space="preserve">      )</w:t>
            </w:r>
          </w:p>
        </w:tc>
      </w:tr>
      <w:tr w:rsidR="00D52B7E" w:rsidRPr="00D33105" w:rsidTr="00B46DB5">
        <w:trPr>
          <w:trHeight w:val="451"/>
        </w:trPr>
        <w:tc>
          <w:tcPr>
            <w:tcW w:w="1446" w:type="dxa"/>
            <w:tcBorders>
              <w:left w:val="single" w:sz="12" w:space="0" w:color="auto"/>
              <w:right w:val="single" w:sz="4" w:space="0" w:color="auto"/>
            </w:tcBorders>
            <w:vAlign w:val="center"/>
          </w:tcPr>
          <w:p w:rsidR="00D52B7E" w:rsidRPr="00D33105" w:rsidRDefault="00D52B7E" w:rsidP="00B46DB5">
            <w:pPr>
              <w:pStyle w:val="Date"/>
              <w:jc w:val="center"/>
            </w:pPr>
            <w:r w:rsidRPr="00D33105">
              <w:t>Certification scope</w:t>
            </w:r>
          </w:p>
        </w:tc>
        <w:tc>
          <w:tcPr>
            <w:tcW w:w="7914" w:type="dxa"/>
            <w:gridSpan w:val="10"/>
            <w:tcBorders>
              <w:left w:val="single" w:sz="4" w:space="0" w:color="auto"/>
              <w:right w:val="single" w:sz="12" w:space="0" w:color="auto"/>
            </w:tcBorders>
          </w:tcPr>
          <w:p w:rsidR="00D52B7E" w:rsidRPr="00D33105" w:rsidRDefault="00D52B7E" w:rsidP="00B46DB5">
            <w:pPr>
              <w:rPr>
                <w:szCs w:val="20"/>
              </w:rPr>
            </w:pPr>
            <w:r w:rsidRPr="00C95A2A">
              <w:rPr>
                <w:szCs w:val="20"/>
                <w:shd w:val="clear" w:color="auto" w:fill="FFFFFF"/>
              </w:rPr>
              <w:t>Manufacturing and Supply of M.S. BILLETS and TMT Bars.</w:t>
            </w:r>
            <w:r w:rsidRPr="00D33105">
              <w:rPr>
                <w:szCs w:val="20"/>
                <w:shd w:val="clear" w:color="auto" w:fill="FFFFFF"/>
              </w:rPr>
              <w:tab/>
            </w:r>
          </w:p>
        </w:tc>
      </w:tr>
      <w:tr w:rsidR="00D52B7E" w:rsidRPr="00D33105" w:rsidTr="00B46DB5">
        <w:trPr>
          <w:trHeight w:val="147"/>
        </w:trPr>
        <w:tc>
          <w:tcPr>
            <w:tcW w:w="1446" w:type="dxa"/>
            <w:tcBorders>
              <w:left w:val="single" w:sz="12" w:space="0" w:color="auto"/>
              <w:right w:val="single" w:sz="4" w:space="0" w:color="auto"/>
            </w:tcBorders>
            <w:vAlign w:val="center"/>
          </w:tcPr>
          <w:p w:rsidR="00D52B7E" w:rsidRPr="00D33105" w:rsidRDefault="00D52B7E" w:rsidP="00B46DB5">
            <w:pPr>
              <w:pStyle w:val="Date"/>
              <w:jc w:val="center"/>
            </w:pPr>
            <w:r w:rsidRPr="00D33105">
              <w:t>IAF code</w:t>
            </w:r>
          </w:p>
        </w:tc>
        <w:tc>
          <w:tcPr>
            <w:tcW w:w="7914" w:type="dxa"/>
            <w:gridSpan w:val="10"/>
            <w:tcBorders>
              <w:left w:val="single" w:sz="4" w:space="0" w:color="auto"/>
              <w:right w:val="single" w:sz="12" w:space="0" w:color="auto"/>
            </w:tcBorders>
            <w:vAlign w:val="center"/>
          </w:tcPr>
          <w:p w:rsidR="00D52B7E" w:rsidRPr="00D33105" w:rsidRDefault="00D52B7E" w:rsidP="00B46DB5">
            <w:pPr>
              <w:pStyle w:val="Date"/>
            </w:pPr>
            <w:r w:rsidRPr="00D33105">
              <w:t xml:space="preserve"> </w:t>
            </w:r>
            <w:r>
              <w:t>17</w:t>
            </w:r>
          </w:p>
        </w:tc>
      </w:tr>
      <w:tr w:rsidR="00D52B7E" w:rsidRPr="00D33105" w:rsidTr="00B46DB5">
        <w:trPr>
          <w:trHeight w:val="340"/>
        </w:trPr>
        <w:tc>
          <w:tcPr>
            <w:tcW w:w="1446" w:type="dxa"/>
            <w:tcBorders>
              <w:left w:val="single" w:sz="12" w:space="0" w:color="auto"/>
              <w:right w:val="single" w:sz="4" w:space="0" w:color="auto"/>
            </w:tcBorders>
            <w:vAlign w:val="center"/>
          </w:tcPr>
          <w:p w:rsidR="00D52B7E" w:rsidRPr="00D33105" w:rsidRDefault="00D52B7E" w:rsidP="00B46DB5">
            <w:pPr>
              <w:pStyle w:val="Date"/>
              <w:jc w:val="center"/>
            </w:pPr>
            <w:r w:rsidRPr="00D33105">
              <w:t>Standard</w:t>
            </w:r>
          </w:p>
        </w:tc>
        <w:tc>
          <w:tcPr>
            <w:tcW w:w="7914" w:type="dxa"/>
            <w:gridSpan w:val="10"/>
            <w:tcBorders>
              <w:left w:val="single" w:sz="4" w:space="0" w:color="auto"/>
              <w:right w:val="single" w:sz="12" w:space="0" w:color="auto"/>
            </w:tcBorders>
            <w:vAlign w:val="center"/>
          </w:tcPr>
          <w:p w:rsidR="00D52B7E" w:rsidRPr="00D33105" w:rsidRDefault="00D52B7E" w:rsidP="00B46DB5">
            <w:pPr>
              <w:rPr>
                <w:szCs w:val="20"/>
              </w:rPr>
            </w:pPr>
            <w:r w:rsidRPr="00D33105">
              <w:rPr>
                <w:szCs w:val="20"/>
              </w:rPr>
              <w:sym w:font="Wingdings" w:char="00FE"/>
            </w:r>
            <w:r w:rsidRPr="00D33105">
              <w:rPr>
                <w:szCs w:val="20"/>
              </w:rPr>
              <w:t xml:space="preserve"> </w:t>
            </w:r>
            <w:r>
              <w:rPr>
                <w:szCs w:val="20"/>
              </w:rPr>
              <w:t xml:space="preserve">ISO </w:t>
            </w:r>
            <w:r w:rsidRPr="00D33105">
              <w:rPr>
                <w:szCs w:val="20"/>
              </w:rPr>
              <w:t>45001: 2018</w:t>
            </w:r>
          </w:p>
        </w:tc>
      </w:tr>
      <w:tr w:rsidR="00D52B7E" w:rsidRPr="00D33105" w:rsidTr="00B46DB5">
        <w:trPr>
          <w:trHeight w:val="318"/>
        </w:trPr>
        <w:tc>
          <w:tcPr>
            <w:tcW w:w="1446" w:type="dxa"/>
            <w:tcBorders>
              <w:left w:val="single" w:sz="12" w:space="0" w:color="auto"/>
              <w:right w:val="single" w:sz="4" w:space="0" w:color="auto"/>
            </w:tcBorders>
            <w:vAlign w:val="center"/>
          </w:tcPr>
          <w:p w:rsidR="00D52B7E" w:rsidRPr="00D33105" w:rsidRDefault="00D52B7E" w:rsidP="00B46DB5">
            <w:pPr>
              <w:pStyle w:val="Date"/>
              <w:jc w:val="center"/>
            </w:pPr>
            <w:r w:rsidRPr="00D33105">
              <w:t>Audit day</w:t>
            </w:r>
          </w:p>
        </w:tc>
        <w:tc>
          <w:tcPr>
            <w:tcW w:w="7914" w:type="dxa"/>
            <w:gridSpan w:val="10"/>
            <w:tcBorders>
              <w:left w:val="single" w:sz="4" w:space="0" w:color="auto"/>
              <w:right w:val="single" w:sz="12" w:space="0" w:color="auto"/>
            </w:tcBorders>
            <w:vAlign w:val="center"/>
          </w:tcPr>
          <w:p w:rsidR="00D52B7E" w:rsidRPr="00FC734F" w:rsidRDefault="00D52B7E" w:rsidP="00B46DB5">
            <w:pPr>
              <w:pStyle w:val="Date"/>
              <w:rPr>
                <w:color w:val="FF0000"/>
              </w:rPr>
            </w:pPr>
            <w:r w:rsidRPr="00137E8C">
              <w:rPr>
                <w:rFonts w:eastAsiaTheme="minorHAnsi"/>
              </w:rPr>
              <w:t>22-03-2026,23-03-2026</w:t>
            </w:r>
          </w:p>
        </w:tc>
      </w:tr>
      <w:tr w:rsidR="00D52B7E" w:rsidRPr="00D33105" w:rsidTr="00B46DB5">
        <w:trPr>
          <w:cantSplit/>
          <w:trHeight w:val="264"/>
        </w:trPr>
        <w:tc>
          <w:tcPr>
            <w:tcW w:w="1446" w:type="dxa"/>
            <w:vMerge w:val="restart"/>
            <w:tcBorders>
              <w:left w:val="single" w:sz="12" w:space="0" w:color="auto"/>
              <w:right w:val="single" w:sz="4" w:space="0" w:color="auto"/>
            </w:tcBorders>
            <w:vAlign w:val="center"/>
          </w:tcPr>
          <w:p w:rsidR="00D52B7E" w:rsidRPr="00D33105" w:rsidRDefault="00D52B7E" w:rsidP="00B46DB5">
            <w:pPr>
              <w:pStyle w:val="Date"/>
              <w:jc w:val="center"/>
            </w:pPr>
            <w:r w:rsidRPr="00D33105">
              <w:t>Audit team</w:t>
            </w:r>
          </w:p>
        </w:tc>
        <w:tc>
          <w:tcPr>
            <w:tcW w:w="1794" w:type="dxa"/>
            <w:tcBorders>
              <w:left w:val="single" w:sz="4" w:space="0" w:color="auto"/>
              <w:right w:val="single" w:sz="4" w:space="0" w:color="auto"/>
            </w:tcBorders>
            <w:vAlign w:val="center"/>
          </w:tcPr>
          <w:p w:rsidR="00D52B7E" w:rsidRPr="00D33105" w:rsidRDefault="00D52B7E" w:rsidP="00B46DB5">
            <w:pPr>
              <w:pStyle w:val="Date"/>
              <w:jc w:val="center"/>
            </w:pPr>
            <w:r w:rsidRPr="00D33105">
              <w:t>Lead auditor</w:t>
            </w:r>
          </w:p>
        </w:tc>
        <w:tc>
          <w:tcPr>
            <w:tcW w:w="2700" w:type="dxa"/>
            <w:gridSpan w:val="5"/>
            <w:tcBorders>
              <w:left w:val="single" w:sz="4" w:space="0" w:color="auto"/>
              <w:right w:val="single" w:sz="4" w:space="0" w:color="auto"/>
            </w:tcBorders>
            <w:vAlign w:val="center"/>
          </w:tcPr>
          <w:p w:rsidR="00D52B7E" w:rsidRPr="00D33105" w:rsidRDefault="00D52B7E" w:rsidP="00B46DB5">
            <w:pPr>
              <w:pStyle w:val="Date"/>
              <w:jc w:val="center"/>
            </w:pPr>
            <w:r w:rsidRPr="00D33105">
              <w:t>Auditor</w:t>
            </w:r>
          </w:p>
        </w:tc>
        <w:tc>
          <w:tcPr>
            <w:tcW w:w="966" w:type="dxa"/>
            <w:gridSpan w:val="2"/>
            <w:tcBorders>
              <w:left w:val="single" w:sz="4" w:space="0" w:color="auto"/>
              <w:right w:val="single" w:sz="4" w:space="0" w:color="auto"/>
            </w:tcBorders>
            <w:vAlign w:val="center"/>
          </w:tcPr>
          <w:p w:rsidR="00D52B7E" w:rsidRPr="00D33105" w:rsidRDefault="00D52B7E" w:rsidP="00B46DB5">
            <w:pPr>
              <w:pStyle w:val="Date"/>
              <w:ind w:left="227"/>
              <w:jc w:val="left"/>
            </w:pPr>
            <w:r w:rsidRPr="00D33105">
              <w:t>Expert</w:t>
            </w:r>
          </w:p>
        </w:tc>
        <w:tc>
          <w:tcPr>
            <w:tcW w:w="2454" w:type="dxa"/>
            <w:gridSpan w:val="2"/>
            <w:tcBorders>
              <w:left w:val="single" w:sz="4" w:space="0" w:color="auto"/>
              <w:right w:val="single" w:sz="12" w:space="0" w:color="auto"/>
            </w:tcBorders>
            <w:vAlign w:val="center"/>
          </w:tcPr>
          <w:p w:rsidR="00D52B7E" w:rsidRPr="00D33105" w:rsidRDefault="00D52B7E" w:rsidP="00B46DB5">
            <w:pPr>
              <w:pStyle w:val="Date"/>
              <w:jc w:val="center"/>
            </w:pPr>
            <w:r w:rsidRPr="00D33105">
              <w:t>Audit trainee</w:t>
            </w:r>
          </w:p>
        </w:tc>
      </w:tr>
      <w:tr w:rsidR="00D52B7E" w:rsidRPr="00D33105" w:rsidTr="00B46DB5">
        <w:trPr>
          <w:cantSplit/>
          <w:trHeight w:val="531"/>
        </w:trPr>
        <w:tc>
          <w:tcPr>
            <w:tcW w:w="1446" w:type="dxa"/>
            <w:vMerge/>
            <w:tcBorders>
              <w:left w:val="single" w:sz="12" w:space="0" w:color="auto"/>
              <w:bottom w:val="single" w:sz="4" w:space="0" w:color="auto"/>
              <w:right w:val="single" w:sz="4" w:space="0" w:color="auto"/>
            </w:tcBorders>
            <w:vAlign w:val="center"/>
          </w:tcPr>
          <w:p w:rsidR="00D52B7E" w:rsidRPr="00D33105" w:rsidRDefault="00D52B7E" w:rsidP="00B46DB5">
            <w:pPr>
              <w:pStyle w:val="Date"/>
              <w:jc w:val="center"/>
            </w:pPr>
          </w:p>
        </w:tc>
        <w:tc>
          <w:tcPr>
            <w:tcW w:w="1794" w:type="dxa"/>
            <w:tcBorders>
              <w:left w:val="single" w:sz="4" w:space="0" w:color="auto"/>
              <w:bottom w:val="single" w:sz="4" w:space="0" w:color="auto"/>
              <w:right w:val="single" w:sz="4" w:space="0" w:color="auto"/>
            </w:tcBorders>
            <w:vAlign w:val="center"/>
          </w:tcPr>
          <w:p w:rsidR="00D52B7E" w:rsidRPr="00D33105" w:rsidRDefault="00D52B7E" w:rsidP="00B46DB5">
            <w:pPr>
              <w:pStyle w:val="Date"/>
              <w:jc w:val="center"/>
            </w:pPr>
            <w:r>
              <w:t>SM LOKHANDE</w:t>
            </w:r>
            <w:r w:rsidRPr="00137E8C">
              <w:t xml:space="preserve"> </w:t>
            </w:r>
            <w:r w:rsidRPr="00D33105">
              <w:t>(sign)</w:t>
            </w:r>
          </w:p>
        </w:tc>
        <w:tc>
          <w:tcPr>
            <w:tcW w:w="2700" w:type="dxa"/>
            <w:gridSpan w:val="5"/>
            <w:tcBorders>
              <w:left w:val="single" w:sz="4" w:space="0" w:color="auto"/>
              <w:bottom w:val="single" w:sz="4" w:space="0" w:color="auto"/>
              <w:right w:val="single" w:sz="4" w:space="0" w:color="auto"/>
            </w:tcBorders>
            <w:vAlign w:val="center"/>
          </w:tcPr>
          <w:p w:rsidR="00D52B7E" w:rsidRPr="00D33105" w:rsidRDefault="00D52B7E" w:rsidP="00B46DB5">
            <w:pPr>
              <w:pStyle w:val="Date"/>
              <w:jc w:val="center"/>
            </w:pPr>
            <w:r>
              <w:t>UPENDRA SINGH</w:t>
            </w:r>
            <w:r w:rsidRPr="00D33105">
              <w:tab/>
              <w:t xml:space="preserve"> (sign)</w:t>
            </w:r>
          </w:p>
        </w:tc>
        <w:tc>
          <w:tcPr>
            <w:tcW w:w="966" w:type="dxa"/>
            <w:gridSpan w:val="2"/>
            <w:tcBorders>
              <w:left w:val="single" w:sz="4" w:space="0" w:color="auto"/>
              <w:bottom w:val="single" w:sz="4" w:space="0" w:color="auto"/>
              <w:right w:val="single" w:sz="4" w:space="0" w:color="auto"/>
            </w:tcBorders>
            <w:vAlign w:val="center"/>
          </w:tcPr>
          <w:p w:rsidR="00D52B7E" w:rsidRPr="00D33105" w:rsidRDefault="00D52B7E" w:rsidP="00B46DB5">
            <w:pPr>
              <w:pStyle w:val="Date"/>
            </w:pPr>
            <w:r w:rsidRPr="00D33105">
              <w:t>……</w:t>
            </w:r>
            <w:proofErr w:type="gramStart"/>
            <w:r w:rsidRPr="00D33105">
              <w:t>….(</w:t>
            </w:r>
            <w:proofErr w:type="gramEnd"/>
            <w:r w:rsidRPr="00D33105">
              <w:t>sign)</w:t>
            </w:r>
          </w:p>
        </w:tc>
        <w:tc>
          <w:tcPr>
            <w:tcW w:w="2454" w:type="dxa"/>
            <w:gridSpan w:val="2"/>
            <w:tcBorders>
              <w:left w:val="single" w:sz="4" w:space="0" w:color="auto"/>
              <w:bottom w:val="single" w:sz="4" w:space="0" w:color="auto"/>
              <w:right w:val="single" w:sz="12" w:space="0" w:color="auto"/>
            </w:tcBorders>
            <w:vAlign w:val="center"/>
          </w:tcPr>
          <w:p w:rsidR="00D52B7E" w:rsidRPr="00D33105" w:rsidRDefault="00D52B7E" w:rsidP="00B46DB5">
            <w:pPr>
              <w:pStyle w:val="Date"/>
            </w:pPr>
            <w:r w:rsidRPr="00D33105">
              <w:t>……</w:t>
            </w:r>
            <w:proofErr w:type="gramStart"/>
            <w:r w:rsidRPr="00D33105">
              <w:t>….(</w:t>
            </w:r>
            <w:proofErr w:type="gramEnd"/>
            <w:r w:rsidRPr="00D33105">
              <w:t>sign))</w:t>
            </w:r>
          </w:p>
        </w:tc>
      </w:tr>
      <w:tr w:rsidR="00D52B7E" w:rsidRPr="00D33105" w:rsidTr="00B46DB5">
        <w:trPr>
          <w:cantSplit/>
          <w:trHeight w:val="417"/>
        </w:trPr>
        <w:tc>
          <w:tcPr>
            <w:tcW w:w="1446" w:type="dxa"/>
            <w:vMerge w:val="restart"/>
            <w:tcBorders>
              <w:left w:val="single" w:sz="12" w:space="0" w:color="auto"/>
              <w:right w:val="single" w:sz="4" w:space="0" w:color="auto"/>
            </w:tcBorders>
            <w:vAlign w:val="center"/>
          </w:tcPr>
          <w:p w:rsidR="00D52B7E" w:rsidRPr="00D33105" w:rsidRDefault="00D52B7E" w:rsidP="00B46DB5">
            <w:pPr>
              <w:pStyle w:val="Date"/>
              <w:jc w:val="center"/>
            </w:pPr>
            <w:r w:rsidRPr="00D33105">
              <w:t>Next audit</w:t>
            </w:r>
          </w:p>
        </w:tc>
        <w:tc>
          <w:tcPr>
            <w:tcW w:w="1974" w:type="dxa"/>
            <w:gridSpan w:val="2"/>
            <w:tcBorders>
              <w:left w:val="single" w:sz="4" w:space="0" w:color="auto"/>
              <w:right w:val="single" w:sz="4" w:space="0" w:color="auto"/>
            </w:tcBorders>
            <w:vAlign w:val="center"/>
          </w:tcPr>
          <w:p w:rsidR="00D52B7E" w:rsidRPr="00D33105" w:rsidRDefault="00D52B7E" w:rsidP="00B46DB5">
            <w:pPr>
              <w:pStyle w:val="Date"/>
              <w:jc w:val="center"/>
            </w:pPr>
            <w:r w:rsidRPr="00D33105">
              <w:t>Follow-up or re-audit</w:t>
            </w:r>
          </w:p>
        </w:tc>
        <w:tc>
          <w:tcPr>
            <w:tcW w:w="5940" w:type="dxa"/>
            <w:gridSpan w:val="8"/>
            <w:tcBorders>
              <w:left w:val="single" w:sz="4" w:space="0" w:color="auto"/>
              <w:right w:val="single" w:sz="12" w:space="0" w:color="auto"/>
            </w:tcBorders>
            <w:vAlign w:val="center"/>
          </w:tcPr>
          <w:p w:rsidR="00D52B7E" w:rsidRPr="00D33105" w:rsidRDefault="00D52B7E" w:rsidP="00B46DB5">
            <w:pPr>
              <w:pStyle w:val="Date"/>
            </w:pPr>
            <w:r w:rsidRPr="00D33105">
              <w:sym w:font="Webdings" w:char="F063"/>
            </w:r>
            <w:r w:rsidRPr="00D33105">
              <w:t xml:space="preserve"> Document, On-</w:t>
            </w:r>
            <w:proofErr w:type="gramStart"/>
            <w:r w:rsidRPr="00D33105">
              <w:t xml:space="preserve">site(  </w:t>
            </w:r>
            <w:proofErr w:type="gramEnd"/>
            <w:r w:rsidRPr="00D33105">
              <w:t xml:space="preserve">   ) , </w:t>
            </w:r>
            <w:r w:rsidRPr="00D33105">
              <w:sym w:font="Webdings" w:char="F063"/>
            </w:r>
            <w:r w:rsidRPr="00D33105">
              <w:t xml:space="preserve"> Re-audit(      )</w:t>
            </w:r>
          </w:p>
        </w:tc>
      </w:tr>
      <w:tr w:rsidR="00D52B7E" w:rsidRPr="00D33105" w:rsidTr="00B46DB5">
        <w:trPr>
          <w:cantSplit/>
          <w:trHeight w:val="340"/>
        </w:trPr>
        <w:tc>
          <w:tcPr>
            <w:tcW w:w="1446" w:type="dxa"/>
            <w:vMerge/>
            <w:tcBorders>
              <w:left w:val="single" w:sz="12" w:space="0" w:color="auto"/>
              <w:bottom w:val="single" w:sz="4" w:space="0" w:color="auto"/>
              <w:right w:val="single" w:sz="4" w:space="0" w:color="auto"/>
            </w:tcBorders>
            <w:vAlign w:val="center"/>
          </w:tcPr>
          <w:p w:rsidR="00D52B7E" w:rsidRPr="00D33105" w:rsidRDefault="00D52B7E" w:rsidP="00B46DB5">
            <w:pPr>
              <w:pStyle w:val="Date"/>
              <w:jc w:val="center"/>
            </w:pPr>
          </w:p>
        </w:tc>
        <w:tc>
          <w:tcPr>
            <w:tcW w:w="1974" w:type="dxa"/>
            <w:gridSpan w:val="2"/>
            <w:tcBorders>
              <w:left w:val="single" w:sz="4" w:space="0" w:color="auto"/>
              <w:bottom w:val="single" w:sz="4" w:space="0" w:color="auto"/>
              <w:right w:val="single" w:sz="4" w:space="0" w:color="auto"/>
            </w:tcBorders>
            <w:vAlign w:val="center"/>
          </w:tcPr>
          <w:p w:rsidR="00D52B7E" w:rsidRPr="00D33105" w:rsidRDefault="00D52B7E" w:rsidP="00B46DB5">
            <w:pPr>
              <w:pStyle w:val="Date"/>
            </w:pPr>
            <w:r w:rsidRPr="00D33105">
              <w:t>Surveillance or reassessment</w:t>
            </w:r>
          </w:p>
        </w:tc>
        <w:tc>
          <w:tcPr>
            <w:tcW w:w="1144" w:type="dxa"/>
            <w:tcBorders>
              <w:left w:val="single" w:sz="4" w:space="0" w:color="auto"/>
              <w:bottom w:val="single" w:sz="4" w:space="0" w:color="auto"/>
              <w:right w:val="single" w:sz="4" w:space="0" w:color="auto"/>
            </w:tcBorders>
            <w:vAlign w:val="center"/>
          </w:tcPr>
          <w:p w:rsidR="00D52B7E" w:rsidRPr="00D33105" w:rsidRDefault="00D52B7E" w:rsidP="00B46DB5">
            <w:pPr>
              <w:pStyle w:val="Date"/>
            </w:pPr>
            <w:r w:rsidRPr="00D33105">
              <w:t xml:space="preserve">Date: </w:t>
            </w:r>
          </w:p>
          <w:p w:rsidR="00D52B7E" w:rsidRPr="00D33105" w:rsidRDefault="00D52B7E" w:rsidP="00B46DB5">
            <w:pPr>
              <w:pStyle w:val="Date"/>
            </w:pPr>
          </w:p>
        </w:tc>
        <w:tc>
          <w:tcPr>
            <w:tcW w:w="1559" w:type="dxa"/>
            <w:gridSpan w:val="4"/>
            <w:tcBorders>
              <w:left w:val="single" w:sz="4" w:space="0" w:color="auto"/>
              <w:bottom w:val="single" w:sz="4" w:space="0" w:color="auto"/>
              <w:right w:val="single" w:sz="4" w:space="0" w:color="auto"/>
            </w:tcBorders>
            <w:vAlign w:val="center"/>
          </w:tcPr>
          <w:p w:rsidR="00D52B7E" w:rsidRPr="00D33105" w:rsidRDefault="00D52B7E" w:rsidP="00B46DB5">
            <w:pPr>
              <w:pStyle w:val="Date"/>
            </w:pPr>
            <w:r w:rsidRPr="00573A7C">
              <w:t>24-02-2027</w:t>
            </w:r>
          </w:p>
        </w:tc>
        <w:tc>
          <w:tcPr>
            <w:tcW w:w="783" w:type="dxa"/>
            <w:tcBorders>
              <w:left w:val="single" w:sz="4" w:space="0" w:color="auto"/>
              <w:bottom w:val="single" w:sz="4" w:space="0" w:color="auto"/>
              <w:right w:val="single" w:sz="4" w:space="0" w:color="auto"/>
            </w:tcBorders>
            <w:vAlign w:val="center"/>
          </w:tcPr>
          <w:p w:rsidR="00D52B7E" w:rsidRPr="005E1BE8" w:rsidRDefault="00D52B7E" w:rsidP="00B46DB5">
            <w:pPr>
              <w:pStyle w:val="Date"/>
            </w:pPr>
            <w:r w:rsidRPr="00D33105">
              <w:t xml:space="preserve">Audit type:  </w:t>
            </w:r>
          </w:p>
        </w:tc>
        <w:tc>
          <w:tcPr>
            <w:tcW w:w="2454" w:type="dxa"/>
            <w:gridSpan w:val="2"/>
            <w:tcBorders>
              <w:left w:val="single" w:sz="4" w:space="0" w:color="auto"/>
              <w:bottom w:val="single" w:sz="4" w:space="0" w:color="auto"/>
              <w:right w:val="single" w:sz="12" w:space="0" w:color="auto"/>
            </w:tcBorders>
            <w:vAlign w:val="center"/>
          </w:tcPr>
          <w:p w:rsidR="00D52B7E" w:rsidRPr="00D33105" w:rsidRDefault="00D52B7E" w:rsidP="00B46DB5">
            <w:pPr>
              <w:pStyle w:val="Date"/>
            </w:pPr>
            <w:proofErr w:type="gramStart"/>
            <w:r w:rsidRPr="00D33105">
              <w:t>( 1</w:t>
            </w:r>
            <w:proofErr w:type="gramEnd"/>
            <w:r w:rsidRPr="00D33105">
              <w:rPr>
                <w:vertAlign w:val="superscript"/>
              </w:rPr>
              <w:t>st</w:t>
            </w:r>
            <w:r w:rsidRPr="00D33105">
              <w:t xml:space="preserve"> surveillance ) audit</w:t>
            </w:r>
          </w:p>
        </w:tc>
      </w:tr>
      <w:tr w:rsidR="00D52B7E" w:rsidRPr="00D33105" w:rsidTr="00B46DB5">
        <w:trPr>
          <w:cantSplit/>
          <w:trHeight w:val="894"/>
        </w:trPr>
        <w:tc>
          <w:tcPr>
            <w:tcW w:w="1446" w:type="dxa"/>
            <w:tcBorders>
              <w:left w:val="single" w:sz="12" w:space="0" w:color="auto"/>
              <w:right w:val="single" w:sz="4" w:space="0" w:color="auto"/>
            </w:tcBorders>
            <w:vAlign w:val="center"/>
          </w:tcPr>
          <w:p w:rsidR="00D52B7E" w:rsidRPr="00D33105" w:rsidRDefault="00D52B7E" w:rsidP="00B46DB5">
            <w:pPr>
              <w:pStyle w:val="Date"/>
              <w:jc w:val="center"/>
            </w:pPr>
            <w:r w:rsidRPr="00D33105">
              <w:t>Result</w:t>
            </w:r>
          </w:p>
          <w:p w:rsidR="00D52B7E" w:rsidRPr="00D33105" w:rsidRDefault="00D52B7E" w:rsidP="00B46DB5">
            <w:pPr>
              <w:pStyle w:val="Date"/>
              <w:jc w:val="center"/>
            </w:pPr>
            <w:r w:rsidRPr="00D33105">
              <w:t>of follow-up audit</w:t>
            </w:r>
          </w:p>
        </w:tc>
        <w:tc>
          <w:tcPr>
            <w:tcW w:w="7914" w:type="dxa"/>
            <w:gridSpan w:val="10"/>
            <w:tcBorders>
              <w:left w:val="single" w:sz="4" w:space="0" w:color="auto"/>
              <w:right w:val="single" w:sz="12" w:space="0" w:color="auto"/>
            </w:tcBorders>
            <w:vAlign w:val="center"/>
          </w:tcPr>
          <w:p w:rsidR="00D52B7E" w:rsidRPr="003F5A74" w:rsidRDefault="00D52B7E" w:rsidP="00B46DB5">
            <w:pPr>
              <w:rPr>
                <w:szCs w:val="20"/>
              </w:rPr>
            </w:pPr>
            <w:r w:rsidRPr="003F5A74">
              <w:rPr>
                <w:szCs w:val="20"/>
              </w:rPr>
              <w:t xml:space="preserve">Summary ( </w:t>
            </w:r>
            <w:r w:rsidRPr="003F5A74">
              <w:rPr>
                <w:szCs w:val="20"/>
              </w:rPr>
              <w:sym w:font="Webdings" w:char="F063"/>
            </w:r>
            <w:r w:rsidRPr="003F5A74">
              <w:rPr>
                <w:szCs w:val="20"/>
              </w:rPr>
              <w:t xml:space="preserve">Onsite confirm, </w:t>
            </w:r>
            <w:r w:rsidRPr="003F5A74">
              <w:rPr>
                <w:szCs w:val="20"/>
              </w:rPr>
              <w:sym w:font="Webdings" w:char="F063"/>
            </w:r>
            <w:r w:rsidRPr="003F5A74">
              <w:rPr>
                <w:szCs w:val="20"/>
              </w:rPr>
              <w:t>Document confirm)</w:t>
            </w:r>
          </w:p>
          <w:p w:rsidR="00D52B7E" w:rsidRPr="003F5A74" w:rsidRDefault="00D52B7E" w:rsidP="00B46DB5">
            <w:pPr>
              <w:rPr>
                <w:szCs w:val="20"/>
              </w:rPr>
            </w:pPr>
            <w:r w:rsidRPr="003F5A74">
              <w:rPr>
                <w:szCs w:val="20"/>
              </w:rPr>
              <w:t xml:space="preserve">The client has implement/Not implemented the CAR </w:t>
            </w:r>
          </w:p>
          <w:p w:rsidR="00D52B7E" w:rsidRPr="00D33105" w:rsidRDefault="00D52B7E" w:rsidP="00B46DB5">
            <w:pPr>
              <w:rPr>
                <w:szCs w:val="20"/>
              </w:rPr>
            </w:pPr>
            <w:r w:rsidRPr="003F5A74">
              <w:rPr>
                <w:szCs w:val="20"/>
              </w:rPr>
              <w:t>Date: Auditor: (signature)</w:t>
            </w:r>
          </w:p>
        </w:tc>
      </w:tr>
    </w:tbl>
    <w:p w:rsidR="00D52B7E" w:rsidRPr="00D33105" w:rsidRDefault="00D52B7E" w:rsidP="00D52B7E">
      <w:pPr>
        <w:rPr>
          <w:szCs w:val="20"/>
          <w:u w:val="single"/>
        </w:rPr>
      </w:pPr>
      <w:r w:rsidRPr="00D33105">
        <w:rPr>
          <w:szCs w:val="20"/>
          <w:u w:val="single"/>
        </w:rPr>
        <w:t>Attachment</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627"/>
        <w:gridCol w:w="4588"/>
        <w:gridCol w:w="36"/>
      </w:tblGrid>
      <w:tr w:rsidR="00D52B7E" w:rsidRPr="00D33105" w:rsidTr="00B46DB5">
        <w:trPr>
          <w:gridAfter w:val="1"/>
          <w:wAfter w:w="37" w:type="dxa"/>
          <w:trHeight w:val="1667"/>
        </w:trPr>
        <w:tc>
          <w:tcPr>
            <w:tcW w:w="4680" w:type="dxa"/>
            <w:tcBorders>
              <w:top w:val="single" w:sz="4" w:space="0" w:color="auto"/>
              <w:left w:val="single" w:sz="4" w:space="0" w:color="auto"/>
              <w:bottom w:val="single" w:sz="4" w:space="0" w:color="auto"/>
              <w:right w:val="single" w:sz="4" w:space="0" w:color="auto"/>
            </w:tcBorders>
          </w:tcPr>
          <w:p w:rsidR="00D52B7E" w:rsidRPr="00D33105" w:rsidRDefault="00D52B7E" w:rsidP="00D52B7E">
            <w:pPr>
              <w:numPr>
                <w:ilvl w:val="0"/>
                <w:numId w:val="1"/>
              </w:numPr>
              <w:rPr>
                <w:szCs w:val="20"/>
              </w:rPr>
            </w:pPr>
            <w:r w:rsidRPr="00D33105">
              <w:rPr>
                <w:szCs w:val="20"/>
              </w:rPr>
              <w:sym w:font="Webdings" w:char="0063"/>
            </w:r>
            <w:r w:rsidRPr="00D33105">
              <w:rPr>
                <w:szCs w:val="20"/>
              </w:rPr>
              <w:t>Audit summary (KAF-09)</w:t>
            </w:r>
          </w:p>
          <w:p w:rsidR="00D52B7E" w:rsidRPr="00D33105" w:rsidRDefault="00D52B7E" w:rsidP="00D52B7E">
            <w:pPr>
              <w:numPr>
                <w:ilvl w:val="0"/>
                <w:numId w:val="1"/>
              </w:numPr>
              <w:rPr>
                <w:szCs w:val="20"/>
              </w:rPr>
            </w:pPr>
            <w:r w:rsidRPr="00D33105">
              <w:rPr>
                <w:szCs w:val="20"/>
              </w:rPr>
              <w:sym w:font="Webdings" w:char="0063"/>
            </w:r>
            <w:r w:rsidRPr="00D33105">
              <w:rPr>
                <w:szCs w:val="20"/>
              </w:rPr>
              <w:t xml:space="preserve">Attendance sheet (KAF-10) </w:t>
            </w:r>
          </w:p>
          <w:p w:rsidR="00D52B7E" w:rsidRPr="00D33105" w:rsidRDefault="00D52B7E" w:rsidP="00D52B7E">
            <w:pPr>
              <w:numPr>
                <w:ilvl w:val="0"/>
                <w:numId w:val="1"/>
              </w:numPr>
              <w:rPr>
                <w:szCs w:val="20"/>
              </w:rPr>
            </w:pPr>
            <w:r w:rsidRPr="00D33105">
              <w:rPr>
                <w:szCs w:val="20"/>
              </w:rPr>
              <w:sym w:font="Webdings" w:char="0063"/>
            </w:r>
            <w:r w:rsidRPr="00D33105">
              <w:rPr>
                <w:szCs w:val="20"/>
              </w:rPr>
              <w:t>Audit schedule Stage 1 (KAF-13)</w:t>
            </w:r>
          </w:p>
          <w:p w:rsidR="00D52B7E" w:rsidRPr="00D33105" w:rsidRDefault="00D52B7E" w:rsidP="00D52B7E">
            <w:pPr>
              <w:numPr>
                <w:ilvl w:val="0"/>
                <w:numId w:val="1"/>
              </w:numPr>
              <w:rPr>
                <w:szCs w:val="20"/>
              </w:rPr>
            </w:pPr>
            <w:r w:rsidRPr="00D33105">
              <w:rPr>
                <w:szCs w:val="20"/>
              </w:rPr>
              <w:sym w:font="Webdings" w:char="0063"/>
            </w:r>
            <w:r w:rsidRPr="00D33105">
              <w:rPr>
                <w:szCs w:val="20"/>
              </w:rPr>
              <w:t>Audit schedule Stage 2 (KAF-12)</w:t>
            </w:r>
          </w:p>
          <w:p w:rsidR="00D52B7E" w:rsidRPr="00D33105" w:rsidRDefault="00D52B7E" w:rsidP="00D52B7E">
            <w:pPr>
              <w:numPr>
                <w:ilvl w:val="0"/>
                <w:numId w:val="1"/>
              </w:numPr>
              <w:rPr>
                <w:szCs w:val="20"/>
              </w:rPr>
            </w:pPr>
            <w:r w:rsidRPr="00D33105">
              <w:rPr>
                <w:szCs w:val="20"/>
              </w:rPr>
              <w:sym w:font="Webdings" w:char="0063"/>
            </w:r>
            <w:r w:rsidRPr="00D33105">
              <w:rPr>
                <w:szCs w:val="20"/>
              </w:rPr>
              <w:t>Confirmation of certification scope (KAF-14)</w:t>
            </w:r>
          </w:p>
          <w:p w:rsidR="00D52B7E" w:rsidRPr="00D33105" w:rsidRDefault="00D52B7E" w:rsidP="00D52B7E">
            <w:pPr>
              <w:numPr>
                <w:ilvl w:val="0"/>
                <w:numId w:val="1"/>
              </w:numPr>
              <w:rPr>
                <w:szCs w:val="20"/>
              </w:rPr>
            </w:pPr>
            <w:r w:rsidRPr="00D33105">
              <w:rPr>
                <w:szCs w:val="20"/>
              </w:rPr>
              <w:sym w:font="Webdings" w:char="0063"/>
            </w:r>
            <w:r w:rsidRPr="00D33105">
              <w:rPr>
                <w:szCs w:val="20"/>
              </w:rPr>
              <w:t>Surveillance program (KAF-17)</w:t>
            </w:r>
          </w:p>
          <w:p w:rsidR="00D52B7E" w:rsidRPr="00D33105" w:rsidRDefault="00D52B7E" w:rsidP="00D52B7E">
            <w:pPr>
              <w:numPr>
                <w:ilvl w:val="0"/>
                <w:numId w:val="1"/>
              </w:numPr>
              <w:rPr>
                <w:szCs w:val="20"/>
              </w:rPr>
            </w:pPr>
            <w:r w:rsidRPr="00D33105">
              <w:rPr>
                <w:szCs w:val="20"/>
              </w:rPr>
              <w:sym w:font="Webdings" w:char="0063"/>
            </w:r>
            <w:r w:rsidRPr="00D33105">
              <w:rPr>
                <w:szCs w:val="20"/>
              </w:rPr>
              <w:t>CAR register (KAF-18)</w:t>
            </w:r>
          </w:p>
          <w:p w:rsidR="00D52B7E" w:rsidRPr="00D33105" w:rsidRDefault="00D52B7E" w:rsidP="00B46DB5">
            <w:pPr>
              <w:tabs>
                <w:tab w:val="left" w:pos="450"/>
              </w:tabs>
              <w:ind w:left="450"/>
              <w:rPr>
                <w:szCs w:val="20"/>
              </w:rPr>
            </w:pPr>
          </w:p>
        </w:tc>
        <w:tc>
          <w:tcPr>
            <w:tcW w:w="4643" w:type="dxa"/>
            <w:tcBorders>
              <w:top w:val="single" w:sz="4" w:space="0" w:color="auto"/>
              <w:left w:val="single" w:sz="4" w:space="0" w:color="auto"/>
              <w:bottom w:val="single" w:sz="4" w:space="0" w:color="auto"/>
              <w:right w:val="single" w:sz="4" w:space="0" w:color="auto"/>
            </w:tcBorders>
          </w:tcPr>
          <w:p w:rsidR="00D52B7E" w:rsidRPr="00D33105" w:rsidRDefault="00D52B7E" w:rsidP="00D52B7E">
            <w:pPr>
              <w:numPr>
                <w:ilvl w:val="0"/>
                <w:numId w:val="1"/>
              </w:numPr>
              <w:rPr>
                <w:szCs w:val="20"/>
              </w:rPr>
            </w:pPr>
            <w:r w:rsidRPr="00D33105">
              <w:rPr>
                <w:szCs w:val="20"/>
              </w:rPr>
              <w:sym w:font="Webdings" w:char="0063"/>
            </w:r>
            <w:r w:rsidRPr="00D33105">
              <w:rPr>
                <w:szCs w:val="20"/>
              </w:rPr>
              <w:t>Corrective action request (CAR)(KAF-19)</w:t>
            </w:r>
          </w:p>
          <w:p w:rsidR="00D52B7E" w:rsidRPr="00D33105" w:rsidRDefault="00D52B7E" w:rsidP="00D52B7E">
            <w:pPr>
              <w:numPr>
                <w:ilvl w:val="0"/>
                <w:numId w:val="1"/>
              </w:numPr>
              <w:rPr>
                <w:szCs w:val="20"/>
              </w:rPr>
            </w:pPr>
            <w:r w:rsidRPr="00D33105">
              <w:rPr>
                <w:szCs w:val="20"/>
              </w:rPr>
              <w:sym w:font="Webdings" w:char="0063"/>
            </w:r>
            <w:r w:rsidRPr="00D33105">
              <w:rPr>
                <w:szCs w:val="20"/>
              </w:rPr>
              <w:t>Observation reports (KAF-20)</w:t>
            </w:r>
          </w:p>
          <w:p w:rsidR="00D52B7E" w:rsidRPr="00D33105" w:rsidRDefault="00D52B7E" w:rsidP="00D52B7E">
            <w:pPr>
              <w:numPr>
                <w:ilvl w:val="0"/>
                <w:numId w:val="1"/>
              </w:numPr>
              <w:rPr>
                <w:szCs w:val="20"/>
              </w:rPr>
            </w:pPr>
            <w:r w:rsidRPr="00D33105">
              <w:rPr>
                <w:szCs w:val="20"/>
              </w:rPr>
              <w:sym w:font="Webdings" w:char="0063"/>
            </w:r>
            <w:r w:rsidRPr="00D33105">
              <w:rPr>
                <w:szCs w:val="20"/>
              </w:rPr>
              <w:t>Report of document review (A&amp;</w:t>
            </w:r>
            <w:proofErr w:type="gramStart"/>
            <w:r w:rsidRPr="00D33105">
              <w:rPr>
                <w:szCs w:val="20"/>
              </w:rPr>
              <w:t>B)KAF</w:t>
            </w:r>
            <w:proofErr w:type="gramEnd"/>
            <w:r w:rsidRPr="00D33105">
              <w:rPr>
                <w:szCs w:val="20"/>
              </w:rPr>
              <w:t>-07</w:t>
            </w:r>
          </w:p>
          <w:p w:rsidR="00D52B7E" w:rsidRPr="00D33105" w:rsidRDefault="00D52B7E" w:rsidP="00D52B7E">
            <w:pPr>
              <w:numPr>
                <w:ilvl w:val="0"/>
                <w:numId w:val="1"/>
              </w:numPr>
              <w:rPr>
                <w:szCs w:val="20"/>
              </w:rPr>
            </w:pPr>
            <w:r w:rsidRPr="00D33105">
              <w:rPr>
                <w:szCs w:val="20"/>
              </w:rPr>
              <w:sym w:font="Webdings" w:char="0063"/>
            </w:r>
            <w:r w:rsidRPr="00D33105">
              <w:rPr>
                <w:szCs w:val="20"/>
              </w:rPr>
              <w:t>Audit checklist</w:t>
            </w:r>
          </w:p>
          <w:p w:rsidR="00D52B7E" w:rsidRPr="00D33105" w:rsidRDefault="00D52B7E" w:rsidP="00D52B7E">
            <w:pPr>
              <w:numPr>
                <w:ilvl w:val="0"/>
                <w:numId w:val="1"/>
              </w:numPr>
              <w:rPr>
                <w:szCs w:val="20"/>
              </w:rPr>
            </w:pPr>
            <w:r w:rsidRPr="00D33105">
              <w:rPr>
                <w:szCs w:val="20"/>
              </w:rPr>
              <w:t xml:space="preserve">Others </w:t>
            </w:r>
            <w:proofErr w:type="gramStart"/>
            <w:r w:rsidRPr="00D33105">
              <w:rPr>
                <w:szCs w:val="20"/>
              </w:rPr>
              <w:t xml:space="preserve">(  </w:t>
            </w:r>
            <w:proofErr w:type="gramEnd"/>
            <w:r w:rsidRPr="00D33105">
              <w:rPr>
                <w:szCs w:val="20"/>
              </w:rPr>
              <w:t xml:space="preserve">             )</w:t>
            </w:r>
          </w:p>
          <w:p w:rsidR="00D52B7E" w:rsidRPr="00D33105" w:rsidRDefault="00D52B7E" w:rsidP="00B46DB5">
            <w:pPr>
              <w:ind w:left="90"/>
              <w:rPr>
                <w:szCs w:val="20"/>
              </w:rPr>
            </w:pPr>
            <w:r w:rsidRPr="00D33105">
              <w:rPr>
                <w:rFonts w:eastAsia="MS Mincho"/>
                <w:szCs w:val="20"/>
              </w:rPr>
              <w:t>※</w:t>
            </w:r>
            <w:r w:rsidRPr="00D33105">
              <w:rPr>
                <w:szCs w:val="20"/>
              </w:rPr>
              <w:t>Below forms shall be distributed to applicants as well</w:t>
            </w:r>
          </w:p>
          <w:p w:rsidR="00D52B7E" w:rsidRPr="00D33105" w:rsidRDefault="00D52B7E" w:rsidP="00B46DB5">
            <w:pPr>
              <w:ind w:left="450"/>
              <w:rPr>
                <w:szCs w:val="20"/>
              </w:rPr>
            </w:pPr>
          </w:p>
        </w:tc>
      </w:tr>
      <w:tr w:rsidR="00D52B7E" w:rsidRPr="00D33105" w:rsidTr="00B46DB5">
        <w:trPr>
          <w:cantSplit/>
          <w:trHeight w:val="364"/>
        </w:trPr>
        <w:tc>
          <w:tcPr>
            <w:tcW w:w="9360" w:type="dxa"/>
            <w:gridSpan w:val="3"/>
            <w:tcBorders>
              <w:top w:val="single" w:sz="4" w:space="0" w:color="auto"/>
              <w:left w:val="single" w:sz="4" w:space="0" w:color="auto"/>
              <w:bottom w:val="single" w:sz="4" w:space="0" w:color="auto"/>
              <w:right w:val="single" w:sz="4" w:space="0" w:color="auto"/>
            </w:tcBorders>
          </w:tcPr>
          <w:p w:rsidR="00D52B7E" w:rsidRPr="00D33105" w:rsidRDefault="00D52B7E" w:rsidP="00B46DB5">
            <w:pPr>
              <w:rPr>
                <w:rFonts w:eastAsia="Batang"/>
                <w:szCs w:val="20"/>
              </w:rPr>
            </w:pPr>
            <w:r w:rsidRPr="00D33105">
              <w:rPr>
                <w:szCs w:val="20"/>
              </w:rPr>
              <w:t xml:space="preserve"> </w:t>
            </w:r>
            <w:r w:rsidRPr="00D33105">
              <w:rPr>
                <w:szCs w:val="20"/>
              </w:rPr>
              <w:sym w:font="Wingdings 2" w:char="00A4"/>
            </w:r>
            <w:r w:rsidRPr="00D33105">
              <w:rPr>
                <w:szCs w:val="20"/>
              </w:rPr>
              <w:t xml:space="preserve"> indicates attachments for initial</w:t>
            </w:r>
            <w:r>
              <w:rPr>
                <w:szCs w:val="20"/>
              </w:rPr>
              <w:t xml:space="preserve"> </w:t>
            </w:r>
            <w:r w:rsidRPr="00D33105">
              <w:rPr>
                <w:rFonts w:eastAsia="Batang"/>
                <w:szCs w:val="20"/>
              </w:rPr>
              <w:t>(Reassessment) audit or any changes occurred</w:t>
            </w:r>
          </w:p>
          <w:p w:rsidR="00D52B7E" w:rsidRPr="00D33105" w:rsidRDefault="00D52B7E" w:rsidP="00B46DB5">
            <w:pPr>
              <w:rPr>
                <w:szCs w:val="20"/>
              </w:rPr>
            </w:pPr>
            <w:r w:rsidRPr="00D33105">
              <w:rPr>
                <w:rFonts w:ascii="Segoe UI Symbol" w:eastAsia="Batang" w:hAnsi="Segoe UI Symbol" w:cs="Segoe UI Symbol"/>
                <w:szCs w:val="20"/>
              </w:rPr>
              <w:t>★</w:t>
            </w:r>
            <w:r w:rsidRPr="00D33105">
              <w:rPr>
                <w:rFonts w:eastAsia="Batang"/>
                <w:szCs w:val="20"/>
              </w:rPr>
              <w:t xml:space="preserve"> limited to </w:t>
            </w:r>
            <w:r>
              <w:rPr>
                <w:rFonts w:eastAsia="Dotum"/>
                <w:szCs w:val="20"/>
              </w:rPr>
              <w:t>KVALITY VERIFICATION AND QUALITY ASSESSMENT LLC</w:t>
            </w:r>
            <w:r w:rsidRPr="00D33105">
              <w:rPr>
                <w:rFonts w:eastAsia="Dotum"/>
                <w:szCs w:val="20"/>
              </w:rPr>
              <w:t xml:space="preserve"> Audit</w:t>
            </w:r>
            <w:r w:rsidRPr="00D33105">
              <w:rPr>
                <w:rFonts w:eastAsia="Batang"/>
                <w:szCs w:val="20"/>
              </w:rPr>
              <w:t xml:space="preserve"> File.</w:t>
            </w:r>
          </w:p>
        </w:tc>
      </w:tr>
    </w:tbl>
    <w:p w:rsidR="00D52B7E" w:rsidRPr="00D33105" w:rsidRDefault="00D52B7E" w:rsidP="00D52B7E">
      <w:pPr>
        <w:rPr>
          <w:szCs w:val="20"/>
        </w:rPr>
      </w:pPr>
      <w:r w:rsidRPr="00D33105">
        <w:rPr>
          <w:szCs w:val="20"/>
        </w:rPr>
        <w:t xml:space="preserve">Recipient: Registration Applicant organization, </w:t>
      </w:r>
      <w:r>
        <w:rPr>
          <w:rFonts w:eastAsia="Dotum"/>
          <w:szCs w:val="20"/>
        </w:rPr>
        <w:t>KVALITY VERIFICATION AND QUALITY ASSESSMENT LLC</w:t>
      </w:r>
      <w:r w:rsidRPr="00D33105">
        <w:rPr>
          <w:rFonts w:eastAsia="Dotum"/>
          <w:szCs w:val="20"/>
        </w:rPr>
        <w:t>,</w:t>
      </w:r>
      <w:r w:rsidRPr="00D33105">
        <w:rPr>
          <w:szCs w:val="20"/>
        </w:rPr>
        <w:t xml:space="preserve"> other </w:t>
      </w:r>
      <w:proofErr w:type="gramStart"/>
      <w:r w:rsidRPr="00D33105">
        <w:rPr>
          <w:szCs w:val="20"/>
        </w:rPr>
        <w:t xml:space="preserve">(  </w:t>
      </w:r>
      <w:proofErr w:type="gramEnd"/>
      <w:r w:rsidRPr="00D33105">
        <w:rPr>
          <w:szCs w:val="20"/>
        </w:rPr>
        <w:t xml:space="preserve">                )</w:t>
      </w:r>
    </w:p>
    <w:p w:rsidR="00D52B7E" w:rsidRDefault="00D52B7E" w:rsidP="00D52B7E">
      <w:pPr>
        <w:rPr>
          <w:szCs w:val="20"/>
        </w:rPr>
      </w:pPr>
      <w:r w:rsidRPr="00D33105">
        <w:rPr>
          <w:szCs w:val="20"/>
        </w:rPr>
        <w:t xml:space="preserve">※ all the records recorded during audit shall be confidential and shall not disclose to any person or entity without consent of an applicant, except upon request from Accreditation body for its evaluation of </w:t>
      </w:r>
      <w:r>
        <w:rPr>
          <w:rFonts w:eastAsia="Dotum"/>
          <w:szCs w:val="20"/>
        </w:rPr>
        <w:t>KVALITY VERIFICATION AND QUALITY ASSESSMENT LLC</w:t>
      </w:r>
      <w:r w:rsidRPr="00D33105">
        <w:rPr>
          <w:rFonts w:eastAsia="Dotum"/>
          <w:szCs w:val="20"/>
        </w:rPr>
        <w:t xml:space="preserve"> Certification</w:t>
      </w:r>
      <w:r w:rsidRPr="00D33105">
        <w:rPr>
          <w:szCs w:val="20"/>
        </w:rPr>
        <w:t xml:space="preserve"> procedures. The audit has been done on sampling basis and does not reflect compliance of any regulator</w:t>
      </w:r>
      <w:r>
        <w:rPr>
          <w:szCs w:val="20"/>
        </w:rPr>
        <w:t>.</w:t>
      </w:r>
    </w:p>
    <w:p w:rsidR="00D52B7E" w:rsidRPr="00D33105" w:rsidRDefault="00D52B7E" w:rsidP="00D52B7E">
      <w:pPr>
        <w:rPr>
          <w:szCs w:val="20"/>
        </w:rPr>
      </w:pPr>
      <w:r w:rsidRPr="00D564B4">
        <w:rPr>
          <w:szCs w:val="20"/>
        </w:rPr>
        <w:t>The audit objectives have been met.</w:t>
      </w:r>
    </w:p>
    <w:p w:rsidR="00D52B7E" w:rsidRPr="00D33105" w:rsidRDefault="00D52B7E" w:rsidP="00D52B7E">
      <w:pPr>
        <w:tabs>
          <w:tab w:val="left" w:pos="6150"/>
        </w:tabs>
        <w:rPr>
          <w:szCs w:val="20"/>
        </w:rPr>
      </w:pPr>
      <w:r w:rsidRPr="00D33105">
        <w:rPr>
          <w:szCs w:val="20"/>
        </w:rPr>
        <w:t>※ Guidance of certification procedures applies</w:t>
      </w:r>
      <w:r w:rsidRPr="00D33105">
        <w:rPr>
          <w:szCs w:val="20"/>
        </w:rPr>
        <w:tab/>
      </w:r>
    </w:p>
    <w:p w:rsidR="00D52B7E" w:rsidRPr="00096E82" w:rsidRDefault="00D52B7E" w:rsidP="00D52B7E">
      <w:pPr>
        <w:rPr>
          <w:rFonts w:eastAsia="신명조"/>
          <w:szCs w:val="20"/>
        </w:rPr>
      </w:pPr>
      <w:r>
        <w:rPr>
          <w:rFonts w:eastAsia="신명조"/>
          <w:szCs w:val="20"/>
        </w:rPr>
        <w:t>KVALITY VERIFICATION AND QUALITY ASSESSMENT LLC</w:t>
      </w:r>
      <w:r w:rsidRPr="00096E82">
        <w:rPr>
          <w:rFonts w:eastAsia="신명조"/>
          <w:szCs w:val="20"/>
        </w:rPr>
        <w:t xml:space="preserve">. </w:t>
      </w:r>
    </w:p>
    <w:p w:rsidR="00D52B7E" w:rsidRDefault="00D52B7E" w:rsidP="00D52B7E">
      <w:pPr>
        <w:rPr>
          <w:rFonts w:eastAsia="신명조"/>
          <w:szCs w:val="20"/>
        </w:rPr>
      </w:pPr>
      <w:r w:rsidRPr="00096E82">
        <w:rPr>
          <w:rFonts w:eastAsia="신명조"/>
          <w:szCs w:val="20"/>
        </w:rPr>
        <w:t>Address</w:t>
      </w:r>
      <w:r>
        <w:rPr>
          <w:rFonts w:eastAsia="신명조"/>
          <w:szCs w:val="20"/>
        </w:rPr>
        <w:t xml:space="preserve">: 4945 N Milwaukee Ave, Chicago, IL 60630, United States                 </w:t>
      </w:r>
    </w:p>
    <w:p w:rsidR="00D52B7E" w:rsidRDefault="00D52B7E" w:rsidP="00D52B7E">
      <w:pPr>
        <w:rPr>
          <w:rFonts w:eastAsia="신명조"/>
          <w:szCs w:val="20"/>
        </w:rPr>
      </w:pPr>
      <w:r w:rsidRPr="00096E82">
        <w:rPr>
          <w:rFonts w:eastAsia="신명조"/>
          <w:szCs w:val="20"/>
        </w:rPr>
        <w:t xml:space="preserve">E-Mail- </w:t>
      </w:r>
      <w:r w:rsidRPr="00FB733D">
        <w:rPr>
          <w:rFonts w:eastAsia="신명조"/>
          <w:szCs w:val="20"/>
        </w:rPr>
        <w:t xml:space="preserve">info@kvregistrar.com </w:t>
      </w:r>
    </w:p>
    <w:p w:rsidR="00D25526" w:rsidRDefault="00D25526">
      <w:bookmarkStart w:id="0" w:name="_GoBack"/>
      <w:bookmarkEnd w:id="0"/>
    </w:p>
    <w:sectPr w:rsidR="00D255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Che">
    <w:charset w:val="81"/>
    <w:family w:val="modern"/>
    <w:pitch w:val="fixed"/>
    <w:sig w:usb0="B00002AF" w:usb1="69D77CFB" w:usb2="00000030" w:usb3="00000000" w:csb0="0008009F" w:csb1="00000000"/>
  </w:font>
  <w:font w:name="HYGothic-Medium">
    <w:altName w:val="Batang"/>
    <w:charset w:val="81"/>
    <w:family w:val="roman"/>
    <w:pitch w:val="default"/>
    <w:sig w:usb0="00000000" w:usb1="00000000" w:usb2="00000010" w:usb3="00000000" w:csb0="00080000"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Dotum">
    <w:altName w:val="Dotum"/>
    <w:panose1 w:val="020B0600000101010101"/>
    <w:charset w:val="81"/>
    <w:family w:val="swiss"/>
    <w:pitch w:val="variable"/>
    <w:sig w:usb0="B00002AF" w:usb1="69D77CFB" w:usb2="00000030" w:usb3="00000000" w:csb0="0008009F" w:csb1="00000000"/>
  </w:font>
  <w:font w:name="신명조">
    <w:altName w:val="Malgun Gothic"/>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812589"/>
    <w:multiLevelType w:val="multilevel"/>
    <w:tmpl w:val="33812589"/>
    <w:lvl w:ilvl="0">
      <w:start w:val="1"/>
      <w:numFmt w:val="decimal"/>
      <w:lvlText w:val="%1."/>
      <w:lvlJc w:val="left"/>
      <w:pPr>
        <w:tabs>
          <w:tab w:val="left" w:pos="450"/>
        </w:tabs>
        <w:ind w:left="450" w:hanging="360"/>
      </w:pPr>
      <w:rPr>
        <w:rFonts w:hint="eastAsia"/>
      </w:rPr>
    </w:lvl>
    <w:lvl w:ilvl="1">
      <w:start w:val="1"/>
      <w:numFmt w:val="decimal"/>
      <w:lvlText w:val="%2."/>
      <w:lvlJc w:val="left"/>
      <w:pPr>
        <w:tabs>
          <w:tab w:val="left" w:pos="450"/>
        </w:tabs>
        <w:ind w:left="450" w:hanging="360"/>
      </w:pPr>
      <w:rPr>
        <w:rFonts w:hint="eastAsia"/>
      </w:rPr>
    </w:lvl>
    <w:lvl w:ilvl="2">
      <w:start w:val="1"/>
      <w:numFmt w:val="lowerRoman"/>
      <w:lvlText w:val="%3."/>
      <w:lvlJc w:val="right"/>
      <w:pPr>
        <w:tabs>
          <w:tab w:val="left" w:pos="1290"/>
        </w:tabs>
        <w:ind w:left="1290" w:hanging="400"/>
      </w:pPr>
    </w:lvl>
    <w:lvl w:ilvl="3">
      <w:start w:val="1"/>
      <w:numFmt w:val="decimal"/>
      <w:lvlText w:val="%4."/>
      <w:lvlJc w:val="left"/>
      <w:pPr>
        <w:tabs>
          <w:tab w:val="left" w:pos="1690"/>
        </w:tabs>
        <w:ind w:left="1690" w:hanging="400"/>
      </w:pPr>
    </w:lvl>
    <w:lvl w:ilvl="4">
      <w:start w:val="1"/>
      <w:numFmt w:val="upperLetter"/>
      <w:lvlText w:val="%5."/>
      <w:lvlJc w:val="left"/>
      <w:pPr>
        <w:tabs>
          <w:tab w:val="left" w:pos="2090"/>
        </w:tabs>
        <w:ind w:left="2090" w:hanging="400"/>
      </w:pPr>
    </w:lvl>
    <w:lvl w:ilvl="5">
      <w:start w:val="1"/>
      <w:numFmt w:val="lowerRoman"/>
      <w:lvlText w:val="%6."/>
      <w:lvlJc w:val="right"/>
      <w:pPr>
        <w:tabs>
          <w:tab w:val="left" w:pos="2490"/>
        </w:tabs>
        <w:ind w:left="2490" w:hanging="400"/>
      </w:pPr>
    </w:lvl>
    <w:lvl w:ilvl="6">
      <w:start w:val="1"/>
      <w:numFmt w:val="decimal"/>
      <w:lvlText w:val="%7."/>
      <w:lvlJc w:val="left"/>
      <w:pPr>
        <w:tabs>
          <w:tab w:val="left" w:pos="2890"/>
        </w:tabs>
        <w:ind w:left="2890" w:hanging="400"/>
      </w:pPr>
    </w:lvl>
    <w:lvl w:ilvl="7">
      <w:start w:val="1"/>
      <w:numFmt w:val="upperLetter"/>
      <w:lvlText w:val="%8."/>
      <w:lvlJc w:val="left"/>
      <w:pPr>
        <w:tabs>
          <w:tab w:val="left" w:pos="3290"/>
        </w:tabs>
        <w:ind w:left="3290" w:hanging="400"/>
      </w:pPr>
    </w:lvl>
    <w:lvl w:ilvl="8">
      <w:start w:val="1"/>
      <w:numFmt w:val="lowerRoman"/>
      <w:lvlText w:val="%9."/>
      <w:lvlJc w:val="right"/>
      <w:pPr>
        <w:tabs>
          <w:tab w:val="left" w:pos="3690"/>
        </w:tabs>
        <w:ind w:left="3690" w:hanging="40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B7E"/>
    <w:rsid w:val="00D25526"/>
    <w:rsid w:val="00D52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7A8452-A37D-4656-9625-D4A7EFC1C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52B7E"/>
    <w:pPr>
      <w:spacing w:after="0" w:line="240" w:lineRule="auto"/>
    </w:pPr>
    <w:rPr>
      <w:rFonts w:ascii="Times New Roman" w:eastAsia="Times New Roman" w:hAnsi="Times New Roman" w:cs="Times New Roman"/>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rsid w:val="00D52B7E"/>
    <w:pPr>
      <w:widowControl w:val="0"/>
      <w:wordWrap w:val="0"/>
      <w:jc w:val="both"/>
    </w:pPr>
    <w:rPr>
      <w:rFonts w:eastAsia="BatangChe"/>
      <w:kern w:val="2"/>
      <w:szCs w:val="20"/>
      <w:lang w:eastAsia="ko-KR"/>
    </w:rPr>
  </w:style>
  <w:style w:type="character" w:customStyle="1" w:styleId="DateChar">
    <w:name w:val="Date Char"/>
    <w:basedOn w:val="DefaultParagraphFont"/>
    <w:link w:val="Date"/>
    <w:rsid w:val="00D52B7E"/>
    <w:rPr>
      <w:rFonts w:ascii="Times New Roman" w:eastAsia="BatangChe" w:hAnsi="Times New Roman" w:cs="Times New Roman"/>
      <w:kern w:val="2"/>
      <w:sz w:val="20"/>
      <w:szCs w:val="20"/>
      <w:lang w:eastAsia="ko-KR"/>
    </w:rPr>
  </w:style>
  <w:style w:type="paragraph" w:styleId="Header">
    <w:name w:val="header"/>
    <w:basedOn w:val="Normal"/>
    <w:link w:val="HeaderChar"/>
    <w:qFormat/>
    <w:rsid w:val="00D52B7E"/>
    <w:pPr>
      <w:widowControl w:val="0"/>
      <w:tabs>
        <w:tab w:val="center" w:pos="4252"/>
        <w:tab w:val="right" w:pos="8504"/>
      </w:tabs>
      <w:wordWrap w:val="0"/>
      <w:snapToGrid w:val="0"/>
      <w:jc w:val="both"/>
    </w:pPr>
    <w:rPr>
      <w:rFonts w:eastAsia="BatangChe"/>
      <w:kern w:val="2"/>
      <w:szCs w:val="20"/>
      <w:lang w:eastAsia="ko-KR"/>
    </w:rPr>
  </w:style>
  <w:style w:type="character" w:customStyle="1" w:styleId="HeaderChar">
    <w:name w:val="Header Char"/>
    <w:basedOn w:val="DefaultParagraphFont"/>
    <w:link w:val="Header"/>
    <w:qFormat/>
    <w:rsid w:val="00D52B7E"/>
    <w:rPr>
      <w:rFonts w:ascii="Times New Roman" w:eastAsia="BatangChe" w:hAnsi="Times New Roman" w:cs="Times New Roman"/>
      <w:kern w:val="2"/>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405</Words>
  <Characters>2311</Characters>
  <Application>Microsoft Office Word</Application>
  <DocSecurity>0</DocSecurity>
  <Lines>19</Lines>
  <Paragraphs>5</Paragraphs>
  <ScaleCrop>false</ScaleCrop>
  <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2026-05-18T04:51:00Z</dcterms:created>
  <dcterms:modified xsi:type="dcterms:W3CDTF">2026-05-18T04:51:00Z</dcterms:modified>
</cp:coreProperties>
</file>