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D84" w:rsidRPr="00096E82" w:rsidRDefault="007A2D84" w:rsidP="007A2D84">
      <w:pPr>
        <w:pStyle w:val="Header"/>
        <w:outlineLvl w:val="0"/>
        <w:rPr>
          <w:b/>
          <w:bCs/>
          <w:sz w:val="22"/>
        </w:rPr>
      </w:pPr>
      <w:r w:rsidRPr="00096E82"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F2E315" wp14:editId="4DFE792A">
                <wp:simplePos x="0" y="0"/>
                <wp:positionH relativeFrom="column">
                  <wp:posOffset>-62230</wp:posOffset>
                </wp:positionH>
                <wp:positionV relativeFrom="paragraph">
                  <wp:posOffset>147320</wp:posOffset>
                </wp:positionV>
                <wp:extent cx="6019800" cy="28575"/>
                <wp:effectExtent l="9525" t="9525" r="9525" b="9525"/>
                <wp:wrapNone/>
                <wp:docPr id="100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19800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3DEB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9pt;margin-top:11.6pt;width:474pt;height:2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"/>
            </w:pict>
          </mc:Fallback>
        </mc:AlternateContent>
      </w:r>
      <w:r w:rsidRPr="00096E82">
        <w:rPr>
          <w:b/>
          <w:sz w:val="22"/>
        </w:rPr>
        <w:t xml:space="preserve">Doc. </w:t>
      </w:r>
      <w:proofErr w:type="gramStart"/>
      <w:r w:rsidRPr="00096E82">
        <w:rPr>
          <w:b/>
          <w:sz w:val="22"/>
        </w:rPr>
        <w:t>No :</w:t>
      </w:r>
      <w:proofErr w:type="gramEnd"/>
      <w:r w:rsidRPr="00096E82">
        <w:rPr>
          <w:b/>
          <w:bCs/>
          <w:sz w:val="22"/>
        </w:rPr>
        <w:t xml:space="preserve"> KAF-14                                                                                                                          </w:t>
      </w:r>
      <w:r>
        <w:rPr>
          <w:b/>
          <w:bCs/>
          <w:sz w:val="22"/>
        </w:rPr>
        <w:t>2025.01</w:t>
      </w:r>
    </w:p>
    <w:p w:rsidR="007A2D84" w:rsidRPr="00096E82" w:rsidRDefault="007A2D84" w:rsidP="007A2D84">
      <w:pPr>
        <w:pStyle w:val="Header"/>
        <w:outlineLvl w:val="0"/>
        <w:rPr>
          <w:b/>
          <w:bCs/>
          <w:sz w:val="36"/>
        </w:rPr>
      </w:pPr>
    </w:p>
    <w:p w:rsidR="007A2D84" w:rsidRPr="00096E82" w:rsidRDefault="007A2D84" w:rsidP="007A2D84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Confirmation of certification scope</w:t>
      </w:r>
    </w:p>
    <w:p w:rsidR="007A2D84" w:rsidRPr="00096E82" w:rsidRDefault="007A2D84" w:rsidP="007A2D84">
      <w:pPr>
        <w:pStyle w:val="Header"/>
        <w:jc w:val="center"/>
        <w:outlineLvl w:val="0"/>
        <w:rPr>
          <w:b/>
          <w:bCs/>
          <w:sz w:val="3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0"/>
        <w:gridCol w:w="988"/>
        <w:gridCol w:w="202"/>
        <w:gridCol w:w="1381"/>
        <w:gridCol w:w="1993"/>
        <w:gridCol w:w="585"/>
        <w:gridCol w:w="1222"/>
        <w:gridCol w:w="1729"/>
      </w:tblGrid>
      <w:tr w:rsidR="007A2D84" w:rsidRPr="00096E82" w:rsidTr="00843EA6">
        <w:trPr>
          <w:cantSplit/>
          <w:trHeight w:val="126"/>
        </w:trPr>
        <w:tc>
          <w:tcPr>
            <w:tcW w:w="2253" w:type="dxa"/>
            <w:gridSpan w:val="2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4301" w:type="dxa"/>
            <w:gridSpan w:val="4"/>
            <w:vAlign w:val="center"/>
          </w:tcPr>
          <w:p w:rsidR="007A2D84" w:rsidRPr="00096E82" w:rsidRDefault="007A2D84" w:rsidP="00843EA6">
            <w:pPr>
              <w:pStyle w:val="Heading6"/>
              <w:jc w:val="left"/>
              <w:rPr>
                <w:sz w:val="20"/>
              </w:rPr>
            </w:pPr>
            <w:r>
              <w:rPr>
                <w:rFonts w:eastAsia="신명조"/>
                <w:sz w:val="20"/>
              </w:rPr>
              <w:t>NEELU PACKING INDUSTRIES</w:t>
            </w:r>
          </w:p>
        </w:tc>
        <w:tc>
          <w:tcPr>
            <w:tcW w:w="1255" w:type="dxa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743" w:type="dxa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>
              <w:rPr>
                <w:sz w:val="20"/>
              </w:rPr>
              <w:t>IKVQ20251112</w:t>
            </w:r>
          </w:p>
        </w:tc>
      </w:tr>
      <w:tr w:rsidR="007A2D84" w:rsidRPr="00096E82" w:rsidTr="00843EA6">
        <w:trPr>
          <w:cantSplit/>
          <w:trHeight w:val="480"/>
        </w:trPr>
        <w:tc>
          <w:tcPr>
            <w:tcW w:w="2253" w:type="dxa"/>
            <w:gridSpan w:val="2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Main site (if applicable)</w:t>
            </w:r>
          </w:p>
        </w:tc>
        <w:tc>
          <w:tcPr>
            <w:tcW w:w="7299" w:type="dxa"/>
            <w:gridSpan w:val="6"/>
          </w:tcPr>
          <w:p w:rsidR="007A2D84" w:rsidRPr="00096E82" w:rsidRDefault="007A2D84" w:rsidP="00843EA6">
            <w:pPr>
              <w:jc w:val="both"/>
              <w:rPr>
                <w:sz w:val="20"/>
                <w:szCs w:val="20"/>
              </w:rPr>
            </w:pPr>
          </w:p>
        </w:tc>
      </w:tr>
      <w:tr w:rsidR="007A2D84" w:rsidRPr="00096E82" w:rsidTr="00843EA6">
        <w:trPr>
          <w:cantSplit/>
          <w:trHeight w:val="354"/>
        </w:trPr>
        <w:tc>
          <w:tcPr>
            <w:tcW w:w="2253" w:type="dxa"/>
            <w:gridSpan w:val="2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7A2D84" w:rsidRPr="00123DC4" w:rsidRDefault="007A2D84" w:rsidP="00843EA6">
            <w:pPr>
              <w:rPr>
                <w:sz w:val="18"/>
                <w:szCs w:val="22"/>
              </w:rPr>
            </w:pPr>
            <w:r w:rsidRPr="00123DC4">
              <w:rPr>
                <w:sz w:val="18"/>
                <w:szCs w:val="22"/>
              </w:rPr>
              <w:t>B -16, SECTOR - 83, NOIDA, GAUTAM BUDDHA NAGAR - 201305, UTTAR PRADESH, INDIA</w:t>
            </w:r>
          </w:p>
        </w:tc>
      </w:tr>
      <w:tr w:rsidR="007A2D84" w:rsidRPr="00096E82" w:rsidTr="00843EA6">
        <w:trPr>
          <w:cantSplit/>
          <w:trHeight w:val="251"/>
        </w:trPr>
        <w:tc>
          <w:tcPr>
            <w:tcW w:w="2253" w:type="dxa"/>
            <w:gridSpan w:val="2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Sites or factories</w:t>
            </w:r>
          </w:p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(if there is further)</w:t>
            </w:r>
          </w:p>
        </w:tc>
        <w:tc>
          <w:tcPr>
            <w:tcW w:w="7299" w:type="dxa"/>
            <w:gridSpan w:val="6"/>
            <w:vAlign w:val="center"/>
          </w:tcPr>
          <w:p w:rsidR="007A2D84" w:rsidRPr="00096E82" w:rsidRDefault="007A2D84" w:rsidP="00843EA6">
            <w:pPr>
              <w:rPr>
                <w:sz w:val="20"/>
              </w:rPr>
            </w:pPr>
          </w:p>
        </w:tc>
      </w:tr>
      <w:tr w:rsidR="007A2D84" w:rsidRPr="00096E82" w:rsidTr="00843EA6">
        <w:trPr>
          <w:cantSplit/>
          <w:trHeight w:val="70"/>
        </w:trPr>
        <w:tc>
          <w:tcPr>
            <w:tcW w:w="2253" w:type="dxa"/>
            <w:gridSpan w:val="2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7A2D84" w:rsidRPr="00096E82" w:rsidRDefault="007A2D84" w:rsidP="00843EA6">
            <w:pPr>
              <w:rPr>
                <w:sz w:val="20"/>
              </w:rPr>
            </w:pPr>
          </w:p>
        </w:tc>
      </w:tr>
      <w:tr w:rsidR="007A2D84" w:rsidRPr="00096E82" w:rsidTr="00843EA6">
        <w:trPr>
          <w:cantSplit/>
          <w:trHeight w:val="243"/>
        </w:trPr>
        <w:tc>
          <w:tcPr>
            <w:tcW w:w="2253" w:type="dxa"/>
            <w:gridSpan w:val="2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Standards</w:t>
            </w:r>
          </w:p>
        </w:tc>
        <w:tc>
          <w:tcPr>
            <w:tcW w:w="7299" w:type="dxa"/>
            <w:gridSpan w:val="6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  <w:lang w:eastAsia="ko-KR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  <w:r w:rsidRPr="00096E82">
              <w:rPr>
                <w:b/>
                <w:sz w:val="20"/>
                <w:szCs w:val="20"/>
                <w:lang w:val="de-LU"/>
              </w:rPr>
              <w:t xml:space="preserve"> ISO 9001 :2015 </w:t>
            </w:r>
            <w:r w:rsidRPr="00096E82">
              <w:rPr>
                <w:rFonts w:eastAsia="신명조"/>
                <w:sz w:val="20"/>
                <w:szCs w:val="20"/>
              </w:rPr>
              <w:t xml:space="preserve"> </w:t>
            </w:r>
          </w:p>
        </w:tc>
      </w:tr>
      <w:tr w:rsidR="007A2D84" w:rsidRPr="00096E82" w:rsidTr="00843EA6">
        <w:trPr>
          <w:cantSplit/>
          <w:trHeight w:val="780"/>
        </w:trPr>
        <w:tc>
          <w:tcPr>
            <w:tcW w:w="2253" w:type="dxa"/>
            <w:gridSpan w:val="2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Certification scope</w:t>
            </w:r>
          </w:p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299" w:type="dxa"/>
            <w:gridSpan w:val="6"/>
          </w:tcPr>
          <w:p w:rsidR="007A2D84" w:rsidRPr="00123DC4" w:rsidRDefault="007A2D84" w:rsidP="00843EA6">
            <w:pPr>
              <w:rPr>
                <w:color w:val="000000"/>
                <w:sz w:val="18"/>
                <w:szCs w:val="16"/>
                <w:shd w:val="clear" w:color="auto" w:fill="FFFFFF"/>
              </w:rPr>
            </w:pPr>
            <w:r w:rsidRPr="00123DC4">
              <w:rPr>
                <w:rFonts w:eastAsia="신명조"/>
                <w:sz w:val="18"/>
                <w:szCs w:val="16"/>
              </w:rPr>
              <w:t>Manufacturing &amp; Supply of Injection Moulded Plastic Products, Polycarbonate Single Phase &amp; Three Phase Meter Boxes, Polycarbonate LT Distribution Boxes/ Bus Bar Boxes/ Service Connection Boxes, Polycarbonate LTCT Meter Boxes, SMC Single Phase &amp; Three Phase Meter Boxes, SMC Single Phase and Three Phase LT Distribution Boxes/ Bus Bar Boxes/Service Connection Boxes, SMC LT Distribution Boxes For Transformer Protection, SMC LTCT Meter Boxes, Deep Drawn/ Fabricated Metal Single Phase and Three Phase Meter Boxes, Deep Drawn/ Fabricated Metal Single Phase and Three Phase LT Distribution Boxes/ Service Connection Boxes, Deep Drawn/ Fabricated Metal LT Distribution Boxes For Transformer Protection, Deep Drawn/ Fabricated Metal LTCT Meter Boxes, BPL Kits, AB Cable Accessories {Dead End Clamp, Suspension Clamp &amp; Insulating Piercing Connector (Type-A &amp; Type-B)}.</w:t>
            </w:r>
            <w:r w:rsidRPr="00123DC4">
              <w:rPr>
                <w:rFonts w:eastAsia="신명조"/>
                <w:sz w:val="18"/>
                <w:szCs w:val="16"/>
              </w:rPr>
              <w:tab/>
            </w:r>
          </w:p>
        </w:tc>
      </w:tr>
      <w:tr w:rsidR="007A2D84" w:rsidRPr="00096E82" w:rsidTr="00843EA6">
        <w:trPr>
          <w:cantSplit/>
          <w:trHeight w:val="490"/>
        </w:trPr>
        <w:tc>
          <w:tcPr>
            <w:tcW w:w="2253" w:type="dxa"/>
            <w:gridSpan w:val="2"/>
            <w:vMerge w:val="restart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ISO 9001:2015 </w:t>
            </w:r>
          </w:p>
        </w:tc>
        <w:tc>
          <w:tcPr>
            <w:tcW w:w="1612" w:type="dxa"/>
            <w:gridSpan w:val="2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 N/A</w:t>
            </w:r>
          </w:p>
        </w:tc>
        <w:tc>
          <w:tcPr>
            <w:tcW w:w="5687" w:type="dxa"/>
            <w:gridSpan w:val="4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None</w:t>
            </w:r>
          </w:p>
        </w:tc>
      </w:tr>
      <w:tr w:rsidR="007A2D84" w:rsidRPr="00096E82" w:rsidTr="00843EA6">
        <w:trPr>
          <w:cantSplit/>
          <w:trHeight w:val="612"/>
        </w:trPr>
        <w:tc>
          <w:tcPr>
            <w:tcW w:w="2253" w:type="dxa"/>
            <w:gridSpan w:val="2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:rsidR="007A2D84" w:rsidRPr="00EF0702" w:rsidRDefault="007A2D84" w:rsidP="00843EA6">
            <w:pPr>
              <w:jc w:val="center"/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Work</w:t>
            </w:r>
          </w:p>
          <w:p w:rsidR="007A2D84" w:rsidRPr="00EF0702" w:rsidRDefault="007A2D84" w:rsidP="00843EA6">
            <w:pPr>
              <w:jc w:val="center"/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t>(if applicable)</w:t>
            </w:r>
          </w:p>
        </w:tc>
        <w:tc>
          <w:tcPr>
            <w:tcW w:w="5687" w:type="dxa"/>
            <w:gridSpan w:val="4"/>
            <w:vAlign w:val="center"/>
          </w:tcPr>
          <w:p w:rsidR="007A2D84" w:rsidRPr="00EF0702" w:rsidRDefault="007A2D84" w:rsidP="00843EA6">
            <w:pPr>
              <w:rPr>
                <w:sz w:val="20"/>
                <w:szCs w:val="20"/>
              </w:rPr>
            </w:pPr>
            <w:r w:rsidRPr="00EF0702">
              <w:rPr>
                <w:sz w:val="20"/>
                <w:szCs w:val="20"/>
              </w:rPr>
              <w:sym w:font="@Dotum" w:char="F063"/>
            </w:r>
            <w:r w:rsidRPr="00EF0702">
              <w:rPr>
                <w:sz w:val="20"/>
                <w:szCs w:val="20"/>
              </w:rPr>
              <w:t xml:space="preserve">Design/Development </w:t>
            </w:r>
            <w:r w:rsidRPr="00EF0702">
              <w:rPr>
                <w:sz w:val="20"/>
                <w:szCs w:val="20"/>
              </w:rPr>
              <w:sym w:font="@Dotum" w:char="F063"/>
            </w:r>
            <w:r w:rsidRPr="00EF0702">
              <w:rPr>
                <w:sz w:val="20"/>
                <w:szCs w:val="20"/>
              </w:rPr>
              <w:t xml:space="preserve"> services </w:t>
            </w:r>
            <w:r w:rsidRPr="00EF0702">
              <w:rPr>
                <w:sz w:val="20"/>
                <w:szCs w:val="20"/>
              </w:rPr>
              <w:sym w:font="Wingdings" w:char="00FE"/>
            </w:r>
            <w:r w:rsidRPr="00EF0702">
              <w:rPr>
                <w:sz w:val="20"/>
                <w:szCs w:val="20"/>
              </w:rPr>
              <w:t xml:space="preserve"> manufacturing </w:t>
            </w:r>
            <w:r w:rsidRPr="00EF0702">
              <w:rPr>
                <w:sz w:val="20"/>
                <w:szCs w:val="20"/>
              </w:rPr>
              <w:sym w:font="@Dotum" w:char="F063"/>
            </w:r>
            <w:r w:rsidRPr="00EF0702">
              <w:rPr>
                <w:sz w:val="20"/>
                <w:szCs w:val="20"/>
              </w:rPr>
              <w:t xml:space="preserve">Sales </w:t>
            </w:r>
            <w:r w:rsidRPr="00EF0702">
              <w:rPr>
                <w:sz w:val="20"/>
                <w:szCs w:val="20"/>
              </w:rPr>
              <w:sym w:font="@Dotum" w:char="F063"/>
            </w:r>
            <w:r w:rsidRPr="00EF0702">
              <w:rPr>
                <w:sz w:val="20"/>
                <w:szCs w:val="20"/>
              </w:rPr>
              <w:t xml:space="preserve">installation, </w:t>
            </w:r>
            <w:r w:rsidRPr="00EF0702">
              <w:rPr>
                <w:sz w:val="20"/>
                <w:szCs w:val="20"/>
              </w:rPr>
              <w:sym w:font="@Dotum" w:char="F063"/>
            </w:r>
            <w:r w:rsidRPr="00EF0702">
              <w:rPr>
                <w:sz w:val="20"/>
                <w:szCs w:val="20"/>
              </w:rPr>
              <w:t xml:space="preserve"> Trading, </w:t>
            </w:r>
            <w:r w:rsidRPr="00EF0702">
              <w:rPr>
                <w:sz w:val="20"/>
                <w:szCs w:val="20"/>
              </w:rPr>
              <w:sym w:font="@Dotum" w:char="F063"/>
            </w:r>
            <w:r w:rsidRPr="00EF0702">
              <w:rPr>
                <w:sz w:val="20"/>
                <w:szCs w:val="20"/>
              </w:rPr>
              <w:t xml:space="preserve">construction </w:t>
            </w:r>
            <w:r w:rsidRPr="00EF0702">
              <w:rPr>
                <w:sz w:val="20"/>
                <w:szCs w:val="20"/>
              </w:rPr>
              <w:sym w:font="@Dotum" w:char="F063"/>
            </w:r>
            <w:r w:rsidRPr="00EF0702">
              <w:rPr>
                <w:sz w:val="20"/>
                <w:szCs w:val="20"/>
              </w:rPr>
              <w:t>others (…………………………)</w:t>
            </w:r>
          </w:p>
          <w:p w:rsidR="007A2D84" w:rsidRPr="00EF0702" w:rsidRDefault="007A2D84" w:rsidP="00843EA6">
            <w:pPr>
              <w:rPr>
                <w:sz w:val="20"/>
                <w:szCs w:val="20"/>
              </w:rPr>
            </w:pPr>
          </w:p>
        </w:tc>
      </w:tr>
      <w:tr w:rsidR="007A2D84" w:rsidRPr="00096E82" w:rsidTr="00843EA6">
        <w:trPr>
          <w:cantSplit/>
          <w:trHeight w:val="705"/>
        </w:trPr>
        <w:tc>
          <w:tcPr>
            <w:tcW w:w="9552" w:type="dxa"/>
            <w:gridSpan w:val="8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Different from what is identified in document review audit. (Re-fill the form or rectify it with your signature on it) Explain the reason of change</w:t>
            </w:r>
          </w:p>
        </w:tc>
      </w:tr>
      <w:tr w:rsidR="007A2D84" w:rsidRPr="00096E82" w:rsidTr="00843EA6">
        <w:trPr>
          <w:cantSplit/>
          <w:trHeight w:val="435"/>
        </w:trPr>
        <w:tc>
          <w:tcPr>
            <w:tcW w:w="1234" w:type="dxa"/>
            <w:vMerge w:val="restart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</w:t>
            </w:r>
          </w:p>
        </w:tc>
        <w:tc>
          <w:tcPr>
            <w:tcW w:w="1221" w:type="dxa"/>
            <w:gridSpan w:val="2"/>
            <w:vMerge w:val="restart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Stage 1 Audit </w:t>
            </w:r>
          </w:p>
        </w:tc>
        <w:tc>
          <w:tcPr>
            <w:tcW w:w="3489" w:type="dxa"/>
            <w:gridSpan w:val="2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</w:t>
            </w:r>
          </w:p>
        </w:tc>
        <w:tc>
          <w:tcPr>
            <w:tcW w:w="3608" w:type="dxa"/>
            <w:gridSpan w:val="3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7A2D84" w:rsidRPr="00096E82" w:rsidTr="00843EA6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A2D84" w:rsidRPr="00096E82" w:rsidRDefault="007A2D84" w:rsidP="00843EA6">
            <w:pPr>
              <w:pStyle w:val="Date"/>
            </w:pPr>
            <w:r>
              <w:t>MR. RAHUL KATARIA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JK SRIVASTAVA</w:t>
            </w:r>
            <w:r>
              <w:rPr>
                <w:sz w:val="20"/>
                <w:szCs w:val="18"/>
              </w:rPr>
              <w:t xml:space="preserve"> </w:t>
            </w: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7A2D84" w:rsidRPr="00096E82" w:rsidTr="00843EA6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rFonts w:eastAsia="신명조"/>
                <w:sz w:val="18"/>
                <w:szCs w:val="18"/>
              </w:rPr>
              <w:t>22-OCT-2025</w:t>
            </w:r>
          </w:p>
        </w:tc>
        <w:tc>
          <w:tcPr>
            <w:tcW w:w="3608" w:type="dxa"/>
            <w:gridSpan w:val="3"/>
            <w:vAlign w:val="center"/>
          </w:tcPr>
          <w:p w:rsidR="007A2D84" w:rsidRPr="00096E82" w:rsidRDefault="007A2D84" w:rsidP="00843EA6">
            <w:pPr>
              <w:pStyle w:val="Date"/>
            </w:pPr>
            <w:r w:rsidRPr="00096E82">
              <w:t xml:space="preserve">Date: </w:t>
            </w:r>
            <w:r>
              <w:rPr>
                <w:rFonts w:eastAsia="신명조"/>
                <w:sz w:val="18"/>
                <w:szCs w:val="18"/>
              </w:rPr>
              <w:t>22-OCT-2025</w:t>
            </w:r>
          </w:p>
        </w:tc>
      </w:tr>
      <w:tr w:rsidR="007A2D84" w:rsidRPr="00096E82" w:rsidTr="00843EA6">
        <w:trPr>
          <w:cantSplit/>
          <w:trHeight w:val="354"/>
        </w:trPr>
        <w:tc>
          <w:tcPr>
            <w:tcW w:w="1234" w:type="dxa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 w:val="restart"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Stage 2 Audit</w:t>
            </w:r>
          </w:p>
        </w:tc>
        <w:tc>
          <w:tcPr>
            <w:tcW w:w="3489" w:type="dxa"/>
            <w:gridSpan w:val="2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 </w:t>
            </w:r>
          </w:p>
        </w:tc>
        <w:tc>
          <w:tcPr>
            <w:tcW w:w="3608" w:type="dxa"/>
            <w:gridSpan w:val="3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7A2D84" w:rsidRPr="00096E82" w:rsidTr="00843EA6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A2D84" w:rsidRPr="00096E82" w:rsidRDefault="007A2D84" w:rsidP="00843EA6">
            <w:pPr>
              <w:pStyle w:val="Date"/>
            </w:pPr>
            <w:r>
              <w:t>MR. RAHUL KATARIA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JK SRIVASTAVA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7A2D84" w:rsidRPr="00096E82" w:rsidTr="00843EA6">
        <w:trPr>
          <w:cantSplit/>
          <w:trHeight w:val="254"/>
        </w:trPr>
        <w:tc>
          <w:tcPr>
            <w:tcW w:w="1234" w:type="dxa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</w:p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lang w:val="fr-LU"/>
              </w:rPr>
              <w:t>06-07-NOV 2025</w:t>
            </w:r>
          </w:p>
        </w:tc>
        <w:tc>
          <w:tcPr>
            <w:tcW w:w="3608" w:type="dxa"/>
            <w:gridSpan w:val="3"/>
            <w:vAlign w:val="center"/>
          </w:tcPr>
          <w:p w:rsidR="007A2D84" w:rsidRPr="00096E82" w:rsidRDefault="007A2D84" w:rsidP="00843EA6">
            <w:pPr>
              <w:pStyle w:val="Date"/>
            </w:pPr>
            <w:r w:rsidRPr="00096E82">
              <w:t xml:space="preserve">Date: </w:t>
            </w:r>
            <w:r>
              <w:rPr>
                <w:lang w:val="fr-LU"/>
              </w:rPr>
              <w:t>06-07-NOV 2025</w:t>
            </w:r>
          </w:p>
        </w:tc>
      </w:tr>
      <w:tr w:rsidR="007A2D84" w:rsidRPr="00096E82" w:rsidTr="00843EA6">
        <w:trPr>
          <w:cantSplit/>
          <w:trHeight w:val="996"/>
        </w:trPr>
        <w:tc>
          <w:tcPr>
            <w:tcW w:w="1234" w:type="dxa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A2D84" w:rsidRPr="00096E82" w:rsidRDefault="007A2D84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7" w:type="dxa"/>
            <w:gridSpan w:val="5"/>
            <w:vAlign w:val="center"/>
          </w:tcPr>
          <w:p w:rsidR="007A2D84" w:rsidRPr="00096E82" w:rsidRDefault="007A2D84" w:rsidP="00843EA6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 hereby confirm the above certification scope is correct and understand and observe “Guidance of certification procedures” when registered. </w:t>
            </w:r>
          </w:p>
        </w:tc>
      </w:tr>
      <w:tr w:rsidR="007A2D84" w:rsidRPr="00096E82" w:rsidTr="00843EA6">
        <w:trPr>
          <w:cantSplit/>
          <w:trHeight w:val="1992"/>
        </w:trPr>
        <w:tc>
          <w:tcPr>
            <w:tcW w:w="9552" w:type="dxa"/>
            <w:gridSpan w:val="8"/>
            <w:vAlign w:val="center"/>
          </w:tcPr>
          <w:p w:rsidR="007A2D84" w:rsidRPr="00096E82" w:rsidRDefault="007A2D84" w:rsidP="00843EA6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▶</w:t>
            </w:r>
            <w:r w:rsidRPr="00096E82">
              <w:rPr>
                <w:sz w:val="20"/>
                <w:szCs w:val="20"/>
              </w:rPr>
              <w:t>The above fact will be recorded on the certificate; therefore, you are required to fill out the forms correctly.</w:t>
            </w:r>
          </w:p>
          <w:p w:rsidR="007A2D84" w:rsidRPr="00096E82" w:rsidRDefault="007A2D84" w:rsidP="00843EA6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If you have more than two on-sites including main-site the form of details for certificate of multi-site KAF –21 is required to be filled. </w:t>
            </w:r>
          </w:p>
          <w:p w:rsidR="007A2D84" w:rsidRPr="00096E82" w:rsidRDefault="007A2D84" w:rsidP="00843EA6">
            <w:pPr>
              <w:spacing w:line="360" w:lineRule="auto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This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096E82">
              <w:rPr>
                <w:sz w:val="20"/>
                <w:szCs w:val="20"/>
              </w:rPr>
              <w:t xml:space="preserve"> at closing meeting.</w:t>
            </w:r>
          </w:p>
        </w:tc>
      </w:tr>
    </w:tbl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84"/>
    <w:rsid w:val="007A2D84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256E6-C9A7-47DC-AD77-63694361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2D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7A2D84"/>
    <w:pPr>
      <w:keepNext/>
      <w:widowControl w:val="0"/>
      <w:wordWrap w:val="0"/>
      <w:jc w:val="center"/>
      <w:outlineLvl w:val="5"/>
    </w:pPr>
    <w:rPr>
      <w:rFonts w:eastAsia="Courier New"/>
      <w:kern w:val="2"/>
      <w:sz w:val="28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7A2D84"/>
    <w:rPr>
      <w:rFonts w:ascii="Times New Roman" w:eastAsia="Courier New" w:hAnsi="Times New Roman" w:cs="Times New Roman"/>
      <w:kern w:val="2"/>
      <w:sz w:val="28"/>
      <w:szCs w:val="20"/>
      <w:lang w:val="en-IN" w:eastAsia="ko-KR"/>
    </w:rPr>
  </w:style>
  <w:style w:type="paragraph" w:styleId="Date">
    <w:name w:val="Date"/>
    <w:basedOn w:val="Normal"/>
    <w:next w:val="Normal"/>
    <w:link w:val="DateChar"/>
    <w:rsid w:val="007A2D84"/>
    <w:pPr>
      <w:widowControl w:val="0"/>
      <w:wordWrap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7A2D84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7A2D84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7A2D84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2026-05-18T04:36:00Z</dcterms:created>
  <dcterms:modified xsi:type="dcterms:W3CDTF">2026-05-18T04:37:00Z</dcterms:modified>
</cp:coreProperties>
</file>