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037" w:rsidRPr="00096E82" w:rsidRDefault="00A83037" w:rsidP="00A83037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KAF-19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A83037" w:rsidRPr="00096E82" w:rsidRDefault="00A83037" w:rsidP="00A83037">
      <w:pPr>
        <w:pStyle w:val="Header"/>
        <w:rPr>
          <w:sz w:val="36"/>
        </w:rPr>
      </w:pPr>
    </w:p>
    <w:p w:rsidR="00A83037" w:rsidRPr="00096E82" w:rsidRDefault="00A83037" w:rsidP="00A83037">
      <w:pPr>
        <w:pStyle w:val="Header"/>
        <w:jc w:val="center"/>
        <w:rPr>
          <w:b/>
          <w:sz w:val="24"/>
        </w:rPr>
      </w:pPr>
    </w:p>
    <w:p w:rsidR="00A83037" w:rsidRPr="00096E82" w:rsidRDefault="00A83037" w:rsidP="00A83037">
      <w:pPr>
        <w:pStyle w:val="Header"/>
        <w:jc w:val="center"/>
        <w:rPr>
          <w:b/>
          <w:sz w:val="32"/>
        </w:rPr>
      </w:pPr>
      <w:r w:rsidRPr="00096E82">
        <w:rPr>
          <w:b/>
          <w:sz w:val="32"/>
        </w:rPr>
        <w:t xml:space="preserve">Corrective Action Request (CAR) </w:t>
      </w:r>
    </w:p>
    <w:p w:rsidR="00A83037" w:rsidRPr="00096E82" w:rsidRDefault="00A83037" w:rsidP="00A83037">
      <w:pPr>
        <w:pStyle w:val="Header"/>
        <w:jc w:val="center"/>
        <w:rPr>
          <w:b/>
          <w:sz w:val="32"/>
        </w:rPr>
      </w:pPr>
      <w:r w:rsidRPr="00096E82">
        <w:rPr>
          <w:b/>
          <w:sz w:val="32"/>
        </w:rPr>
        <w:t xml:space="preserve">     </w:t>
      </w:r>
      <w:r w:rsidRPr="00096E82">
        <w:tab/>
        <w:t xml:space="preserve">                                                                                                                  Issue no.:  01/01</w:t>
      </w:r>
    </w:p>
    <w:tbl>
      <w:tblPr>
        <w:tblW w:w="1001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3"/>
        <w:gridCol w:w="81"/>
        <w:gridCol w:w="2654"/>
        <w:gridCol w:w="582"/>
        <w:gridCol w:w="644"/>
        <w:gridCol w:w="49"/>
        <w:gridCol w:w="1560"/>
        <w:gridCol w:w="1275"/>
        <w:gridCol w:w="1536"/>
      </w:tblGrid>
      <w:tr w:rsidR="00A83037" w:rsidRPr="00C925FA" w:rsidTr="00843EA6">
        <w:trPr>
          <w:cantSplit/>
          <w:trHeight w:val="411"/>
        </w:trPr>
        <w:tc>
          <w:tcPr>
            <w:tcW w:w="171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Organization</w:t>
            </w:r>
          </w:p>
        </w:tc>
        <w:tc>
          <w:tcPr>
            <w:tcW w:w="26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rFonts w:eastAsia="신명조"/>
                <w:sz w:val="20"/>
                <w:szCs w:val="20"/>
              </w:rPr>
              <w:t>NEELU PACKING INDUSTRIES</w:t>
            </w:r>
          </w:p>
        </w:tc>
        <w:tc>
          <w:tcPr>
            <w:tcW w:w="1275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Audit no.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b/>
                <w:sz w:val="20"/>
                <w:szCs w:val="20"/>
              </w:rPr>
            </w:pPr>
            <w:r w:rsidRPr="00C925FA">
              <w:rPr>
                <w:sz w:val="20"/>
              </w:rPr>
              <w:t>IKVQ20251112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Issue date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lang w:val="fr-LU"/>
              </w:rPr>
              <w:t>07-NOV 2025</w:t>
            </w:r>
          </w:p>
        </w:tc>
      </w:tr>
      <w:tr w:rsidR="00A83037" w:rsidRPr="00C925FA" w:rsidTr="00843EA6">
        <w:trPr>
          <w:cantSplit/>
          <w:trHeight w:val="399"/>
        </w:trPr>
        <w:tc>
          <w:tcPr>
            <w:tcW w:w="171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</w:p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</w:p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Applicable</w:t>
            </w:r>
          </w:p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Standards</w:t>
            </w:r>
          </w:p>
        </w:tc>
        <w:tc>
          <w:tcPr>
            <w:tcW w:w="39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LU"/>
              </w:rPr>
            </w:pPr>
            <w:r w:rsidRPr="00C925FA">
              <w:sym w:font="Wingdings" w:char="00FE"/>
            </w:r>
            <w:r w:rsidRPr="00C925FA">
              <w:rPr>
                <w:lang w:val="de-LU"/>
              </w:rPr>
              <w:t xml:space="preserve"> </w:t>
            </w:r>
            <w:r w:rsidRPr="00C925FA">
              <w:rPr>
                <w:b/>
                <w:lang w:val="de-LU"/>
              </w:rPr>
              <w:t xml:space="preserve">ISO 9001 :2015 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Applicable</w:t>
            </w:r>
          </w:p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Clause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Clause 8.5.2  </w:t>
            </w:r>
          </w:p>
        </w:tc>
      </w:tr>
      <w:tr w:rsidR="00A83037" w:rsidRPr="00C925FA" w:rsidTr="00843EA6">
        <w:trPr>
          <w:cantSplit/>
          <w:trHeight w:val="415"/>
        </w:trPr>
        <w:tc>
          <w:tcPr>
            <w:tcW w:w="171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037" w:rsidRPr="00C925FA" w:rsidRDefault="00A83037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Division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 Identification &amp; Traceability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</w:tc>
      </w:tr>
      <w:tr w:rsidR="00A83037" w:rsidRPr="00C925FA" w:rsidTr="00843EA6">
        <w:trPr>
          <w:cantSplit/>
          <w:trHeight w:val="241"/>
        </w:trPr>
        <w:tc>
          <w:tcPr>
            <w:tcW w:w="171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037" w:rsidRPr="00C925FA" w:rsidRDefault="00A83037" w:rsidP="00843EA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Auditor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18"/>
              </w:rPr>
              <w:t>JK SRIVASTAVA</w:t>
            </w:r>
            <w:r w:rsidRPr="00C925FA">
              <w:rPr>
                <w:sz w:val="20"/>
                <w:szCs w:val="20"/>
              </w:rPr>
              <w:t xml:space="preserve"> (sign)</w:t>
            </w:r>
          </w:p>
        </w:tc>
      </w:tr>
      <w:tr w:rsidR="00A83037" w:rsidRPr="00C925FA" w:rsidTr="00843EA6">
        <w:trPr>
          <w:cantSplit/>
          <w:trHeight w:val="540"/>
        </w:trPr>
        <w:tc>
          <w:tcPr>
            <w:tcW w:w="171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Audit type</w:t>
            </w:r>
          </w:p>
        </w:tc>
        <w:tc>
          <w:tcPr>
            <w:tcW w:w="39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sym w:font="Wingdings" w:char="00FE"/>
            </w:r>
            <w:r w:rsidRPr="00C925FA">
              <w:rPr>
                <w:sz w:val="20"/>
                <w:szCs w:val="20"/>
              </w:rPr>
              <w:t xml:space="preserve"> Initial    </w:t>
            </w:r>
            <w:r w:rsidRPr="00C925FA">
              <w:rPr>
                <w:sz w:val="20"/>
                <w:szCs w:val="20"/>
              </w:rPr>
              <w:sym w:font="Symbol" w:char="F0F0"/>
            </w:r>
            <w:r w:rsidRPr="00C925FA">
              <w:rPr>
                <w:sz w:val="20"/>
                <w:szCs w:val="20"/>
              </w:rPr>
              <w:t xml:space="preserve">  (</w:t>
            </w:r>
            <w:proofErr w:type="gramStart"/>
            <w:r w:rsidRPr="00C925FA">
              <w:rPr>
                <w:sz w:val="20"/>
                <w:szCs w:val="20"/>
              </w:rPr>
              <w:t xml:space="preserve">  )</w:t>
            </w:r>
            <w:proofErr w:type="gramEnd"/>
            <w:r w:rsidRPr="00C925FA">
              <w:rPr>
                <w:sz w:val="20"/>
                <w:szCs w:val="20"/>
              </w:rPr>
              <w:t xml:space="preserve">  surveillance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sym w:font="Symbol" w:char="F0F0"/>
            </w:r>
            <w:r w:rsidRPr="00C925FA">
              <w:rPr>
                <w:sz w:val="20"/>
                <w:szCs w:val="20"/>
              </w:rPr>
              <w:t xml:space="preserve"> Others (……………………….)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Non-                                                                             conformity.</w:t>
            </w:r>
          </w:p>
          <w:p w:rsidR="00A83037" w:rsidRPr="00C925FA" w:rsidRDefault="00A83037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Grade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sym w:font="Wingdings" w:char="00FE"/>
            </w:r>
            <w:r w:rsidRPr="00C925FA">
              <w:rPr>
                <w:sz w:val="20"/>
                <w:szCs w:val="20"/>
              </w:rPr>
              <w:t xml:space="preserve"> Minor nonconformity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sym w:font="Symbol" w:char="F0F0"/>
            </w:r>
            <w:r w:rsidRPr="00C925FA">
              <w:rPr>
                <w:sz w:val="20"/>
                <w:szCs w:val="20"/>
              </w:rPr>
              <w:t xml:space="preserve"> Major nonconformity</w:t>
            </w:r>
          </w:p>
        </w:tc>
      </w:tr>
      <w:tr w:rsidR="00A83037" w:rsidRPr="00C925FA" w:rsidTr="00843EA6">
        <w:trPr>
          <w:cantSplit/>
          <w:trHeight w:val="907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83037" w:rsidRPr="00C925FA" w:rsidRDefault="00A83037" w:rsidP="00843EA6">
            <w:pPr>
              <w:rPr>
                <w:b/>
                <w:sz w:val="20"/>
                <w:szCs w:val="20"/>
              </w:rPr>
            </w:pPr>
            <w:r w:rsidRPr="00C925FA">
              <w:rPr>
                <w:b/>
                <w:sz w:val="20"/>
                <w:szCs w:val="20"/>
              </w:rPr>
              <w:t>Nonconformity (</w:t>
            </w:r>
            <w:r w:rsidRPr="00C925FA">
              <w:rPr>
                <w:b/>
                <w:sz w:val="20"/>
                <w:szCs w:val="20"/>
              </w:rPr>
              <w:sym w:font="Symbol" w:char="F0F0"/>
            </w:r>
            <w:r w:rsidRPr="00C925FA">
              <w:rPr>
                <w:b/>
                <w:sz w:val="20"/>
                <w:szCs w:val="20"/>
              </w:rPr>
              <w:t xml:space="preserve"> Confirm with on-site visit, </w:t>
            </w:r>
            <w:r w:rsidRPr="00C925FA">
              <w:rPr>
                <w:sz w:val="20"/>
                <w:szCs w:val="20"/>
              </w:rPr>
              <w:sym w:font="Wingdings" w:char="00FE"/>
            </w:r>
            <w:r w:rsidRPr="00C925FA">
              <w:rPr>
                <w:sz w:val="20"/>
                <w:szCs w:val="20"/>
              </w:rPr>
              <w:t xml:space="preserve"> </w:t>
            </w:r>
            <w:r w:rsidRPr="00C925FA">
              <w:rPr>
                <w:b/>
                <w:sz w:val="20"/>
                <w:szCs w:val="20"/>
              </w:rPr>
              <w:t xml:space="preserve">Confirm with document)  </w:t>
            </w:r>
          </w:p>
          <w:p w:rsidR="00A83037" w:rsidRPr="00C925FA" w:rsidRDefault="00A83037" w:rsidP="00843EA6">
            <w:pPr>
              <w:rPr>
                <w:b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6"/>
            </w:tblGrid>
            <w:tr w:rsidR="00A83037" w:rsidRPr="00C925FA" w:rsidTr="00843EA6">
              <w:trPr>
                <w:tblCellSpacing w:w="15" w:type="dxa"/>
              </w:trPr>
              <w:tc>
                <w:tcPr>
                  <w:tcW w:w="5916" w:type="dxa"/>
                  <w:vAlign w:val="center"/>
                  <w:hideMark/>
                </w:tcPr>
                <w:p w:rsidR="00A83037" w:rsidRPr="00C925FA" w:rsidRDefault="00A83037" w:rsidP="00843EA6">
                  <w:pPr>
                    <w:rPr>
                      <w:sz w:val="20"/>
                      <w:szCs w:val="20"/>
                    </w:rPr>
                  </w:pPr>
                  <w:r w:rsidRPr="00C925FA">
                    <w:rPr>
                      <w:sz w:val="20"/>
                      <w:szCs w:val="20"/>
                    </w:rPr>
                    <w:t>Product identification and traceability not fully implemented.</w:t>
                  </w:r>
                </w:p>
              </w:tc>
            </w:tr>
          </w:tbl>
          <w:p w:rsidR="00A83037" w:rsidRPr="00C925FA" w:rsidRDefault="00A83037" w:rsidP="00843EA6">
            <w:pPr>
              <w:rPr>
                <w:b/>
                <w:vanish/>
                <w:sz w:val="20"/>
                <w:szCs w:val="20"/>
              </w:rPr>
            </w:pPr>
          </w:p>
          <w:p w:rsidR="00A83037" w:rsidRPr="00C925FA" w:rsidRDefault="00A83037" w:rsidP="00843EA6">
            <w:pPr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A83037" w:rsidRPr="00C925FA" w:rsidTr="00843EA6">
              <w:trPr>
                <w:tblCellSpacing w:w="15" w:type="dxa"/>
              </w:trPr>
              <w:tc>
                <w:tcPr>
                  <w:tcW w:w="1870" w:type="dxa"/>
                  <w:vAlign w:val="center"/>
                  <w:hideMark/>
                </w:tcPr>
                <w:p w:rsidR="00A83037" w:rsidRPr="00C925FA" w:rsidRDefault="00A83037" w:rsidP="00843EA6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A83037" w:rsidRPr="00C925FA" w:rsidRDefault="00A83037" w:rsidP="00843EA6">
            <w:pPr>
              <w:rPr>
                <w:b/>
                <w:vanish/>
                <w:sz w:val="20"/>
                <w:szCs w:val="20"/>
              </w:rPr>
            </w:pPr>
          </w:p>
          <w:p w:rsidR="00A83037" w:rsidRPr="00C925FA" w:rsidRDefault="00A83037" w:rsidP="00843EA6">
            <w:pPr>
              <w:rPr>
                <w:vanish/>
                <w:sz w:val="20"/>
                <w:szCs w:val="20"/>
              </w:rPr>
            </w:pPr>
          </w:p>
          <w:p w:rsidR="00A83037" w:rsidRPr="00C925FA" w:rsidRDefault="00A83037" w:rsidP="00843EA6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2"/>
            </w:tblGrid>
            <w:tr w:rsidR="00A83037" w:rsidRPr="00C925FA" w:rsidTr="00843EA6">
              <w:trPr>
                <w:tblCellSpacing w:w="15" w:type="dxa"/>
              </w:trPr>
              <w:tc>
                <w:tcPr>
                  <w:tcW w:w="5262" w:type="dxa"/>
                  <w:vAlign w:val="center"/>
                  <w:hideMark/>
                </w:tcPr>
                <w:p w:rsidR="00A83037" w:rsidRPr="00C925FA" w:rsidRDefault="00A83037" w:rsidP="00843EA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</w:tc>
      </w:tr>
      <w:tr w:rsidR="00A83037" w:rsidRPr="00C925FA" w:rsidTr="00843EA6">
        <w:trPr>
          <w:cantSplit/>
          <w:trHeight w:val="540"/>
        </w:trPr>
        <w:tc>
          <w:tcPr>
            <w:tcW w:w="495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Lead auditor: JK SRIVASTAVA (sign)</w:t>
            </w:r>
          </w:p>
        </w:tc>
        <w:tc>
          <w:tcPr>
            <w:tcW w:w="5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Lead auditor: JK SRIVASTAVA (sign)</w:t>
            </w:r>
          </w:p>
        </w:tc>
      </w:tr>
      <w:tr w:rsidR="00A83037" w:rsidRPr="00C925FA" w:rsidTr="00843EA6">
        <w:trPr>
          <w:cantSplit/>
          <w:trHeight w:val="642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83037" w:rsidRPr="00C925FA" w:rsidRDefault="00A83037" w:rsidP="00843EA6">
            <w:pPr>
              <w:rPr>
                <w:b/>
                <w:sz w:val="20"/>
                <w:szCs w:val="20"/>
              </w:rPr>
            </w:pPr>
            <w:r w:rsidRPr="00C925FA">
              <w:rPr>
                <w:b/>
                <w:sz w:val="20"/>
                <w:szCs w:val="20"/>
              </w:rPr>
              <w:t>Analysis (Basic reason for occurring nonconformity)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5"/>
            </w:tblGrid>
            <w:tr w:rsidR="00A83037" w:rsidRPr="00C925FA" w:rsidTr="00843EA6">
              <w:trPr>
                <w:trHeight w:val="35"/>
                <w:tblCellSpacing w:w="15" w:type="dxa"/>
              </w:trPr>
              <w:tc>
                <w:tcPr>
                  <w:tcW w:w="3775" w:type="dxa"/>
                  <w:vAlign w:val="center"/>
                  <w:hideMark/>
                </w:tcPr>
                <w:p w:rsidR="00A83037" w:rsidRPr="00C925FA" w:rsidRDefault="00A83037" w:rsidP="00843EA6">
                  <w:pPr>
                    <w:rPr>
                      <w:sz w:val="20"/>
                      <w:szCs w:val="20"/>
                    </w:rPr>
                  </w:pPr>
                  <w:r w:rsidRPr="00C925FA">
                    <w:rPr>
                      <w:sz w:val="20"/>
                      <w:szCs w:val="20"/>
                    </w:rPr>
                    <w:t>Batch identification procedure unclear.</w:t>
                  </w:r>
                </w:p>
              </w:tc>
            </w:tr>
          </w:tbl>
          <w:p w:rsidR="00A83037" w:rsidRPr="00C925FA" w:rsidRDefault="00A83037" w:rsidP="00843EA6">
            <w:pPr>
              <w:rPr>
                <w:b/>
                <w:vanish/>
                <w:sz w:val="20"/>
                <w:szCs w:val="20"/>
              </w:rPr>
            </w:pP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</w:tc>
      </w:tr>
      <w:tr w:rsidR="00A83037" w:rsidRPr="00C925FA" w:rsidTr="00843EA6">
        <w:trPr>
          <w:cantSplit/>
          <w:trHeight w:val="750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83037" w:rsidRPr="00C925FA" w:rsidRDefault="00A83037" w:rsidP="00843EA6">
            <w:pPr>
              <w:rPr>
                <w:b/>
                <w:sz w:val="20"/>
                <w:szCs w:val="20"/>
              </w:rPr>
            </w:pPr>
            <w:r w:rsidRPr="00C925FA">
              <w:rPr>
                <w:b/>
                <w:sz w:val="20"/>
                <w:szCs w:val="20"/>
              </w:rPr>
              <w:t>Corrective action (</w:t>
            </w:r>
            <w:r w:rsidRPr="00C925FA">
              <w:rPr>
                <w:b/>
                <w:sz w:val="20"/>
                <w:szCs w:val="20"/>
              </w:rPr>
              <w:sym w:font="Symbol" w:char="F0F0"/>
            </w:r>
            <w:r w:rsidRPr="00C925FA">
              <w:rPr>
                <w:b/>
                <w:sz w:val="20"/>
                <w:szCs w:val="20"/>
              </w:rPr>
              <w:t xml:space="preserve"> Plan, </w:t>
            </w:r>
            <w:r w:rsidRPr="00C925FA">
              <w:rPr>
                <w:b/>
                <w:sz w:val="20"/>
                <w:szCs w:val="20"/>
              </w:rPr>
              <w:sym w:font="Symbol" w:char="F0F0"/>
            </w:r>
            <w:r w:rsidRPr="00C925FA">
              <w:rPr>
                <w:b/>
                <w:sz w:val="20"/>
                <w:szCs w:val="20"/>
              </w:rPr>
              <w:t xml:space="preserve">Result) (Attachment      </w:t>
            </w:r>
            <w:r w:rsidRPr="00C925FA">
              <w:rPr>
                <w:b/>
                <w:sz w:val="20"/>
                <w:szCs w:val="20"/>
              </w:rPr>
              <w:sym w:font="Symbol" w:char="F0F0"/>
            </w:r>
            <w:r w:rsidRPr="00C925FA">
              <w:rPr>
                <w:b/>
                <w:sz w:val="20"/>
                <w:szCs w:val="20"/>
              </w:rPr>
              <w:t xml:space="preserve"> Yes         </w:t>
            </w:r>
            <w:r w:rsidRPr="00C925FA">
              <w:rPr>
                <w:b/>
                <w:sz w:val="20"/>
                <w:szCs w:val="20"/>
              </w:rPr>
              <w:sym w:font="Symbol" w:char="F0F0"/>
            </w:r>
            <w:r w:rsidRPr="00C925FA">
              <w:rPr>
                <w:b/>
                <w:sz w:val="20"/>
                <w:szCs w:val="20"/>
              </w:rPr>
              <w:t xml:space="preserve"> No)</w:t>
            </w:r>
          </w:p>
          <w:p w:rsidR="00A83037" w:rsidRPr="00C925FA" w:rsidRDefault="00A83037" w:rsidP="00843EA6">
            <w:pPr>
              <w:rPr>
                <w:b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6"/>
            </w:tblGrid>
            <w:tr w:rsidR="00A83037" w:rsidRPr="00C925FA" w:rsidTr="00843EA6">
              <w:trPr>
                <w:tblCellSpacing w:w="15" w:type="dxa"/>
              </w:trPr>
              <w:tc>
                <w:tcPr>
                  <w:tcW w:w="5336" w:type="dxa"/>
                  <w:vAlign w:val="center"/>
                  <w:hideMark/>
                </w:tcPr>
                <w:p w:rsidR="00A83037" w:rsidRPr="00C925FA" w:rsidRDefault="00A83037" w:rsidP="00843EA6">
                  <w:pPr>
                    <w:rPr>
                      <w:sz w:val="20"/>
                      <w:szCs w:val="20"/>
                    </w:rPr>
                  </w:pPr>
                  <w:r w:rsidRPr="00C925FA">
                    <w:rPr>
                      <w:sz w:val="20"/>
                      <w:szCs w:val="20"/>
                    </w:rPr>
                    <w:t>Batch numbering and traceability system implemented.</w:t>
                  </w:r>
                </w:p>
              </w:tc>
            </w:tr>
          </w:tbl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</w:tc>
      </w:tr>
      <w:tr w:rsidR="00A83037" w:rsidRPr="00C925FA" w:rsidTr="00843EA6">
        <w:trPr>
          <w:cantSplit/>
          <w:trHeight w:val="540"/>
        </w:trPr>
        <w:tc>
          <w:tcPr>
            <w:tcW w:w="7203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Management Representative: </w:t>
            </w:r>
            <w:r w:rsidRPr="00C925FA">
              <w:rPr>
                <w:sz w:val="20"/>
              </w:rPr>
              <w:t>MR. RAHUL KATARIA</w:t>
            </w:r>
            <w:r w:rsidRPr="00C925FA">
              <w:rPr>
                <w:sz w:val="20"/>
                <w:szCs w:val="20"/>
              </w:rPr>
              <w:t xml:space="preserve"> (sign)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Date: </w:t>
            </w:r>
            <w:r w:rsidRPr="00C925FA">
              <w:rPr>
                <w:sz w:val="20"/>
                <w:lang w:val="fr-LU"/>
              </w:rPr>
              <w:t>07-NOV 2025</w:t>
            </w:r>
          </w:p>
        </w:tc>
      </w:tr>
      <w:tr w:rsidR="00A83037" w:rsidRPr="00C925FA" w:rsidTr="00843EA6">
        <w:trPr>
          <w:cantSplit/>
          <w:trHeight w:val="552"/>
        </w:trPr>
        <w:tc>
          <w:tcPr>
            <w:tcW w:w="16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Follow-up audit</w:t>
            </w:r>
          </w:p>
        </w:tc>
        <w:tc>
          <w:tcPr>
            <w:tcW w:w="3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(</w:t>
            </w:r>
            <w:r w:rsidRPr="00C925FA">
              <w:rPr>
                <w:sz w:val="20"/>
                <w:szCs w:val="20"/>
              </w:rPr>
              <w:sym w:font="Symbol" w:char="F0F0"/>
            </w:r>
            <w:r w:rsidRPr="00C925FA">
              <w:rPr>
                <w:sz w:val="20"/>
                <w:szCs w:val="20"/>
              </w:rPr>
              <w:t xml:space="preserve">document confirm      </w:t>
            </w:r>
            <w:r w:rsidRPr="00C925FA">
              <w:rPr>
                <w:sz w:val="20"/>
                <w:szCs w:val="20"/>
              </w:rPr>
              <w:sym w:font="Symbol" w:char="F0F0"/>
            </w:r>
            <w:r w:rsidRPr="00C925FA">
              <w:rPr>
                <w:sz w:val="20"/>
                <w:szCs w:val="20"/>
              </w:rPr>
              <w:t>on-site confirm)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Batch/Lot numbering and </w:t>
            </w:r>
            <w:proofErr w:type="spellStart"/>
            <w:r w:rsidRPr="00C925FA">
              <w:rPr>
                <w:sz w:val="20"/>
                <w:szCs w:val="20"/>
              </w:rPr>
              <w:t>labeling</w:t>
            </w:r>
            <w:proofErr w:type="spellEnd"/>
            <w:r w:rsidRPr="00C925FA">
              <w:rPr>
                <w:sz w:val="20"/>
                <w:szCs w:val="20"/>
              </w:rPr>
              <w:t xml:space="preserve"> system established for raw materials, in-process, and finished goods.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Validation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………………</w:t>
            </w:r>
          </w:p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                  </w:t>
            </w:r>
          </w:p>
        </w:tc>
      </w:tr>
      <w:tr w:rsidR="00A83037" w:rsidRPr="00C925FA" w:rsidTr="00843EA6">
        <w:trPr>
          <w:cantSplit/>
          <w:trHeight w:val="498"/>
        </w:trPr>
        <w:tc>
          <w:tcPr>
            <w:tcW w:w="16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Auditor: </w:t>
            </w:r>
          </w:p>
        </w:tc>
        <w:tc>
          <w:tcPr>
            <w:tcW w:w="3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18"/>
              </w:rPr>
              <w:t>JK SRIVASTAVA</w:t>
            </w:r>
            <w:r w:rsidRPr="00C925FA">
              <w:rPr>
                <w:sz w:val="20"/>
                <w:szCs w:val="20"/>
              </w:rPr>
              <w:t xml:space="preserve"> (sign)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Auditor: 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……………. (sign)</w:t>
            </w:r>
          </w:p>
        </w:tc>
      </w:tr>
      <w:tr w:rsidR="00A83037" w:rsidRPr="00C925FA" w:rsidTr="00843EA6">
        <w:trPr>
          <w:cantSplit/>
          <w:trHeight w:val="480"/>
        </w:trPr>
        <w:tc>
          <w:tcPr>
            <w:tcW w:w="16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3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037" w:rsidRPr="00C925FA" w:rsidRDefault="00A83037" w:rsidP="00843EA6">
            <w:pPr>
              <w:rPr>
                <w:caps/>
                <w:sz w:val="20"/>
              </w:rPr>
            </w:pPr>
            <w:r>
              <w:rPr>
                <w:sz w:val="20"/>
              </w:rPr>
              <w:t>10</w:t>
            </w:r>
            <w:r w:rsidRPr="00C925FA">
              <w:rPr>
                <w:sz w:val="20"/>
              </w:rPr>
              <w:t>-11-2025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……………</w:t>
            </w:r>
          </w:p>
        </w:tc>
      </w:tr>
      <w:tr w:rsidR="00A83037" w:rsidRPr="00096E82" w:rsidTr="00843EA6">
        <w:trPr>
          <w:cantSplit/>
          <w:trHeight w:val="1411"/>
        </w:trPr>
        <w:tc>
          <w:tcPr>
            <w:tcW w:w="10014" w:type="dxa"/>
            <w:gridSpan w:val="9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83037" w:rsidRPr="00C925FA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1. The result of corrective action taken shall be submitted to </w:t>
            </w:r>
            <w:r w:rsidRPr="00C925FA">
              <w:rPr>
                <w:rFonts w:eastAsia="신명조"/>
                <w:sz w:val="20"/>
                <w:szCs w:val="20"/>
              </w:rPr>
              <w:t xml:space="preserve">KVALITY VERIFICATION AND QUALITY ASSESSMENT LLC </w:t>
            </w:r>
            <w:r w:rsidRPr="00C925FA">
              <w:rPr>
                <w:sz w:val="20"/>
                <w:szCs w:val="20"/>
              </w:rPr>
              <w:t>within 1 month after CAR issued.</w:t>
            </w:r>
          </w:p>
          <w:p w:rsidR="00A83037" w:rsidRPr="00096E82" w:rsidRDefault="00A83037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2. The result of corrective action taken shall be verified by on-site audit (major nonconformity) or document review (minor nonconformity), if it is not made within 3 months re-audit will be required.</w:t>
            </w:r>
          </w:p>
        </w:tc>
      </w:tr>
    </w:tbl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37"/>
    <w:rsid w:val="00A83037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96C29-43E0-4952-A8CD-5CB36EED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3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A8303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A83037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2026-05-18T04:40:00Z</dcterms:created>
  <dcterms:modified xsi:type="dcterms:W3CDTF">2026-05-18T04:40:00Z</dcterms:modified>
</cp:coreProperties>
</file>