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D02" w:rsidRPr="00096E82" w:rsidRDefault="00F47D02" w:rsidP="00F47D02">
      <w:pPr>
        <w:rPr>
          <w:rFonts w:eastAsia="Courier New"/>
          <w:b/>
          <w:sz w:val="20"/>
          <w:szCs w:val="20"/>
          <w:u w:val="single"/>
          <w:lang w:eastAsia="ko-KR"/>
        </w:rPr>
      </w:pPr>
      <w:r w:rsidRPr="00096E82">
        <w:rPr>
          <w:rFonts w:eastAsia="Courier New"/>
          <w:b/>
          <w:sz w:val="20"/>
          <w:szCs w:val="20"/>
          <w:u w:val="single"/>
          <w:lang w:eastAsia="ko-KR"/>
        </w:rPr>
        <w:t xml:space="preserve">Doc No: KAF- 06                                                                                                                                             </w:t>
      </w:r>
      <w:r>
        <w:rPr>
          <w:rFonts w:eastAsia="Courier New"/>
          <w:b/>
          <w:sz w:val="20"/>
          <w:szCs w:val="20"/>
          <w:u w:val="single"/>
          <w:lang w:eastAsia="ko-KR"/>
        </w:rPr>
        <w:t>2025.01</w:t>
      </w:r>
    </w:p>
    <w:tbl>
      <w:tblPr>
        <w:tblpPr w:leftFromText="142" w:rightFromText="142" w:vertAnchor="text" w:horzAnchor="margin" w:tblpXSpec="right" w:tblpY="174"/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21"/>
        <w:gridCol w:w="1538"/>
        <w:gridCol w:w="1498"/>
      </w:tblGrid>
      <w:tr w:rsidR="00F47D02" w:rsidRPr="00096E82" w:rsidTr="00843EA6">
        <w:trPr>
          <w:cantSplit/>
          <w:trHeight w:val="334"/>
        </w:trPr>
        <w:tc>
          <w:tcPr>
            <w:tcW w:w="654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F47D02" w:rsidRPr="00096E82" w:rsidRDefault="00F47D02" w:rsidP="00843EA6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F47D02" w:rsidRPr="00096E82" w:rsidRDefault="00F47D02" w:rsidP="00843EA6">
            <w:pPr>
              <w:jc w:val="center"/>
              <w:outlineLvl w:val="0"/>
              <w:rPr>
                <w:b/>
                <w:sz w:val="32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Courier Ne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STAGE-</w:t>
            </w:r>
            <w:proofErr w:type="gramStart"/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I</w:t>
            </w:r>
            <w:r w:rsidRPr="00096E82">
              <w:rPr>
                <w:b/>
                <w:sz w:val="32"/>
                <w:szCs w:val="20"/>
                <w:u w:val="single"/>
              </w:rPr>
              <w:t xml:space="preserve">  Table</w:t>
            </w:r>
            <w:proofErr w:type="gramEnd"/>
          </w:p>
          <w:p w:rsidR="00F47D02" w:rsidRPr="00096E82" w:rsidRDefault="00F47D02" w:rsidP="00843EA6">
            <w:pPr>
              <w:pStyle w:val="Header"/>
              <w:jc w:val="center"/>
            </w:pPr>
            <w:r w:rsidRPr="00096E82">
              <w:rPr>
                <w:sz w:val="32"/>
              </w:rPr>
              <w:t xml:space="preserve"> (Quality System)</w:t>
            </w: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  <w:r w:rsidRPr="00096E82">
              <w:t>Audit no.</w:t>
            </w:r>
          </w:p>
        </w:tc>
        <w:tc>
          <w:tcPr>
            <w:tcW w:w="1238" w:type="dxa"/>
            <w:vAlign w:val="center"/>
          </w:tcPr>
          <w:p w:rsidR="00F47D02" w:rsidRPr="00096E82" w:rsidRDefault="00F47D02" w:rsidP="00843EA6">
            <w:pPr>
              <w:rPr>
                <w:rFonts w:eastAsia="신명조"/>
                <w:szCs w:val="20"/>
              </w:rPr>
            </w:pPr>
            <w:r>
              <w:rPr>
                <w:sz w:val="20"/>
              </w:rPr>
              <w:t>IKVQ20251112</w:t>
            </w:r>
          </w:p>
        </w:tc>
      </w:tr>
      <w:tr w:rsidR="00F47D02" w:rsidRPr="00096E82" w:rsidTr="00843EA6">
        <w:trPr>
          <w:cantSplit/>
          <w:trHeight w:val="401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  <w:r w:rsidRPr="00096E82">
              <w:t>1</w:t>
            </w:r>
            <w:r w:rsidRPr="00096E82">
              <w:rPr>
                <w:vertAlign w:val="superscript"/>
              </w:rPr>
              <w:t>st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F47D02" w:rsidRPr="00096E82" w:rsidRDefault="00F47D02" w:rsidP="00843EA6">
            <w:pPr>
              <w:pStyle w:val="Header"/>
            </w:pPr>
            <w:r>
              <w:rPr>
                <w:rFonts w:eastAsia="신명조"/>
                <w:sz w:val="18"/>
                <w:szCs w:val="18"/>
              </w:rPr>
              <w:t>22-OCT-2025</w:t>
            </w:r>
          </w:p>
        </w:tc>
      </w:tr>
      <w:tr w:rsidR="00F47D02" w:rsidRPr="00096E82" w:rsidTr="00843EA6">
        <w:trPr>
          <w:cantSplit/>
          <w:trHeight w:val="354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  <w:r w:rsidRPr="00096E82">
              <w:t>2</w:t>
            </w:r>
            <w:r w:rsidRPr="00096E82">
              <w:rPr>
                <w:vertAlign w:val="superscript"/>
              </w:rPr>
              <w:t>nd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</w:p>
        </w:tc>
      </w:tr>
      <w:tr w:rsidR="00F47D02" w:rsidRPr="00096E82" w:rsidTr="00843EA6">
        <w:trPr>
          <w:cantSplit/>
          <w:trHeight w:val="255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  <w:r w:rsidRPr="00096E82">
              <w:t>3</w:t>
            </w:r>
            <w:r w:rsidRPr="00096E82">
              <w:rPr>
                <w:vertAlign w:val="superscript"/>
              </w:rPr>
              <w:t>rd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F47D02" w:rsidRPr="00096E82" w:rsidRDefault="00F47D02" w:rsidP="00843EA6">
            <w:pPr>
              <w:pStyle w:val="Header"/>
              <w:jc w:val="center"/>
            </w:pPr>
          </w:p>
        </w:tc>
      </w:tr>
    </w:tbl>
    <w:p w:rsidR="00F47D02" w:rsidRPr="00096E82" w:rsidRDefault="00F47D02" w:rsidP="00F47D02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7"/>
        <w:gridCol w:w="594"/>
        <w:gridCol w:w="1713"/>
        <w:gridCol w:w="1113"/>
        <w:gridCol w:w="921"/>
        <w:gridCol w:w="896"/>
        <w:gridCol w:w="921"/>
        <w:gridCol w:w="896"/>
        <w:gridCol w:w="921"/>
        <w:gridCol w:w="965"/>
      </w:tblGrid>
      <w:tr w:rsidR="00F47D02" w:rsidRPr="00096E82" w:rsidTr="00843EA6">
        <w:trPr>
          <w:cantSplit/>
          <w:trHeight w:val="284"/>
        </w:trPr>
        <w:tc>
          <w:tcPr>
            <w:tcW w:w="9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096E82">
              <w:t>Element</w:t>
            </w:r>
          </w:p>
        </w:tc>
        <w:tc>
          <w:tcPr>
            <w:tcW w:w="2826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1817" w:type="dxa"/>
            <w:gridSpan w:val="2"/>
            <w:tcBorders>
              <w:top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17" w:type="dxa"/>
            <w:gridSpan w:val="2"/>
            <w:tcBorders>
              <w:top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8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(3</w:t>
            </w:r>
            <w:r w:rsidRPr="00096E82">
              <w:rPr>
                <w:sz w:val="20"/>
                <w:szCs w:val="20"/>
                <w:vertAlign w:val="superscript"/>
              </w:rPr>
              <w:t>rd</w:t>
            </w:r>
            <w:r w:rsidRPr="00096E82">
              <w:rPr>
                <w:sz w:val="20"/>
                <w:szCs w:val="20"/>
              </w:rPr>
              <w:t>)</w:t>
            </w:r>
          </w:p>
        </w:tc>
      </w:tr>
      <w:tr w:rsidR="00F47D02" w:rsidRPr="00096E82" w:rsidTr="00843EA6">
        <w:trPr>
          <w:cantSplit/>
          <w:trHeight w:val="284"/>
        </w:trPr>
        <w:tc>
          <w:tcPr>
            <w:tcW w:w="981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26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6" w:type="dxa"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6" w:type="dxa"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965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rFonts w:eastAsia="MS Gothic"/>
                <w:b/>
                <w:bCs/>
                <w:sz w:val="20"/>
                <w:szCs w:val="20"/>
              </w:rPr>
              <w:t>Ⅰ</w:t>
            </w:r>
          </w:p>
        </w:tc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</w:tc>
        <w:tc>
          <w:tcPr>
            <w:tcW w:w="2826" w:type="dxa"/>
            <w:gridSpan w:val="2"/>
            <w:tcBorders>
              <w:top w:val="double" w:sz="4" w:space="0" w:color="auto"/>
            </w:tcBorders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Context of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  <w:tcBorders>
              <w:top w:val="double" w:sz="4" w:space="0" w:color="auto"/>
            </w:tcBorders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  <w:tcBorders>
              <w:top w:val="doub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double" w:sz="4" w:space="0" w:color="auto"/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Determining scope of QMS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QMS &amp; Process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Leadership and commitment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Policy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Responsibility authority and communication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Risk and opportunity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Objective and plan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  <w:r w:rsidRPr="00A543CC">
              <w:rPr>
                <w:rFonts w:ascii="Wingdings" w:hAnsi="Wingdings"/>
                <w:sz w:val="20"/>
                <w:szCs w:val="20"/>
              </w:rPr>
              <w:br/>
            </w: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Planning of changes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F47D02" w:rsidRDefault="00F47D02" w:rsidP="00843EA6"/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7.5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F47D02" w:rsidRDefault="00F47D02" w:rsidP="00843EA6"/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 Plan and Control</w:t>
            </w:r>
          </w:p>
        </w:tc>
        <w:tc>
          <w:tcPr>
            <w:tcW w:w="921" w:type="dxa"/>
          </w:tcPr>
          <w:p w:rsidR="00F47D02" w:rsidRDefault="00F47D02" w:rsidP="00843EA6"/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Determination of requirement for product/Service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Default="00F47D02" w:rsidP="00843EA6"/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Design and development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t>NA</w:t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Control of externally provided product and services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5B4168" w:rsidRDefault="00F47D02" w:rsidP="00843EA6">
            <w:pPr>
              <w:rPr>
                <w:rFonts w:ascii="Wingdings" w:hAnsi="Wingdings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Production and Service Provision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Release of Product and Service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</w:tc>
        <w:tc>
          <w:tcPr>
            <w:tcW w:w="2826" w:type="dxa"/>
            <w:gridSpan w:val="2"/>
            <w:vAlign w:val="center"/>
          </w:tcPr>
          <w:p w:rsidR="00F47D02" w:rsidRPr="00EF0702" w:rsidRDefault="00F47D02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Control of Non-conforming product and services</w:t>
            </w:r>
          </w:p>
        </w:tc>
        <w:tc>
          <w:tcPr>
            <w:tcW w:w="921" w:type="dxa"/>
          </w:tcPr>
          <w:p w:rsidR="00F47D02" w:rsidRPr="00EF0702" w:rsidRDefault="00F47D02" w:rsidP="00843EA6">
            <w:r w:rsidRPr="00EF0702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bottom w:val="sing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9.0</w:t>
            </w:r>
          </w:p>
        </w:tc>
        <w:tc>
          <w:tcPr>
            <w:tcW w:w="2826" w:type="dxa"/>
            <w:gridSpan w:val="2"/>
            <w:tcBorders>
              <w:bottom w:val="single" w:sz="4" w:space="0" w:color="auto"/>
            </w:tcBorders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Performance Evaluation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bottom w:val="single" w:sz="4" w:space="0" w:color="auto"/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284"/>
        </w:trPr>
        <w:tc>
          <w:tcPr>
            <w:tcW w:w="387" w:type="dxa"/>
            <w:tcBorders>
              <w:left w:val="single" w:sz="12" w:space="0" w:color="auto"/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bottom w:val="single" w:sz="4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2826" w:type="dxa"/>
            <w:gridSpan w:val="2"/>
            <w:tcBorders>
              <w:bottom w:val="single" w:sz="4" w:space="0" w:color="auto"/>
            </w:tcBorders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Improvement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Default="00F47D02" w:rsidP="00843EA6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47D02" w:rsidRPr="00A543CC" w:rsidRDefault="00F47D02" w:rsidP="00843EA6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bottom w:val="single" w:sz="4" w:space="0" w:color="auto"/>
              <w:right w:val="single" w:sz="12" w:space="0" w:color="auto"/>
            </w:tcBorders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305"/>
        </w:trPr>
        <w:tc>
          <w:tcPr>
            <w:tcW w:w="9327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 Data relevant to audit </w:t>
            </w:r>
          </w:p>
        </w:tc>
      </w:tr>
      <w:tr w:rsidR="00F47D02" w:rsidRPr="00096E82" w:rsidTr="00843EA6">
        <w:trPr>
          <w:cantSplit/>
          <w:trHeight w:val="334"/>
        </w:trPr>
        <w:tc>
          <w:tcPr>
            <w:tcW w:w="2694" w:type="dxa"/>
            <w:gridSpan w:val="3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Internal (quality) audit date</w:t>
            </w:r>
          </w:p>
        </w:tc>
        <w:tc>
          <w:tcPr>
            <w:tcW w:w="6633" w:type="dxa"/>
            <w:gridSpan w:val="7"/>
            <w:tcBorders>
              <w:right w:val="single" w:sz="12" w:space="0" w:color="auto"/>
            </w:tcBorders>
            <w:vAlign w:val="center"/>
          </w:tcPr>
          <w:p w:rsidR="00F47D02" w:rsidRPr="00DA4FA1" w:rsidRDefault="00F47D02" w:rsidP="00843EA6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23-04-2025</w:t>
            </w:r>
          </w:p>
        </w:tc>
      </w:tr>
      <w:tr w:rsidR="00F47D02" w:rsidRPr="00096E82" w:rsidTr="00843EA6">
        <w:trPr>
          <w:cantSplit/>
          <w:trHeight w:val="316"/>
        </w:trPr>
        <w:tc>
          <w:tcPr>
            <w:tcW w:w="2694" w:type="dxa"/>
            <w:gridSpan w:val="3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review date</w:t>
            </w:r>
          </w:p>
        </w:tc>
        <w:tc>
          <w:tcPr>
            <w:tcW w:w="6633" w:type="dxa"/>
            <w:gridSpan w:val="7"/>
            <w:tcBorders>
              <w:right w:val="single" w:sz="12" w:space="0" w:color="auto"/>
            </w:tcBorders>
            <w:vAlign w:val="center"/>
          </w:tcPr>
          <w:p w:rsidR="00F47D02" w:rsidRPr="00F179ED" w:rsidRDefault="00F47D02" w:rsidP="00843EA6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07-05-2025</w:t>
            </w:r>
          </w:p>
        </w:tc>
      </w:tr>
      <w:tr w:rsidR="00F47D02" w:rsidRPr="00096E82" w:rsidTr="00843EA6">
        <w:trPr>
          <w:cantSplit/>
          <w:trHeight w:val="307"/>
        </w:trPr>
        <w:tc>
          <w:tcPr>
            <w:tcW w:w="2694" w:type="dxa"/>
            <w:gridSpan w:val="3"/>
            <w:tcBorders>
              <w:lef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Other necessary details </w:t>
            </w:r>
          </w:p>
        </w:tc>
        <w:tc>
          <w:tcPr>
            <w:tcW w:w="6633" w:type="dxa"/>
            <w:gridSpan w:val="7"/>
            <w:tcBorders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rPr>
                <w:sz w:val="20"/>
                <w:szCs w:val="20"/>
              </w:rPr>
            </w:pPr>
          </w:p>
        </w:tc>
      </w:tr>
      <w:tr w:rsidR="00F47D02" w:rsidRPr="00096E82" w:rsidTr="00843EA6">
        <w:trPr>
          <w:cantSplit/>
          <w:trHeight w:val="1018"/>
        </w:trPr>
        <w:tc>
          <w:tcPr>
            <w:tcW w:w="9327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7D02" w:rsidRPr="00096E82" w:rsidRDefault="00F47D02" w:rsidP="00843EA6">
            <w:pPr>
              <w:pStyle w:val="ListBullet"/>
            </w:pPr>
            <w:r w:rsidRPr="00096E82">
              <w:rPr>
                <w:rFonts w:ascii="Segoe UI Emoji" w:hAnsi="Segoe UI Emoji" w:cs="Segoe UI Emoji"/>
              </w:rPr>
              <w:lastRenderedPageBreak/>
              <w:t>▶</w:t>
            </w:r>
            <w:r w:rsidRPr="00096E82">
              <w:t>Please mark M. P and I standing for manual, procedures and instructions respectively, where nonconformity is found.</w:t>
            </w:r>
          </w:p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Please mark √where conformity.</w:t>
            </w:r>
          </w:p>
          <w:p w:rsidR="00F47D02" w:rsidRPr="00096E82" w:rsidRDefault="00F47D02" w:rsidP="00843EA6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02"/>
    <w:rsid w:val="00DF694D"/>
    <w:rsid w:val="00F4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F5F96-3AC7-4C9E-A860-64128A20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D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F47D0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F47D02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ListBullet">
    <w:name w:val="List Bullet"/>
    <w:basedOn w:val="Normal"/>
    <w:rsid w:val="00F47D02"/>
    <w:pPr>
      <w:autoSpaceDE w:val="0"/>
      <w:autoSpaceDN w:val="0"/>
    </w:pPr>
    <w:rPr>
      <w:rFonts w:eastAsia="Courier New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2026-05-18T04:33:00Z</dcterms:created>
  <dcterms:modified xsi:type="dcterms:W3CDTF">2026-05-18T04:33:00Z</dcterms:modified>
</cp:coreProperties>
</file>